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BEA" w:rsidRPr="00F06BEA" w:rsidRDefault="00F06BEA" w:rsidP="00F06BEA">
      <w:pPr>
        <w:pStyle w:val="Tite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06BEA">
        <w:t>EXAMEN EXTERNE FINANCIËLE VERSLAGGEVING (EFV)</w:t>
      </w:r>
    </w:p>
    <w:p w:rsidR="00F06BEA" w:rsidRPr="00F06BEA" w:rsidRDefault="00F06BEA" w:rsidP="00F06B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/>
          <w:b/>
          <w:bCs/>
          <w:sz w:val="28"/>
          <w:lang w:val="nl-BE"/>
        </w:rPr>
      </w:pPr>
      <w:r w:rsidRPr="00F06BEA">
        <w:rPr>
          <w:rFonts w:ascii="Times New Roman" w:hAnsi="Times New Roman"/>
          <w:b/>
          <w:bCs/>
          <w:sz w:val="28"/>
          <w:lang w:val="nl-BE"/>
        </w:rPr>
        <w:t>DEEL 1: Analyse van de jaarrekening</w:t>
      </w:r>
    </w:p>
    <w:p w:rsidR="00F06BEA" w:rsidRPr="00F06BEA" w:rsidRDefault="00F06BEA" w:rsidP="00F06BEA">
      <w:pPr>
        <w:tabs>
          <w:tab w:val="left" w:pos="5625"/>
        </w:tabs>
        <w:jc w:val="right"/>
        <w:rPr>
          <w:rFonts w:ascii="Times New Roman" w:hAnsi="Times New Roman"/>
          <w:sz w:val="28"/>
          <w:lang w:val="nl-BE"/>
        </w:rPr>
      </w:pPr>
      <w:r w:rsidRPr="00F06BEA">
        <w:rPr>
          <w:rFonts w:ascii="Times New Roman" w:hAnsi="Times New Roman"/>
          <w:sz w:val="28"/>
          <w:lang w:val="nl-BE"/>
        </w:rPr>
        <w:tab/>
      </w:r>
    </w:p>
    <w:p w:rsidR="00F06BEA" w:rsidRPr="00F06BEA" w:rsidRDefault="00F06BEA" w:rsidP="00F06BEA">
      <w:pPr>
        <w:tabs>
          <w:tab w:val="left" w:pos="5625"/>
        </w:tabs>
        <w:jc w:val="right"/>
        <w:rPr>
          <w:rFonts w:ascii="Times New Roman" w:hAnsi="Times New Roman"/>
          <w:sz w:val="28"/>
          <w:lang w:val="nl-BE"/>
        </w:rPr>
      </w:pPr>
      <w:r w:rsidRPr="00F06BEA">
        <w:rPr>
          <w:rFonts w:ascii="Times New Roman" w:hAnsi="Times New Roman"/>
          <w:sz w:val="28"/>
          <w:lang w:val="nl-BE"/>
        </w:rPr>
        <w:t>17 januari 2011</w:t>
      </w:r>
    </w:p>
    <w:p w:rsidR="00F06BEA" w:rsidRPr="00F06BEA" w:rsidRDefault="00F06BEA" w:rsidP="00F06BEA">
      <w:pPr>
        <w:spacing w:after="0" w:line="240" w:lineRule="auto"/>
        <w:rPr>
          <w:rFonts w:ascii="Times New Roman" w:hAnsi="Times New Roman"/>
          <w:sz w:val="28"/>
          <w:lang w:val="en-US"/>
        </w:rPr>
      </w:pPr>
      <w:r w:rsidRPr="00F06BEA">
        <w:rPr>
          <w:rFonts w:ascii="Times New Roman" w:hAnsi="Times New Roman"/>
          <w:sz w:val="28"/>
          <w:lang w:val="en-US"/>
        </w:rPr>
        <w:t>2</w:t>
      </w:r>
      <w:r w:rsidRPr="00F06BEA">
        <w:rPr>
          <w:rFonts w:ascii="Times New Roman" w:hAnsi="Times New Roman"/>
          <w:sz w:val="28"/>
          <w:vertAlign w:val="superscript"/>
          <w:lang w:val="en-US"/>
        </w:rPr>
        <w:t>e</w:t>
      </w:r>
      <w:r w:rsidRPr="00F06BEA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Pr="00F06BEA">
        <w:rPr>
          <w:rFonts w:ascii="Times New Roman" w:hAnsi="Times New Roman"/>
          <w:sz w:val="28"/>
          <w:lang w:val="en-US"/>
        </w:rPr>
        <w:t>bach</w:t>
      </w:r>
      <w:proofErr w:type="spellEnd"/>
      <w:r w:rsidRPr="00F06BEA">
        <w:rPr>
          <w:rFonts w:ascii="Times New Roman" w:hAnsi="Times New Roman"/>
          <w:sz w:val="28"/>
          <w:lang w:val="en-US"/>
        </w:rPr>
        <w:t>. TEW / HIR</w:t>
      </w:r>
    </w:p>
    <w:p w:rsidR="00F06BEA" w:rsidRPr="00F06BEA" w:rsidRDefault="00F06BEA" w:rsidP="00F06BEA">
      <w:pPr>
        <w:spacing w:after="0" w:line="240" w:lineRule="auto"/>
        <w:rPr>
          <w:rFonts w:ascii="Times New Roman" w:hAnsi="Times New Roman"/>
          <w:sz w:val="28"/>
          <w:lang w:val="en-US"/>
        </w:rPr>
      </w:pPr>
    </w:p>
    <w:p w:rsidR="00F06BEA" w:rsidRPr="00F06BEA" w:rsidRDefault="00F06BEA" w:rsidP="00F06BEA">
      <w:pPr>
        <w:spacing w:after="0" w:line="240" w:lineRule="auto"/>
        <w:rPr>
          <w:rFonts w:ascii="Times New Roman" w:hAnsi="Times New Roman"/>
          <w:sz w:val="28"/>
          <w:lang w:val="nl-BE"/>
        </w:rPr>
      </w:pPr>
      <w:r w:rsidRPr="00F06BEA">
        <w:rPr>
          <w:rFonts w:ascii="Times New Roman" w:hAnsi="Times New Roman"/>
          <w:sz w:val="28"/>
          <w:lang w:val="en-US"/>
        </w:rPr>
        <w:t xml:space="preserve">Prof. dr. </w:t>
      </w:r>
      <w:r w:rsidRPr="00F06BEA">
        <w:rPr>
          <w:rFonts w:ascii="Times New Roman" w:hAnsi="Times New Roman"/>
          <w:sz w:val="28"/>
          <w:lang w:val="nl-BE"/>
        </w:rPr>
        <w:t>A. Gaeremynck</w:t>
      </w:r>
    </w:p>
    <w:p w:rsidR="00F06BEA" w:rsidRPr="00F06BEA" w:rsidRDefault="00F06BEA" w:rsidP="00F06BEA">
      <w:pPr>
        <w:spacing w:after="0" w:line="240" w:lineRule="auto"/>
        <w:rPr>
          <w:rFonts w:ascii="Times New Roman" w:hAnsi="Times New Roman"/>
          <w:sz w:val="28"/>
          <w:lang w:val="nl-BE"/>
        </w:rPr>
      </w:pPr>
    </w:p>
    <w:p w:rsidR="00F06BEA" w:rsidRPr="00F06BEA" w:rsidRDefault="00F06BEA" w:rsidP="00F06BEA">
      <w:pPr>
        <w:spacing w:after="0" w:line="240" w:lineRule="auto"/>
        <w:rPr>
          <w:rFonts w:ascii="Times New Roman" w:hAnsi="Times New Roman"/>
          <w:sz w:val="28"/>
        </w:rPr>
      </w:pPr>
      <w:r w:rsidRPr="00F06BEA">
        <w:rPr>
          <w:rFonts w:ascii="Times New Roman" w:hAnsi="Times New Roman"/>
          <w:sz w:val="28"/>
        </w:rPr>
        <w:t>Naam ( IN  HOOFDLETTERS):………………………..…………………</w:t>
      </w:r>
    </w:p>
    <w:p w:rsidR="00F06BEA" w:rsidRPr="00F06BEA" w:rsidRDefault="00F06BEA" w:rsidP="00F06BEA">
      <w:pPr>
        <w:spacing w:after="0" w:line="240" w:lineRule="auto"/>
        <w:rPr>
          <w:rFonts w:ascii="Times New Roman" w:hAnsi="Times New Roman"/>
          <w:sz w:val="28"/>
        </w:rPr>
      </w:pPr>
      <w:r w:rsidRPr="00F06BEA">
        <w:rPr>
          <w:rFonts w:ascii="Times New Roman" w:hAnsi="Times New Roman"/>
          <w:sz w:val="28"/>
        </w:rPr>
        <w:t>Voornaam:…………………………………………………………………</w:t>
      </w:r>
    </w:p>
    <w:p w:rsidR="00F06BEA" w:rsidRPr="00F06BEA" w:rsidRDefault="00F06BEA" w:rsidP="00F06BEA">
      <w:pPr>
        <w:spacing w:after="0" w:line="240" w:lineRule="auto"/>
        <w:rPr>
          <w:rFonts w:ascii="Times New Roman" w:hAnsi="Times New Roman"/>
          <w:sz w:val="28"/>
        </w:rPr>
      </w:pPr>
      <w:r w:rsidRPr="00F06BEA">
        <w:rPr>
          <w:rFonts w:ascii="Times New Roman" w:hAnsi="Times New Roman"/>
          <w:sz w:val="28"/>
        </w:rPr>
        <w:t>Studentennummer: ………………………………………………………..</w:t>
      </w:r>
    </w:p>
    <w:p w:rsidR="00F06BEA" w:rsidRPr="00F06BEA" w:rsidRDefault="00F06BEA" w:rsidP="00F06BEA">
      <w:pPr>
        <w:spacing w:after="0" w:line="240" w:lineRule="auto"/>
        <w:rPr>
          <w:rFonts w:ascii="Times New Roman" w:hAnsi="Times New Roman"/>
          <w:sz w:val="28"/>
        </w:rPr>
      </w:pPr>
      <w:r w:rsidRPr="00F06BEA">
        <w:rPr>
          <w:rFonts w:ascii="Times New Roman" w:hAnsi="Times New Roman"/>
          <w:sz w:val="28"/>
        </w:rPr>
        <w:t>Richting:…………………………………………………………………..</w:t>
      </w:r>
    </w:p>
    <w:p w:rsidR="00F06BEA" w:rsidRPr="00F06BEA" w:rsidRDefault="00F06BEA" w:rsidP="00F06BEA">
      <w:pPr>
        <w:spacing w:after="0" w:line="240" w:lineRule="auto"/>
        <w:rPr>
          <w:rFonts w:ascii="Times New Roman" w:hAnsi="Times New Roman"/>
          <w:sz w:val="28"/>
        </w:rPr>
      </w:pPr>
    </w:p>
    <w:p w:rsidR="00F06BEA" w:rsidRPr="00F06BEA" w:rsidRDefault="00F06BEA" w:rsidP="00F06BEA">
      <w:pPr>
        <w:numPr>
          <w:ilvl w:val="0"/>
          <w:numId w:val="4"/>
        </w:numPr>
        <w:tabs>
          <w:tab w:val="clear" w:pos="1138"/>
        </w:tabs>
        <w:spacing w:after="0" w:line="240" w:lineRule="auto"/>
        <w:ind w:left="540"/>
        <w:jc w:val="both"/>
        <w:rPr>
          <w:rFonts w:ascii="Times New Roman" w:hAnsi="Times New Roman"/>
          <w:sz w:val="28"/>
          <w:lang w:val="nl-BE"/>
        </w:rPr>
      </w:pPr>
      <w:r w:rsidRPr="00F06BEA">
        <w:rPr>
          <w:rFonts w:ascii="Times New Roman" w:hAnsi="Times New Roman"/>
          <w:sz w:val="28"/>
          <w:lang w:val="nl-BE"/>
        </w:rPr>
        <w:t xml:space="preserve">Deze bundel bevat de vragen m.b.t. deel I van EFV, m.n. analyse van de jaarrekening. Dit deel van het examen bestaat uit </w:t>
      </w:r>
      <w:r w:rsidR="00217F77">
        <w:rPr>
          <w:rFonts w:ascii="Times New Roman" w:hAnsi="Times New Roman"/>
          <w:sz w:val="28"/>
          <w:lang w:val="nl-BE"/>
        </w:rPr>
        <w:t>4</w:t>
      </w:r>
      <w:r w:rsidRPr="00F06BEA">
        <w:rPr>
          <w:rFonts w:ascii="Times New Roman" w:hAnsi="Times New Roman"/>
          <w:sz w:val="28"/>
          <w:lang w:val="nl-BE"/>
        </w:rPr>
        <w:t xml:space="preserve"> vragen. Controleer of u alle vragen heeft. De bundel dient volledig afgegeven te worden. Gelieve de bladen niet los te maken. </w:t>
      </w:r>
    </w:p>
    <w:p w:rsidR="00F06BEA" w:rsidRPr="00F06BEA" w:rsidRDefault="00F06BEA" w:rsidP="00F06BEA">
      <w:pPr>
        <w:spacing w:after="0" w:line="240" w:lineRule="auto"/>
        <w:ind w:left="180"/>
        <w:jc w:val="both"/>
        <w:rPr>
          <w:rFonts w:ascii="Times New Roman" w:hAnsi="Times New Roman"/>
          <w:sz w:val="28"/>
          <w:lang w:val="nl-BE"/>
        </w:rPr>
      </w:pPr>
    </w:p>
    <w:p w:rsidR="00F06BEA" w:rsidRPr="00F06BEA" w:rsidRDefault="00F06BEA" w:rsidP="00F06BEA">
      <w:pPr>
        <w:numPr>
          <w:ilvl w:val="0"/>
          <w:numId w:val="4"/>
        </w:numPr>
        <w:tabs>
          <w:tab w:val="clear" w:pos="1138"/>
        </w:tabs>
        <w:spacing w:after="0" w:line="240" w:lineRule="auto"/>
        <w:ind w:left="540"/>
        <w:jc w:val="both"/>
        <w:rPr>
          <w:rFonts w:ascii="Times New Roman" w:hAnsi="Times New Roman"/>
          <w:sz w:val="28"/>
          <w:lang w:val="nl-BE"/>
        </w:rPr>
      </w:pPr>
      <w:r w:rsidRPr="00F06BEA">
        <w:rPr>
          <w:rFonts w:ascii="Times New Roman" w:hAnsi="Times New Roman"/>
          <w:sz w:val="28"/>
          <w:lang w:val="nl-BE"/>
        </w:rPr>
        <w:t xml:space="preserve">Het </w:t>
      </w:r>
      <w:proofErr w:type="spellStart"/>
      <w:r w:rsidRPr="00F06BEA">
        <w:rPr>
          <w:rFonts w:ascii="Times New Roman" w:hAnsi="Times New Roman"/>
          <w:sz w:val="28"/>
          <w:lang w:val="nl-BE"/>
        </w:rPr>
        <w:t>formularium</w:t>
      </w:r>
      <w:proofErr w:type="spellEnd"/>
      <w:r w:rsidRPr="00F06BEA">
        <w:rPr>
          <w:rFonts w:ascii="Times New Roman" w:hAnsi="Times New Roman"/>
          <w:sz w:val="28"/>
          <w:lang w:val="nl-BE"/>
        </w:rPr>
        <w:t xml:space="preserve"> vindt u op de volgende bladzijde</w:t>
      </w:r>
    </w:p>
    <w:p w:rsidR="00F06BEA" w:rsidRPr="00F06BEA" w:rsidRDefault="00F06BEA" w:rsidP="00F06BEA">
      <w:pPr>
        <w:spacing w:after="0" w:line="240" w:lineRule="auto"/>
        <w:ind w:left="180"/>
        <w:jc w:val="both"/>
        <w:rPr>
          <w:rFonts w:ascii="Times New Roman" w:hAnsi="Times New Roman"/>
          <w:sz w:val="28"/>
          <w:lang w:val="nl-BE"/>
        </w:rPr>
      </w:pPr>
    </w:p>
    <w:p w:rsidR="00F06BEA" w:rsidRPr="00F06BEA" w:rsidRDefault="00F06BEA" w:rsidP="00F06BEA">
      <w:pPr>
        <w:numPr>
          <w:ilvl w:val="0"/>
          <w:numId w:val="4"/>
        </w:numPr>
        <w:tabs>
          <w:tab w:val="clear" w:pos="1138"/>
        </w:tabs>
        <w:spacing w:after="0" w:line="240" w:lineRule="auto"/>
        <w:ind w:left="540"/>
        <w:jc w:val="both"/>
        <w:rPr>
          <w:rFonts w:ascii="Times New Roman" w:hAnsi="Times New Roman"/>
          <w:sz w:val="28"/>
          <w:lang w:val="nl-BE"/>
        </w:rPr>
      </w:pPr>
      <w:r w:rsidRPr="00F06BEA">
        <w:rPr>
          <w:rFonts w:ascii="Times New Roman" w:hAnsi="Times New Roman"/>
          <w:sz w:val="28"/>
          <w:lang w:val="nl-BE"/>
        </w:rPr>
        <w:t>De duurtijd van het examen voor beide delen (I + II) bedraagt 3</w:t>
      </w:r>
      <w:r w:rsidR="00583A72">
        <w:rPr>
          <w:rFonts w:ascii="Times New Roman" w:hAnsi="Times New Roman"/>
          <w:sz w:val="28"/>
          <w:lang w:val="nl-BE"/>
        </w:rPr>
        <w:t>,5</w:t>
      </w:r>
      <w:r w:rsidR="00894935">
        <w:rPr>
          <w:rFonts w:ascii="Times New Roman" w:hAnsi="Times New Roman"/>
          <w:sz w:val="28"/>
          <w:lang w:val="nl-BE"/>
        </w:rPr>
        <w:t xml:space="preserve"> </w:t>
      </w:r>
      <w:r w:rsidRPr="00F06BEA">
        <w:rPr>
          <w:rFonts w:ascii="Times New Roman" w:hAnsi="Times New Roman"/>
          <w:sz w:val="28"/>
          <w:lang w:val="nl-BE"/>
        </w:rPr>
        <w:t xml:space="preserve">uren. </w:t>
      </w:r>
    </w:p>
    <w:p w:rsidR="00F06BEA" w:rsidRPr="00F06BEA" w:rsidRDefault="00F06BEA" w:rsidP="00F06BEA">
      <w:pPr>
        <w:spacing w:after="0" w:line="240" w:lineRule="auto"/>
        <w:jc w:val="both"/>
        <w:rPr>
          <w:rFonts w:ascii="Times New Roman" w:hAnsi="Times New Roman"/>
          <w:sz w:val="28"/>
          <w:lang w:val="nl-BE"/>
        </w:rPr>
      </w:pPr>
    </w:p>
    <w:p w:rsidR="00F06BEA" w:rsidRPr="00F06BEA" w:rsidRDefault="00F06BEA" w:rsidP="00F06BEA">
      <w:pPr>
        <w:numPr>
          <w:ilvl w:val="0"/>
          <w:numId w:val="4"/>
        </w:numPr>
        <w:tabs>
          <w:tab w:val="clear" w:pos="1138"/>
        </w:tabs>
        <w:spacing w:after="0" w:line="240" w:lineRule="auto"/>
        <w:ind w:left="540"/>
        <w:jc w:val="both"/>
        <w:rPr>
          <w:rFonts w:ascii="Times New Roman" w:hAnsi="Times New Roman"/>
          <w:sz w:val="28"/>
          <w:lang w:val="nl-BE"/>
        </w:rPr>
      </w:pPr>
      <w:r w:rsidRPr="00F06BEA">
        <w:rPr>
          <w:rFonts w:ascii="Times New Roman" w:hAnsi="Times New Roman"/>
          <w:sz w:val="28"/>
          <w:lang w:val="nl-BE"/>
        </w:rPr>
        <w:t>U mag enkel gebruik maken van niet-programmeerbare rekenmachines.</w:t>
      </w:r>
    </w:p>
    <w:p w:rsidR="00F06BEA" w:rsidRPr="00F06BEA" w:rsidRDefault="00F06BEA" w:rsidP="00F06BEA">
      <w:pPr>
        <w:spacing w:after="0" w:line="240" w:lineRule="auto"/>
        <w:jc w:val="both"/>
        <w:rPr>
          <w:rFonts w:ascii="Times New Roman" w:hAnsi="Times New Roman"/>
          <w:sz w:val="28"/>
          <w:lang w:val="nl-BE"/>
        </w:rPr>
      </w:pPr>
    </w:p>
    <w:p w:rsidR="00F06BEA" w:rsidRPr="00F06BEA" w:rsidRDefault="00F06BEA" w:rsidP="00F06BEA">
      <w:pPr>
        <w:numPr>
          <w:ilvl w:val="0"/>
          <w:numId w:val="4"/>
        </w:numPr>
        <w:tabs>
          <w:tab w:val="clear" w:pos="1138"/>
        </w:tabs>
        <w:spacing w:after="0" w:line="240" w:lineRule="auto"/>
        <w:ind w:left="540"/>
        <w:jc w:val="both"/>
        <w:rPr>
          <w:rFonts w:ascii="Times New Roman" w:hAnsi="Times New Roman"/>
          <w:sz w:val="28"/>
          <w:lang w:val="nl-BE"/>
        </w:rPr>
      </w:pPr>
      <w:r w:rsidRPr="00F06BEA">
        <w:rPr>
          <w:rFonts w:ascii="Times New Roman" w:hAnsi="Times New Roman"/>
          <w:sz w:val="28"/>
          <w:lang w:val="nl-BE"/>
        </w:rPr>
        <w:t>Rond af tot op 2 decimalen na de komma.</w:t>
      </w:r>
    </w:p>
    <w:p w:rsidR="00F06BEA" w:rsidRPr="00F06BEA" w:rsidRDefault="00F06BEA" w:rsidP="00F06BEA">
      <w:pPr>
        <w:spacing w:after="0" w:line="240" w:lineRule="auto"/>
        <w:jc w:val="both"/>
        <w:rPr>
          <w:rFonts w:ascii="Times New Roman" w:hAnsi="Times New Roman"/>
          <w:sz w:val="28"/>
          <w:lang w:val="nl-BE"/>
        </w:rPr>
      </w:pPr>
    </w:p>
    <w:p w:rsidR="00F06BEA" w:rsidRPr="00F06BEA" w:rsidRDefault="00F06BEA" w:rsidP="00F06BEA">
      <w:pPr>
        <w:numPr>
          <w:ilvl w:val="0"/>
          <w:numId w:val="4"/>
        </w:numPr>
        <w:tabs>
          <w:tab w:val="clear" w:pos="1138"/>
        </w:tabs>
        <w:spacing w:after="0" w:line="240" w:lineRule="auto"/>
        <w:ind w:left="540"/>
        <w:jc w:val="both"/>
        <w:rPr>
          <w:rFonts w:ascii="Times New Roman" w:hAnsi="Times New Roman"/>
          <w:sz w:val="28"/>
        </w:rPr>
      </w:pPr>
      <w:r w:rsidRPr="00F06BEA">
        <w:rPr>
          <w:rFonts w:ascii="Times New Roman" w:hAnsi="Times New Roman"/>
          <w:sz w:val="28"/>
        </w:rPr>
        <w:t>Schrijf duidelijk en leesbaar!!!</w:t>
      </w:r>
    </w:p>
    <w:p w:rsidR="00F06BEA" w:rsidRPr="00F06BEA" w:rsidRDefault="00F06BEA" w:rsidP="00F06BEA">
      <w:pPr>
        <w:jc w:val="both"/>
        <w:rPr>
          <w:rFonts w:ascii="Times New Roman" w:hAnsi="Times New Roman"/>
          <w:sz w:val="28"/>
        </w:rPr>
      </w:pPr>
    </w:p>
    <w:p w:rsidR="00F06BEA" w:rsidRPr="00F06BEA" w:rsidRDefault="00F06BEA" w:rsidP="00F06BEA">
      <w:pPr>
        <w:jc w:val="both"/>
        <w:rPr>
          <w:rFonts w:ascii="Times New Roman" w:hAnsi="Times New Roman"/>
          <w:sz w:val="28"/>
          <w:lang w:val="nl-BE"/>
        </w:rPr>
      </w:pPr>
      <w:r w:rsidRPr="00F06BEA">
        <w:rPr>
          <w:rFonts w:ascii="Times New Roman" w:hAnsi="Times New Roman"/>
          <w:sz w:val="28"/>
          <w:lang w:val="nl-BE"/>
        </w:rPr>
        <w:t xml:space="preserve">Alle vragen hebben betrekking op de jaarrekening voor het boekjaar </w:t>
      </w:r>
      <w:r>
        <w:rPr>
          <w:rFonts w:ascii="Times New Roman" w:hAnsi="Times New Roman"/>
          <w:sz w:val="28"/>
          <w:lang w:val="nl-BE"/>
        </w:rPr>
        <w:t>200</w:t>
      </w:r>
      <w:r w:rsidR="00217F77">
        <w:rPr>
          <w:rFonts w:ascii="Times New Roman" w:hAnsi="Times New Roman"/>
          <w:sz w:val="28"/>
          <w:lang w:val="nl-BE"/>
        </w:rPr>
        <w:t xml:space="preserve">9 van de onderneming </w:t>
      </w:r>
      <w:proofErr w:type="spellStart"/>
      <w:r w:rsidR="00217F77">
        <w:rPr>
          <w:rFonts w:ascii="Times New Roman" w:hAnsi="Times New Roman"/>
          <w:sz w:val="28"/>
          <w:lang w:val="nl-BE"/>
        </w:rPr>
        <w:t>Deceuninck</w:t>
      </w:r>
      <w:proofErr w:type="spellEnd"/>
      <w:r w:rsidR="00217F77">
        <w:rPr>
          <w:rFonts w:ascii="Times New Roman" w:hAnsi="Times New Roman"/>
          <w:sz w:val="28"/>
          <w:lang w:val="nl-BE"/>
        </w:rPr>
        <w:t>; een ontwerper en producent van PVC systemen voor deuren en ramen.</w:t>
      </w:r>
    </w:p>
    <w:p w:rsidR="00F06BEA" w:rsidRPr="00F06BEA" w:rsidRDefault="00F06BEA" w:rsidP="00F06BEA">
      <w:pPr>
        <w:jc w:val="both"/>
        <w:rPr>
          <w:rFonts w:ascii="Times New Roman" w:hAnsi="Times New Roman"/>
          <w:sz w:val="28"/>
          <w:lang w:val="nl-BE"/>
        </w:rPr>
      </w:pPr>
    </w:p>
    <w:p w:rsidR="00F06BEA" w:rsidRPr="00F06BEA" w:rsidRDefault="00F06BEA" w:rsidP="00F06BEA">
      <w:pPr>
        <w:jc w:val="both"/>
        <w:rPr>
          <w:rFonts w:ascii="Times New Roman" w:hAnsi="Times New Roman"/>
          <w:sz w:val="28"/>
          <w:lang w:val="nl-BE"/>
        </w:rPr>
      </w:pPr>
    </w:p>
    <w:p w:rsidR="00F06BEA" w:rsidRPr="00F06BEA" w:rsidRDefault="00F06BEA" w:rsidP="00F06BEA">
      <w:pPr>
        <w:jc w:val="both"/>
        <w:rPr>
          <w:rFonts w:ascii="Times New Roman" w:hAnsi="Times New Roman"/>
          <w:sz w:val="28"/>
          <w:lang w:val="nl-BE"/>
        </w:rPr>
      </w:pPr>
      <w:r w:rsidRPr="00F06BEA">
        <w:rPr>
          <w:rFonts w:ascii="Times New Roman" w:hAnsi="Times New Roman"/>
          <w:sz w:val="28"/>
          <w:lang w:val="nl-BE"/>
        </w:rPr>
        <w:t>Veel succes!</w:t>
      </w:r>
    </w:p>
    <w:p w:rsidR="00F06BEA" w:rsidRPr="00F06BEA" w:rsidRDefault="00F06BEA" w:rsidP="00F06BEA">
      <w:pPr>
        <w:rPr>
          <w:rFonts w:ascii="Times New Roman" w:hAnsi="Times New Roman"/>
          <w:lang w:val="nl-BE"/>
        </w:rPr>
      </w:pPr>
    </w:p>
    <w:p w:rsidR="00F06BEA" w:rsidRPr="00F06BEA" w:rsidRDefault="00F06BEA" w:rsidP="00F06BEA">
      <w:pPr>
        <w:rPr>
          <w:rFonts w:ascii="Times New Roman" w:hAnsi="Times New Roman"/>
          <w:lang w:val="nl-BE"/>
        </w:rPr>
      </w:pPr>
    </w:p>
    <w:p w:rsidR="00F06BEA" w:rsidRPr="00F06BEA" w:rsidRDefault="00F06BEA" w:rsidP="00F06BEA">
      <w:pPr>
        <w:rPr>
          <w:rFonts w:ascii="Times New Roman" w:hAnsi="Times New Roman"/>
          <w:lang w:val="nl-BE"/>
        </w:rPr>
      </w:pPr>
    </w:p>
    <w:p w:rsidR="00F06BEA" w:rsidRPr="00F06BEA" w:rsidRDefault="00F06BEA" w:rsidP="00F06BEA">
      <w:pPr>
        <w:pStyle w:val="Titel"/>
      </w:pPr>
      <w:r w:rsidRPr="00F06BEA">
        <w:t>FORMULARIUM FINANCIËLE ANALYSE VAN DE JAARREKENING</w:t>
      </w:r>
    </w:p>
    <w:p w:rsidR="00F06BEA" w:rsidRPr="00F06BEA" w:rsidRDefault="00F06BEA" w:rsidP="00F06BEA">
      <w:pPr>
        <w:jc w:val="center"/>
        <w:rPr>
          <w:rFonts w:ascii="Times New Roman" w:hAnsi="Times New Roman"/>
          <w:b/>
          <w:bCs/>
          <w:lang w:val="nl-BE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79"/>
        <w:gridCol w:w="5611"/>
      </w:tblGrid>
      <w:tr w:rsidR="00F06BEA" w:rsidRPr="00F06BEA" w:rsidTr="00D14826">
        <w:tc>
          <w:tcPr>
            <w:tcW w:w="4179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Acid ratio</w:t>
            </w:r>
          </w:p>
        </w:tc>
        <w:tc>
          <w:tcPr>
            <w:tcW w:w="5611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(40/41 + 50/53 + 54/58) / 42/48</w:t>
            </w:r>
          </w:p>
        </w:tc>
      </w:tr>
      <w:tr w:rsidR="00F06BEA" w:rsidRPr="00F06BEA" w:rsidTr="00D14826">
        <w:tc>
          <w:tcPr>
            <w:tcW w:w="4179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Bruto verkoopsmarge</w:t>
            </w:r>
          </w:p>
        </w:tc>
        <w:tc>
          <w:tcPr>
            <w:tcW w:w="5611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(70/74 – 60/64 + 630 + 631/4 + 635/7) / (70 + 74)</w:t>
            </w:r>
          </w:p>
        </w:tc>
      </w:tr>
      <w:tr w:rsidR="00F06BEA" w:rsidRPr="00F06BEA" w:rsidTr="00D14826">
        <w:tc>
          <w:tcPr>
            <w:tcW w:w="4179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proofErr w:type="spellStart"/>
            <w:r w:rsidRPr="00F06BEA">
              <w:rPr>
                <w:rFonts w:ascii="Times New Roman" w:hAnsi="Times New Roman"/>
              </w:rPr>
              <w:t>Current</w:t>
            </w:r>
            <w:proofErr w:type="spellEnd"/>
            <w:r w:rsidRPr="00F06BEA">
              <w:rPr>
                <w:rFonts w:ascii="Times New Roman" w:hAnsi="Times New Roman"/>
              </w:rPr>
              <w:t xml:space="preserve"> ratio</w:t>
            </w:r>
          </w:p>
        </w:tc>
        <w:tc>
          <w:tcPr>
            <w:tcW w:w="5611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(29/58 – 29) / (42/48 + 492/3)</w:t>
            </w:r>
          </w:p>
        </w:tc>
      </w:tr>
      <w:tr w:rsidR="00F06BEA" w:rsidRPr="00F06BEA" w:rsidTr="00D14826">
        <w:tc>
          <w:tcPr>
            <w:tcW w:w="4179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EBIT</w:t>
            </w:r>
          </w:p>
        </w:tc>
        <w:tc>
          <w:tcPr>
            <w:tcW w:w="5611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70/66 + 650 – 9126</w:t>
            </w:r>
          </w:p>
        </w:tc>
      </w:tr>
      <w:tr w:rsidR="00F06BEA" w:rsidRPr="00F06BEA" w:rsidTr="00D14826">
        <w:tc>
          <w:tcPr>
            <w:tcW w:w="4179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EBITDA</w:t>
            </w:r>
          </w:p>
        </w:tc>
        <w:tc>
          <w:tcPr>
            <w:tcW w:w="5611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70/66 + 630 + 631/4 + 635/7 + 651 + 661 –761 + 660 + 662 + 663 – 760 –762 +650 –9125 - 9126</w:t>
            </w:r>
          </w:p>
        </w:tc>
      </w:tr>
      <w:tr w:rsidR="00F06BEA" w:rsidRPr="00F06BEA" w:rsidTr="00D14826">
        <w:tc>
          <w:tcPr>
            <w:tcW w:w="4179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Graad van financiële onafhankelijkheid</w:t>
            </w:r>
          </w:p>
        </w:tc>
        <w:tc>
          <w:tcPr>
            <w:tcW w:w="5611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10/15 / 10/49</w:t>
            </w:r>
          </w:p>
        </w:tc>
      </w:tr>
      <w:tr w:rsidR="00F06BEA" w:rsidRPr="00F06BEA" w:rsidTr="00D14826">
        <w:tc>
          <w:tcPr>
            <w:tcW w:w="4179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Klantenkrediet</w:t>
            </w:r>
          </w:p>
        </w:tc>
        <w:tc>
          <w:tcPr>
            <w:tcW w:w="5611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[40 / (70 + 74  + 9146)] x 365</w:t>
            </w:r>
          </w:p>
        </w:tc>
      </w:tr>
      <w:tr w:rsidR="00F06BEA" w:rsidRPr="00F06BEA" w:rsidTr="00D14826">
        <w:tc>
          <w:tcPr>
            <w:tcW w:w="4179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Leverancierskrediet</w:t>
            </w:r>
          </w:p>
        </w:tc>
        <w:tc>
          <w:tcPr>
            <w:tcW w:w="5611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[44 / (600/8 + 61 + 9145)] x 365</w:t>
            </w:r>
          </w:p>
        </w:tc>
      </w:tr>
      <w:tr w:rsidR="00F06BEA" w:rsidRPr="00F06BEA" w:rsidTr="00D14826">
        <w:tc>
          <w:tcPr>
            <w:tcW w:w="4179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NBK</w:t>
            </w:r>
          </w:p>
        </w:tc>
        <w:tc>
          <w:tcPr>
            <w:tcW w:w="5611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 xml:space="preserve">(10/15 + 16 + 17) – (20/28 + 29) </w:t>
            </w:r>
          </w:p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of</w:t>
            </w:r>
          </w:p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(29/58 – 29) – (42/48 + 492/3)</w:t>
            </w:r>
          </w:p>
        </w:tc>
      </w:tr>
      <w:tr w:rsidR="00F06BEA" w:rsidRPr="00F06BEA" w:rsidTr="00D14826">
        <w:tc>
          <w:tcPr>
            <w:tcW w:w="4179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NBK behoefte</w:t>
            </w:r>
          </w:p>
        </w:tc>
        <w:tc>
          <w:tcPr>
            <w:tcW w:w="5611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(3 + 40/41 + 490/1) – (42/48 – 43 + 492/3)</w:t>
            </w:r>
          </w:p>
        </w:tc>
      </w:tr>
      <w:tr w:rsidR="00F06BEA" w:rsidRPr="00F06BEA" w:rsidTr="00D14826">
        <w:tc>
          <w:tcPr>
            <w:tcW w:w="4179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  <w:lang w:val="nl-BE"/>
              </w:rPr>
            </w:pPr>
            <w:r w:rsidRPr="00F06BEA">
              <w:rPr>
                <w:rFonts w:ascii="Times New Roman" w:hAnsi="Times New Roman"/>
                <w:lang w:val="nl-BE"/>
              </w:rPr>
              <w:t>Netto rentabiliteit EV na belastingen</w:t>
            </w:r>
          </w:p>
        </w:tc>
        <w:tc>
          <w:tcPr>
            <w:tcW w:w="5611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70/67 of 67/70 / 10/15</w:t>
            </w:r>
          </w:p>
        </w:tc>
      </w:tr>
      <w:tr w:rsidR="00F06BEA" w:rsidRPr="00F06BEA" w:rsidTr="00D14826">
        <w:tc>
          <w:tcPr>
            <w:tcW w:w="4179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  <w:lang w:val="nl-BE"/>
              </w:rPr>
            </w:pPr>
            <w:r w:rsidRPr="00F06BEA">
              <w:rPr>
                <w:rFonts w:ascii="Times New Roman" w:hAnsi="Times New Roman"/>
                <w:lang w:val="nl-BE"/>
              </w:rPr>
              <w:t xml:space="preserve">Netto rentabiliteit TA voor belastingen </w:t>
            </w:r>
          </w:p>
        </w:tc>
        <w:tc>
          <w:tcPr>
            <w:tcW w:w="5611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(70/66 + 66/70 + 650 – 9126) / 20/58</w:t>
            </w:r>
          </w:p>
        </w:tc>
      </w:tr>
      <w:tr w:rsidR="00F06BEA" w:rsidRPr="00F06BEA" w:rsidTr="00D14826">
        <w:tc>
          <w:tcPr>
            <w:tcW w:w="4179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Netto verkoopsmarge</w:t>
            </w:r>
          </w:p>
        </w:tc>
        <w:tc>
          <w:tcPr>
            <w:tcW w:w="5611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(70/74 – 60/64 + 9125) / (70 + 74)</w:t>
            </w:r>
          </w:p>
        </w:tc>
      </w:tr>
      <w:tr w:rsidR="00F06BEA" w:rsidRPr="00F06BEA" w:rsidTr="00D14826">
        <w:tc>
          <w:tcPr>
            <w:tcW w:w="4179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proofErr w:type="spellStart"/>
            <w:r w:rsidRPr="00F06BEA">
              <w:rPr>
                <w:rFonts w:ascii="Times New Roman" w:hAnsi="Times New Roman"/>
              </w:rPr>
              <w:t>Netto-kas</w:t>
            </w:r>
            <w:proofErr w:type="spellEnd"/>
          </w:p>
        </w:tc>
        <w:tc>
          <w:tcPr>
            <w:tcW w:w="5611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50/53 + 54/58 – 43</w:t>
            </w:r>
          </w:p>
        </w:tc>
      </w:tr>
      <w:tr w:rsidR="00F06BEA" w:rsidRPr="00F06BEA" w:rsidTr="00D14826">
        <w:tc>
          <w:tcPr>
            <w:tcW w:w="4179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PV / UVA</w:t>
            </w:r>
          </w:p>
        </w:tc>
        <w:tc>
          <w:tcPr>
            <w:tcW w:w="5611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(10/15 + 16 + 17) / (20/28 + 29)</w:t>
            </w:r>
          </w:p>
        </w:tc>
      </w:tr>
      <w:tr w:rsidR="00F06BEA" w:rsidRPr="00F06BEA" w:rsidTr="00D14826">
        <w:tc>
          <w:tcPr>
            <w:tcW w:w="4179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Voorraadrotatie</w:t>
            </w:r>
          </w:p>
        </w:tc>
        <w:tc>
          <w:tcPr>
            <w:tcW w:w="5611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(60/64 – 71 – 72  – 9125)/ 3</w:t>
            </w:r>
          </w:p>
        </w:tc>
      </w:tr>
      <w:tr w:rsidR="00F06BEA" w:rsidRPr="00F06BEA" w:rsidTr="00D14826">
        <w:tc>
          <w:tcPr>
            <w:tcW w:w="4179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proofErr w:type="spellStart"/>
            <w:r w:rsidRPr="00F06BEA">
              <w:rPr>
                <w:rFonts w:ascii="Times New Roman" w:hAnsi="Times New Roman"/>
              </w:rPr>
              <w:t>Zelffinancieringsgraad</w:t>
            </w:r>
            <w:proofErr w:type="spellEnd"/>
          </w:p>
        </w:tc>
        <w:tc>
          <w:tcPr>
            <w:tcW w:w="5611" w:type="dxa"/>
          </w:tcPr>
          <w:p w:rsidR="00F06BEA" w:rsidRPr="00F06BEA" w:rsidRDefault="00F06BEA" w:rsidP="00D14826">
            <w:pPr>
              <w:spacing w:line="360" w:lineRule="auto"/>
              <w:rPr>
                <w:rFonts w:ascii="Times New Roman" w:hAnsi="Times New Roman"/>
              </w:rPr>
            </w:pPr>
            <w:r w:rsidRPr="00F06BEA">
              <w:rPr>
                <w:rFonts w:ascii="Times New Roman" w:hAnsi="Times New Roman"/>
              </w:rPr>
              <w:t>(13 + 14) / 10/49</w:t>
            </w:r>
          </w:p>
        </w:tc>
      </w:tr>
    </w:tbl>
    <w:p w:rsidR="00F06BEA" w:rsidRPr="00F06BEA" w:rsidRDefault="00F06BEA" w:rsidP="00F06BEA">
      <w:pPr>
        <w:rPr>
          <w:rFonts w:ascii="Times New Roman" w:hAnsi="Times New Roman"/>
        </w:rPr>
      </w:pPr>
    </w:p>
    <w:p w:rsidR="00F06BEA" w:rsidRDefault="009847B4" w:rsidP="00F06BEA">
      <w:pPr>
        <w:rPr>
          <w:lang w:val="nl-BE"/>
        </w:rPr>
      </w:pPr>
      <w:r>
        <w:rPr>
          <w:rFonts w:ascii="Times New Roman" w:hAnsi="Times New Roman"/>
          <w:lang w:val="nl-BE"/>
        </w:rPr>
        <w:br w:type="column"/>
      </w:r>
    </w:p>
    <w:p w:rsidR="00CD6A5C" w:rsidRDefault="00CD6A5C" w:rsidP="00F06BEA">
      <w:pPr>
        <w:rPr>
          <w:lang w:val="nl-BE"/>
        </w:rPr>
      </w:pPr>
    </w:p>
    <w:p w:rsidR="00CD6A5C" w:rsidRDefault="00CD6A5C" w:rsidP="004F7849">
      <w:pPr>
        <w:jc w:val="center"/>
        <w:rPr>
          <w:lang w:val="nl-BE"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658240" behindDoc="0" locked="0" layoutInCell="1" allowOverlap="1">
            <wp:simplePos x="914400" y="895350"/>
            <wp:positionH relativeFrom="margin">
              <wp:align>center</wp:align>
            </wp:positionH>
            <wp:positionV relativeFrom="margin">
              <wp:align>center</wp:align>
            </wp:positionV>
            <wp:extent cx="6299200" cy="7753350"/>
            <wp:effectExtent l="19050" t="0" r="6350" b="0"/>
            <wp:wrapSquare wrapText="bothSides"/>
            <wp:docPr id="1" name="Afbeelding 0" descr="Ratio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tios.ti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9200" cy="775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2F0B" w:rsidRDefault="00632F0B" w:rsidP="00EB2F58">
      <w:pPr>
        <w:spacing w:after="0" w:line="240" w:lineRule="auto"/>
        <w:rPr>
          <w:rFonts w:asciiTheme="minorHAnsi" w:hAnsiTheme="minorHAnsi"/>
          <w:b/>
          <w:u w:val="single"/>
        </w:rPr>
      </w:pPr>
      <w:r w:rsidRPr="00B828C4">
        <w:rPr>
          <w:rFonts w:asciiTheme="minorHAnsi" w:hAnsiTheme="minorHAnsi"/>
          <w:b/>
          <w:u w:val="single"/>
        </w:rPr>
        <w:lastRenderedPageBreak/>
        <w:t>Vraag 1</w:t>
      </w:r>
      <w:r w:rsidR="00C82B4A">
        <w:rPr>
          <w:rFonts w:asciiTheme="minorHAnsi" w:hAnsiTheme="minorHAnsi"/>
          <w:b/>
          <w:u w:val="single"/>
        </w:rPr>
        <w:t xml:space="preserve"> (6,5)</w:t>
      </w:r>
    </w:p>
    <w:p w:rsidR="00D14826" w:rsidRPr="00B828C4" w:rsidRDefault="00D14826" w:rsidP="00EB2F58">
      <w:pPr>
        <w:spacing w:after="0" w:line="240" w:lineRule="auto"/>
        <w:rPr>
          <w:rFonts w:asciiTheme="minorHAnsi" w:hAnsiTheme="minorHAnsi"/>
          <w:b/>
          <w:u w:val="single"/>
        </w:rPr>
      </w:pPr>
    </w:p>
    <w:p w:rsidR="00632F0B" w:rsidRPr="00217F77" w:rsidRDefault="00632F0B" w:rsidP="00217F77">
      <w:pPr>
        <w:pStyle w:val="Lijstalinea"/>
        <w:numPr>
          <w:ilvl w:val="0"/>
          <w:numId w:val="5"/>
        </w:numPr>
        <w:rPr>
          <w:rFonts w:asciiTheme="minorHAnsi" w:hAnsiTheme="minorHAnsi"/>
        </w:rPr>
      </w:pPr>
      <w:r w:rsidRPr="00217F77">
        <w:rPr>
          <w:rFonts w:asciiTheme="minorHAnsi" w:hAnsiTheme="minorHAnsi"/>
        </w:rPr>
        <w:t>Lees aandachtig het jaarverslag. Welke twee belangrijke acties</w:t>
      </w:r>
      <w:r w:rsidR="00FD0E77" w:rsidRPr="00217F77">
        <w:rPr>
          <w:rFonts w:asciiTheme="minorHAnsi" w:hAnsiTheme="minorHAnsi"/>
        </w:rPr>
        <w:t xml:space="preserve"> </w:t>
      </w:r>
      <w:r w:rsidR="00BE6A8B" w:rsidRPr="00217F77">
        <w:rPr>
          <w:rFonts w:asciiTheme="minorHAnsi" w:hAnsiTheme="minorHAnsi"/>
        </w:rPr>
        <w:t>zijn</w:t>
      </w:r>
      <w:r w:rsidR="00FD0E77" w:rsidRPr="00217F77">
        <w:rPr>
          <w:rFonts w:asciiTheme="minorHAnsi" w:hAnsiTheme="minorHAnsi"/>
        </w:rPr>
        <w:t xml:space="preserve"> in het huidige boekjaar</w:t>
      </w:r>
      <w:r w:rsidR="00217F77" w:rsidRPr="00217F77">
        <w:rPr>
          <w:rFonts w:asciiTheme="minorHAnsi" w:hAnsiTheme="minorHAnsi"/>
        </w:rPr>
        <w:t xml:space="preserve"> </w:t>
      </w:r>
      <w:r w:rsidR="00BE6A8B" w:rsidRPr="00217F77">
        <w:rPr>
          <w:rFonts w:asciiTheme="minorHAnsi" w:hAnsiTheme="minorHAnsi"/>
        </w:rPr>
        <w:t>genomen</w:t>
      </w:r>
      <w:r w:rsidR="00FD0E77" w:rsidRPr="00217F77">
        <w:rPr>
          <w:rFonts w:asciiTheme="minorHAnsi" w:hAnsiTheme="minorHAnsi"/>
        </w:rPr>
        <w:t xml:space="preserve"> ter verbetering van de financiële structuur van de onderneming</w:t>
      </w:r>
      <w:r w:rsidR="00C82B4A">
        <w:rPr>
          <w:rFonts w:asciiTheme="minorHAnsi" w:hAnsiTheme="minorHAnsi"/>
        </w:rPr>
        <w:t xml:space="preserve"> </w:t>
      </w:r>
      <w:r w:rsidR="00FD0E77" w:rsidRPr="00217F77">
        <w:rPr>
          <w:rFonts w:asciiTheme="minorHAnsi" w:hAnsiTheme="minorHAnsi"/>
        </w:rPr>
        <w:t>.</w:t>
      </w:r>
    </w:p>
    <w:p w:rsidR="00274555" w:rsidRPr="001C0EFD" w:rsidRDefault="00FD0E77" w:rsidP="001C0EFD">
      <w:pPr>
        <w:pStyle w:val="Lijstalinea"/>
        <w:numPr>
          <w:ilvl w:val="0"/>
          <w:numId w:val="5"/>
        </w:numPr>
        <w:rPr>
          <w:rFonts w:asciiTheme="minorHAnsi" w:hAnsiTheme="minorHAnsi"/>
        </w:rPr>
      </w:pPr>
      <w:r w:rsidRPr="001C0EFD">
        <w:rPr>
          <w:rFonts w:asciiTheme="minorHAnsi" w:hAnsiTheme="minorHAnsi"/>
        </w:rPr>
        <w:t xml:space="preserve">Toon aan de hand van een algemene statische solvabiliteitsratio voor het vorige boekjaar dat een dergelijke maatregel nodig </w:t>
      </w:r>
      <w:r w:rsidR="00217F77" w:rsidRPr="001C0EFD">
        <w:rPr>
          <w:rFonts w:asciiTheme="minorHAnsi" w:hAnsiTheme="minorHAnsi"/>
        </w:rPr>
        <w:t xml:space="preserve">was. </w:t>
      </w:r>
    </w:p>
    <w:p w:rsidR="00274555" w:rsidRPr="001C0EFD" w:rsidRDefault="00BE6A8B" w:rsidP="001C0EFD">
      <w:pPr>
        <w:pStyle w:val="Lijstalinea"/>
        <w:numPr>
          <w:ilvl w:val="0"/>
          <w:numId w:val="5"/>
        </w:numPr>
        <w:rPr>
          <w:rFonts w:asciiTheme="minorHAnsi" w:hAnsiTheme="minorHAnsi"/>
        </w:rPr>
      </w:pPr>
      <w:r w:rsidRPr="001C0EFD">
        <w:rPr>
          <w:rFonts w:asciiTheme="minorHAnsi" w:hAnsiTheme="minorHAnsi"/>
        </w:rPr>
        <w:t>W</w:t>
      </w:r>
      <w:r w:rsidR="00274555" w:rsidRPr="001C0EFD">
        <w:rPr>
          <w:rFonts w:asciiTheme="minorHAnsi" w:hAnsiTheme="minorHAnsi"/>
        </w:rPr>
        <w:t xml:space="preserve">elke van de twee maatregelen </w:t>
      </w:r>
      <w:r w:rsidRPr="001C0EFD">
        <w:rPr>
          <w:rFonts w:asciiTheme="minorHAnsi" w:hAnsiTheme="minorHAnsi"/>
        </w:rPr>
        <w:t xml:space="preserve">gaf </w:t>
      </w:r>
      <w:r w:rsidR="00F54C37" w:rsidRPr="001C0EFD">
        <w:rPr>
          <w:rFonts w:asciiTheme="minorHAnsi" w:hAnsiTheme="minorHAnsi"/>
        </w:rPr>
        <w:t xml:space="preserve">aanleiding </w:t>
      </w:r>
      <w:r w:rsidR="00274555" w:rsidRPr="001C0EFD">
        <w:rPr>
          <w:rFonts w:asciiTheme="minorHAnsi" w:hAnsiTheme="minorHAnsi"/>
        </w:rPr>
        <w:t>tot een verbetering van deze ratio.</w:t>
      </w:r>
    </w:p>
    <w:p w:rsidR="00FD0E77" w:rsidRPr="001C0EFD" w:rsidRDefault="00274555" w:rsidP="001C0EFD">
      <w:pPr>
        <w:pStyle w:val="Lijstalinea"/>
        <w:numPr>
          <w:ilvl w:val="0"/>
          <w:numId w:val="5"/>
        </w:numPr>
        <w:rPr>
          <w:rFonts w:asciiTheme="minorHAnsi" w:hAnsiTheme="minorHAnsi"/>
        </w:rPr>
      </w:pPr>
      <w:r w:rsidRPr="001C0EFD">
        <w:rPr>
          <w:rFonts w:asciiTheme="minorHAnsi" w:hAnsiTheme="minorHAnsi"/>
        </w:rPr>
        <w:t>Bereken de waarde van deze nieuwe ratio voor het huidige boekjaar</w:t>
      </w:r>
      <w:r w:rsidR="00BE6A8B" w:rsidRPr="001C0EFD">
        <w:rPr>
          <w:rFonts w:asciiTheme="minorHAnsi" w:hAnsiTheme="minorHAnsi"/>
        </w:rPr>
        <w:t>.</w:t>
      </w:r>
    </w:p>
    <w:p w:rsidR="00274555" w:rsidRPr="001C0EFD" w:rsidRDefault="009B3730" w:rsidP="001C0EFD">
      <w:pPr>
        <w:pStyle w:val="Lijstalinea"/>
        <w:numPr>
          <w:ilvl w:val="0"/>
          <w:numId w:val="5"/>
        </w:numPr>
        <w:rPr>
          <w:rFonts w:asciiTheme="minorHAnsi" w:hAnsiTheme="minorHAnsi"/>
        </w:rPr>
      </w:pPr>
      <w:r w:rsidRPr="001C0EFD">
        <w:rPr>
          <w:rFonts w:asciiTheme="minorHAnsi" w:hAnsiTheme="minorHAnsi"/>
        </w:rPr>
        <w:t xml:space="preserve">Beoordeel of deze maatregel </w:t>
      </w:r>
      <w:r w:rsidR="00097418" w:rsidRPr="001C0EFD">
        <w:rPr>
          <w:rFonts w:asciiTheme="minorHAnsi" w:hAnsiTheme="minorHAnsi"/>
        </w:rPr>
        <w:t xml:space="preserve">in staat is de ratio vermeld onder </w:t>
      </w:r>
      <w:proofErr w:type="spellStart"/>
      <w:r w:rsidR="00097418" w:rsidRPr="001C0EFD">
        <w:rPr>
          <w:rFonts w:asciiTheme="minorHAnsi" w:hAnsiTheme="minorHAnsi"/>
        </w:rPr>
        <w:t>b-d</w:t>
      </w:r>
      <w:proofErr w:type="spellEnd"/>
      <w:r w:rsidR="00097418" w:rsidRPr="001C0EFD">
        <w:rPr>
          <w:rFonts w:asciiTheme="minorHAnsi" w:hAnsiTheme="minorHAnsi"/>
        </w:rPr>
        <w:t xml:space="preserve"> op een voldoende hoog niveau te brengen</w:t>
      </w:r>
      <w:r w:rsidRPr="001C0EFD">
        <w:rPr>
          <w:rFonts w:asciiTheme="minorHAnsi" w:hAnsiTheme="minorHAnsi"/>
        </w:rPr>
        <w:t>, vergelijk met de sector</w:t>
      </w:r>
      <w:r w:rsidR="00097418" w:rsidRPr="001C0EFD">
        <w:rPr>
          <w:rFonts w:asciiTheme="minorHAnsi" w:hAnsiTheme="minorHAnsi"/>
        </w:rPr>
        <w:t xml:space="preserve"> om uw antwoord te argumenteren</w:t>
      </w:r>
      <w:r w:rsidRPr="001C0EFD">
        <w:rPr>
          <w:rFonts w:asciiTheme="minorHAnsi" w:hAnsiTheme="minorHAnsi"/>
        </w:rPr>
        <w:t>.</w:t>
      </w:r>
    </w:p>
    <w:p w:rsidR="00097418" w:rsidRPr="001C0EFD" w:rsidRDefault="00097418" w:rsidP="001C0EFD">
      <w:pPr>
        <w:pStyle w:val="Lijstalinea"/>
        <w:numPr>
          <w:ilvl w:val="0"/>
          <w:numId w:val="5"/>
        </w:numPr>
        <w:rPr>
          <w:rFonts w:asciiTheme="minorHAnsi" w:eastAsia="Times New Roman" w:hAnsiTheme="minorHAnsi"/>
          <w:lang w:eastAsia="nl-NL"/>
        </w:rPr>
      </w:pPr>
      <w:r w:rsidRPr="001C0EFD">
        <w:rPr>
          <w:rFonts w:asciiTheme="minorHAnsi" w:eastAsia="Times New Roman" w:hAnsiTheme="minorHAnsi"/>
          <w:lang w:eastAsia="nl-NL"/>
        </w:rPr>
        <w:t xml:space="preserve">Kan een </w:t>
      </w:r>
      <w:r w:rsidR="009B3730" w:rsidRPr="001C0EFD">
        <w:rPr>
          <w:rFonts w:asciiTheme="minorHAnsi" w:eastAsia="Times New Roman" w:hAnsiTheme="minorHAnsi"/>
          <w:lang w:eastAsia="nl-NL"/>
        </w:rPr>
        <w:t>dynamische solvabiliteitsratio</w:t>
      </w:r>
      <w:r w:rsidRPr="001C0EFD">
        <w:rPr>
          <w:rFonts w:asciiTheme="minorHAnsi" w:eastAsia="Times New Roman" w:hAnsiTheme="minorHAnsi"/>
          <w:lang w:eastAsia="nl-NL"/>
        </w:rPr>
        <w:t xml:space="preserve"> verklaren waarom een tweede maatregel ter verbetering van de financiële structuur noodzakelijk was</w:t>
      </w:r>
      <w:r w:rsidR="009B3730" w:rsidRPr="001C0EFD">
        <w:rPr>
          <w:rFonts w:asciiTheme="minorHAnsi" w:eastAsia="Times New Roman" w:hAnsiTheme="minorHAnsi"/>
          <w:lang w:eastAsia="nl-NL"/>
        </w:rPr>
        <w:t>.</w:t>
      </w:r>
      <w:r w:rsidR="0002151A" w:rsidRPr="001C0EFD">
        <w:rPr>
          <w:rFonts w:asciiTheme="minorHAnsi" w:eastAsia="Times New Roman" w:hAnsiTheme="minorHAnsi"/>
          <w:lang w:eastAsia="nl-NL"/>
        </w:rPr>
        <w:t xml:space="preserve"> Bereken deze ratio voor het vorige boekjaar.</w:t>
      </w:r>
    </w:p>
    <w:p w:rsidR="00170803" w:rsidRPr="001C0EFD" w:rsidRDefault="00B828C4" w:rsidP="001C0EFD">
      <w:pPr>
        <w:pStyle w:val="Lijstalinea"/>
        <w:numPr>
          <w:ilvl w:val="0"/>
          <w:numId w:val="5"/>
        </w:numPr>
        <w:rPr>
          <w:rFonts w:asciiTheme="minorHAnsi" w:hAnsiTheme="minorHAnsi"/>
        </w:rPr>
      </w:pPr>
      <w:r w:rsidRPr="001C0EFD">
        <w:rPr>
          <w:rFonts w:asciiTheme="minorHAnsi" w:hAnsiTheme="minorHAnsi"/>
        </w:rPr>
        <w:t>Welke</w:t>
      </w:r>
      <w:r w:rsidR="00170803" w:rsidRPr="001C0EFD">
        <w:rPr>
          <w:rFonts w:asciiTheme="minorHAnsi" w:hAnsiTheme="minorHAnsi"/>
        </w:rPr>
        <w:t xml:space="preserve"> van de twee maatregelen leidt tot een verbetering van deze </w:t>
      </w:r>
      <w:r w:rsidR="00097418" w:rsidRPr="001C0EFD">
        <w:rPr>
          <w:rFonts w:asciiTheme="minorHAnsi" w:hAnsiTheme="minorHAnsi"/>
        </w:rPr>
        <w:t xml:space="preserve">dynamische </w:t>
      </w:r>
      <w:r w:rsidR="00170803" w:rsidRPr="001C0EFD">
        <w:rPr>
          <w:rFonts w:asciiTheme="minorHAnsi" w:hAnsiTheme="minorHAnsi"/>
        </w:rPr>
        <w:t>ratio</w:t>
      </w:r>
      <w:r w:rsidRPr="001C0EFD">
        <w:rPr>
          <w:rFonts w:asciiTheme="minorHAnsi" w:hAnsiTheme="minorHAnsi"/>
        </w:rPr>
        <w:t>?</w:t>
      </w:r>
    </w:p>
    <w:p w:rsidR="00170803" w:rsidRPr="001C0EFD" w:rsidRDefault="00170803" w:rsidP="001C0EFD">
      <w:pPr>
        <w:pStyle w:val="Lijstalinea"/>
        <w:numPr>
          <w:ilvl w:val="0"/>
          <w:numId w:val="5"/>
        </w:numPr>
        <w:rPr>
          <w:rFonts w:asciiTheme="minorHAnsi" w:hAnsiTheme="minorHAnsi"/>
        </w:rPr>
      </w:pPr>
      <w:r w:rsidRPr="001C0EFD">
        <w:rPr>
          <w:rFonts w:asciiTheme="minorHAnsi" w:hAnsiTheme="minorHAnsi"/>
        </w:rPr>
        <w:t xml:space="preserve">Bereken </w:t>
      </w:r>
      <w:r w:rsidR="00097418" w:rsidRPr="001C0EFD">
        <w:rPr>
          <w:rFonts w:asciiTheme="minorHAnsi" w:hAnsiTheme="minorHAnsi"/>
        </w:rPr>
        <w:t>de waarde van deze dynamische solvabiliteitsratio</w:t>
      </w:r>
      <w:r w:rsidRPr="001C0EFD">
        <w:rPr>
          <w:rFonts w:asciiTheme="minorHAnsi" w:hAnsiTheme="minorHAnsi"/>
        </w:rPr>
        <w:t xml:space="preserve"> voor het huidige boekjaar</w:t>
      </w:r>
      <w:r w:rsidR="00BE6A8B" w:rsidRPr="001C0EFD">
        <w:rPr>
          <w:rFonts w:asciiTheme="minorHAnsi" w:hAnsiTheme="minorHAnsi"/>
        </w:rPr>
        <w:t>.</w:t>
      </w:r>
    </w:p>
    <w:p w:rsidR="00170803" w:rsidRPr="001C0EFD" w:rsidRDefault="00361216" w:rsidP="001C0EFD">
      <w:pPr>
        <w:pStyle w:val="Lijstalinea"/>
        <w:numPr>
          <w:ilvl w:val="0"/>
          <w:numId w:val="5"/>
        </w:numPr>
        <w:rPr>
          <w:rFonts w:asciiTheme="minorHAnsi" w:hAnsiTheme="minorHAnsi"/>
        </w:rPr>
      </w:pPr>
      <w:r w:rsidRPr="001C0EFD">
        <w:rPr>
          <w:rFonts w:asciiTheme="minorHAnsi" w:hAnsiTheme="minorHAnsi"/>
        </w:rPr>
        <w:t>Beoordeel of de</w:t>
      </w:r>
      <w:r w:rsidR="00170803" w:rsidRPr="001C0EFD">
        <w:rPr>
          <w:rFonts w:asciiTheme="minorHAnsi" w:hAnsiTheme="minorHAnsi"/>
        </w:rPr>
        <w:t xml:space="preserve"> </w:t>
      </w:r>
      <w:r w:rsidRPr="001C0EFD">
        <w:rPr>
          <w:rFonts w:asciiTheme="minorHAnsi" w:hAnsiTheme="minorHAnsi"/>
        </w:rPr>
        <w:t>genomen maatregel ter verbetering van de dynamische solvabiliteitratio voldoende is? Argumenteer</w:t>
      </w:r>
      <w:r w:rsidR="00BE6A8B" w:rsidRPr="001C0EFD">
        <w:rPr>
          <w:rFonts w:asciiTheme="minorHAnsi" w:hAnsiTheme="minorHAnsi"/>
        </w:rPr>
        <w:t>.</w:t>
      </w:r>
    </w:p>
    <w:p w:rsidR="00633FCF" w:rsidRPr="001C0EFD" w:rsidRDefault="009847B4" w:rsidP="001C0EFD">
      <w:pPr>
        <w:pStyle w:val="Lijstalinea"/>
        <w:numPr>
          <w:ilvl w:val="0"/>
          <w:numId w:val="5"/>
        </w:numPr>
        <w:rPr>
          <w:rFonts w:asciiTheme="minorHAnsi" w:eastAsia="Times New Roman" w:hAnsiTheme="minorHAnsi"/>
          <w:lang w:eastAsia="nl-NL"/>
        </w:rPr>
      </w:pPr>
      <w:r>
        <w:rPr>
          <w:rFonts w:asciiTheme="minorHAnsi" w:eastAsia="Times New Roman" w:hAnsiTheme="minorHAnsi"/>
          <w:lang w:eastAsia="nl-NL"/>
        </w:rPr>
        <w:t xml:space="preserve">Indien u de problemen in verband met de financiële structuur volledig en onmiddellijk wil oplossen op het huidige ogenblik, welke van de 2 maatregelen zou u prefereren.  </w:t>
      </w:r>
      <w:r w:rsidR="003A48AE" w:rsidRPr="001C0EFD">
        <w:rPr>
          <w:rFonts w:asciiTheme="minorHAnsi" w:eastAsia="Times New Roman" w:hAnsiTheme="minorHAnsi"/>
          <w:lang w:eastAsia="nl-NL"/>
        </w:rPr>
        <w:t xml:space="preserve"> </w:t>
      </w:r>
    </w:p>
    <w:p w:rsidR="00DF2149" w:rsidRPr="001C0EFD" w:rsidRDefault="00BD4C45" w:rsidP="001C0EFD">
      <w:pPr>
        <w:pStyle w:val="Lijstalinea"/>
        <w:numPr>
          <w:ilvl w:val="0"/>
          <w:numId w:val="5"/>
        </w:numPr>
        <w:rPr>
          <w:rFonts w:asciiTheme="minorHAnsi" w:eastAsia="Times New Roman" w:hAnsiTheme="minorHAnsi"/>
          <w:lang w:eastAsia="nl-NL"/>
        </w:rPr>
      </w:pPr>
      <w:r w:rsidRPr="001C0EFD">
        <w:rPr>
          <w:rFonts w:asciiTheme="minorHAnsi" w:eastAsia="Times New Roman" w:hAnsiTheme="minorHAnsi"/>
          <w:lang w:eastAsia="nl-NL"/>
        </w:rPr>
        <w:t xml:space="preserve">Moet een investeerder zich op korte termijn (= binnen het jaar) zorgen maken over de continuïteit? Argumenteer aan de hand van de mening van een externe partij. </w:t>
      </w:r>
    </w:p>
    <w:p w:rsidR="002D1AC4" w:rsidRDefault="002D1AC4" w:rsidP="00F06BEA">
      <w:pPr>
        <w:spacing w:after="0" w:line="240" w:lineRule="auto"/>
        <w:rPr>
          <w:rFonts w:asciiTheme="minorHAnsi" w:eastAsia="Times New Roman" w:hAnsiTheme="minorHAnsi"/>
          <w:b/>
          <w:u w:val="single"/>
          <w:lang w:eastAsia="nl-NL"/>
        </w:rPr>
      </w:pPr>
      <w:r w:rsidRPr="00B828C4">
        <w:rPr>
          <w:rFonts w:asciiTheme="minorHAnsi" w:eastAsia="Times New Roman" w:hAnsiTheme="minorHAnsi"/>
          <w:b/>
          <w:u w:val="single"/>
          <w:lang w:eastAsia="nl-NL"/>
        </w:rPr>
        <w:t>Vraag 2</w:t>
      </w:r>
      <w:r w:rsidR="00080C41">
        <w:rPr>
          <w:rFonts w:asciiTheme="minorHAnsi" w:eastAsia="Times New Roman" w:hAnsiTheme="minorHAnsi"/>
          <w:b/>
          <w:u w:val="single"/>
          <w:lang w:eastAsia="nl-NL"/>
        </w:rPr>
        <w:t xml:space="preserve"> (5 punten)</w:t>
      </w:r>
      <w:r w:rsidRPr="00B828C4">
        <w:rPr>
          <w:rFonts w:asciiTheme="minorHAnsi" w:eastAsia="Times New Roman" w:hAnsiTheme="minorHAnsi"/>
          <w:b/>
          <w:u w:val="single"/>
          <w:lang w:eastAsia="nl-NL"/>
        </w:rPr>
        <w:t xml:space="preserve">: </w:t>
      </w:r>
    </w:p>
    <w:p w:rsidR="00D14826" w:rsidRPr="00B828C4" w:rsidRDefault="00D14826" w:rsidP="00F06BEA">
      <w:pPr>
        <w:spacing w:after="0" w:line="240" w:lineRule="auto"/>
        <w:rPr>
          <w:rFonts w:asciiTheme="minorHAnsi" w:eastAsia="Times New Roman" w:hAnsiTheme="minorHAnsi"/>
          <w:b/>
          <w:u w:val="single"/>
          <w:lang w:eastAsia="nl-NL"/>
        </w:rPr>
      </w:pPr>
    </w:p>
    <w:p w:rsidR="00166D6F" w:rsidRPr="001C0EFD" w:rsidRDefault="002D1AC4" w:rsidP="001C0EFD">
      <w:pPr>
        <w:pStyle w:val="Lijstalinea"/>
        <w:numPr>
          <w:ilvl w:val="0"/>
          <w:numId w:val="8"/>
        </w:numPr>
        <w:jc w:val="both"/>
        <w:rPr>
          <w:rFonts w:asciiTheme="minorHAnsi" w:eastAsia="Times New Roman" w:hAnsiTheme="minorHAnsi"/>
          <w:lang w:eastAsia="nl-NL"/>
        </w:rPr>
      </w:pPr>
      <w:r w:rsidRPr="001C0EFD">
        <w:rPr>
          <w:rFonts w:asciiTheme="minorHAnsi" w:eastAsia="Times New Roman" w:hAnsiTheme="minorHAnsi"/>
          <w:lang w:eastAsia="nl-NL"/>
        </w:rPr>
        <w:t xml:space="preserve">Wat zal de invloed van de genomen maatregelen </w:t>
      </w:r>
      <w:r w:rsidR="00BE6A8B" w:rsidRPr="001C0EFD">
        <w:rPr>
          <w:rFonts w:asciiTheme="minorHAnsi" w:eastAsia="Times New Roman" w:hAnsiTheme="minorHAnsi"/>
          <w:lang w:eastAsia="nl-NL"/>
        </w:rPr>
        <w:t>uit vraag 1</w:t>
      </w:r>
      <w:r w:rsidRPr="001C0EFD">
        <w:rPr>
          <w:rFonts w:asciiTheme="minorHAnsi" w:eastAsia="Times New Roman" w:hAnsiTheme="minorHAnsi"/>
          <w:lang w:eastAsia="nl-NL"/>
        </w:rPr>
        <w:t xml:space="preserve"> </w:t>
      </w:r>
      <w:r w:rsidR="00B828C4" w:rsidRPr="001C0EFD">
        <w:rPr>
          <w:rFonts w:asciiTheme="minorHAnsi" w:eastAsia="Times New Roman" w:hAnsiTheme="minorHAnsi"/>
          <w:lang w:eastAsia="nl-NL"/>
        </w:rPr>
        <w:t xml:space="preserve">zijn </w:t>
      </w:r>
      <w:r w:rsidRPr="001C0EFD">
        <w:rPr>
          <w:rFonts w:asciiTheme="minorHAnsi" w:eastAsia="Times New Roman" w:hAnsiTheme="minorHAnsi"/>
          <w:lang w:eastAsia="nl-NL"/>
        </w:rPr>
        <w:t xml:space="preserve">op een </w:t>
      </w:r>
      <w:r w:rsidR="009E6684" w:rsidRPr="001C0EFD">
        <w:rPr>
          <w:rFonts w:asciiTheme="minorHAnsi" w:eastAsia="Times New Roman" w:hAnsiTheme="minorHAnsi"/>
          <w:lang w:eastAsia="nl-NL"/>
        </w:rPr>
        <w:t xml:space="preserve">algemeen </w:t>
      </w:r>
      <w:r w:rsidRPr="001C0EFD">
        <w:rPr>
          <w:rFonts w:asciiTheme="minorHAnsi" w:eastAsia="Times New Roman" w:hAnsiTheme="minorHAnsi"/>
          <w:lang w:eastAsia="nl-NL"/>
        </w:rPr>
        <w:t>liquiditeitskengetal, die de liquiditeit bekijkt op het vlak van de individuele onderneming</w:t>
      </w:r>
      <w:r w:rsidR="006648E2" w:rsidRPr="001C0EFD">
        <w:rPr>
          <w:rFonts w:asciiTheme="minorHAnsi" w:eastAsia="Times New Roman" w:hAnsiTheme="minorHAnsi"/>
          <w:lang w:eastAsia="nl-NL"/>
        </w:rPr>
        <w:t xml:space="preserve">. </w:t>
      </w:r>
      <w:r w:rsidR="00EC7F6F" w:rsidRPr="001C0EFD">
        <w:rPr>
          <w:rFonts w:asciiTheme="minorHAnsi" w:eastAsia="Times New Roman" w:hAnsiTheme="minorHAnsi"/>
          <w:lang w:eastAsia="nl-NL"/>
        </w:rPr>
        <w:t xml:space="preserve"> Illustreer dit </w:t>
      </w:r>
      <w:r w:rsidR="00BE6A8B" w:rsidRPr="001C0EFD">
        <w:rPr>
          <w:rFonts w:asciiTheme="minorHAnsi" w:eastAsia="Times New Roman" w:hAnsiTheme="minorHAnsi"/>
          <w:lang w:eastAsia="nl-NL"/>
        </w:rPr>
        <w:t>aan de hand van</w:t>
      </w:r>
      <w:r w:rsidR="00EC7F6F" w:rsidRPr="001C0EFD">
        <w:rPr>
          <w:rFonts w:asciiTheme="minorHAnsi" w:eastAsia="Times New Roman" w:hAnsiTheme="minorHAnsi"/>
          <w:lang w:eastAsia="nl-NL"/>
        </w:rPr>
        <w:t xml:space="preserve"> de berekening van dit algemeen liquiditeitsgetal voor </w:t>
      </w:r>
      <w:r w:rsidR="00BE6A8B" w:rsidRPr="001C0EFD">
        <w:rPr>
          <w:rFonts w:asciiTheme="minorHAnsi" w:eastAsia="Times New Roman" w:hAnsiTheme="minorHAnsi"/>
          <w:lang w:eastAsia="nl-NL"/>
        </w:rPr>
        <w:t>dit</w:t>
      </w:r>
      <w:r w:rsidR="00EC7F6F" w:rsidRPr="001C0EFD">
        <w:rPr>
          <w:rFonts w:asciiTheme="minorHAnsi" w:eastAsia="Times New Roman" w:hAnsiTheme="minorHAnsi"/>
          <w:lang w:eastAsia="nl-NL"/>
        </w:rPr>
        <w:t xml:space="preserve"> en vorig boekjaar.</w:t>
      </w:r>
    </w:p>
    <w:p w:rsidR="002D1AC4" w:rsidRPr="001C0EFD" w:rsidRDefault="00C7175F" w:rsidP="001C0EFD">
      <w:pPr>
        <w:pStyle w:val="Lijstalinea"/>
        <w:numPr>
          <w:ilvl w:val="0"/>
          <w:numId w:val="8"/>
        </w:numPr>
        <w:jc w:val="both"/>
        <w:rPr>
          <w:rFonts w:asciiTheme="minorHAnsi" w:eastAsia="Times New Roman" w:hAnsiTheme="minorHAnsi"/>
          <w:lang w:eastAsia="nl-NL"/>
        </w:rPr>
      </w:pPr>
      <w:r w:rsidRPr="001C0EFD">
        <w:rPr>
          <w:rFonts w:asciiTheme="minorHAnsi" w:eastAsia="Times New Roman" w:hAnsiTheme="minorHAnsi"/>
          <w:lang w:eastAsia="nl-NL"/>
        </w:rPr>
        <w:t>Welke van de onderliggende elementen</w:t>
      </w:r>
      <w:r w:rsidR="003A48AE" w:rsidRPr="001C0EFD">
        <w:rPr>
          <w:rFonts w:asciiTheme="minorHAnsi" w:eastAsia="Times New Roman" w:hAnsiTheme="minorHAnsi"/>
          <w:lang w:eastAsia="nl-NL"/>
        </w:rPr>
        <w:t xml:space="preserve"> van dit</w:t>
      </w:r>
      <w:r w:rsidRPr="001C0EFD">
        <w:rPr>
          <w:rFonts w:asciiTheme="minorHAnsi" w:eastAsia="Times New Roman" w:hAnsiTheme="minorHAnsi"/>
          <w:lang w:eastAsia="nl-NL"/>
        </w:rPr>
        <w:t xml:space="preserve"> algemeen liquiditeitsgetal zal vooral verbeteren</w:t>
      </w:r>
      <w:r w:rsidR="00166D6F" w:rsidRPr="001C0EFD">
        <w:rPr>
          <w:rFonts w:asciiTheme="minorHAnsi" w:eastAsia="Times New Roman" w:hAnsiTheme="minorHAnsi"/>
          <w:lang w:eastAsia="nl-NL"/>
        </w:rPr>
        <w:t xml:space="preserve"> door de genomen maatregelen</w:t>
      </w:r>
      <w:r w:rsidR="003A48AE" w:rsidRPr="001C0EFD">
        <w:rPr>
          <w:rFonts w:asciiTheme="minorHAnsi" w:eastAsia="Times New Roman" w:hAnsiTheme="minorHAnsi"/>
          <w:lang w:eastAsia="nl-NL"/>
        </w:rPr>
        <w:t xml:space="preserve"> ter verbetering van de financiële structuur</w:t>
      </w:r>
      <w:r w:rsidRPr="001C0EFD">
        <w:rPr>
          <w:rFonts w:asciiTheme="minorHAnsi" w:eastAsia="Times New Roman" w:hAnsiTheme="minorHAnsi"/>
          <w:lang w:eastAsia="nl-NL"/>
        </w:rPr>
        <w:t>? Argumenteer.</w:t>
      </w:r>
    </w:p>
    <w:p w:rsidR="00C7175F" w:rsidRPr="001C0EFD" w:rsidRDefault="00EC7F6F" w:rsidP="001C0EFD">
      <w:pPr>
        <w:pStyle w:val="Lijstalinea"/>
        <w:numPr>
          <w:ilvl w:val="0"/>
          <w:numId w:val="8"/>
        </w:numPr>
        <w:jc w:val="both"/>
        <w:rPr>
          <w:rFonts w:asciiTheme="minorHAnsi" w:eastAsia="Times New Roman" w:hAnsiTheme="minorHAnsi"/>
          <w:lang w:eastAsia="nl-NL"/>
        </w:rPr>
      </w:pPr>
      <w:r w:rsidRPr="001C0EFD">
        <w:rPr>
          <w:rFonts w:asciiTheme="minorHAnsi" w:eastAsia="Times New Roman" w:hAnsiTheme="minorHAnsi"/>
          <w:lang w:eastAsia="nl-NL"/>
        </w:rPr>
        <w:t>Geef</w:t>
      </w:r>
      <w:r w:rsidR="00C7175F" w:rsidRPr="001C0EFD">
        <w:rPr>
          <w:rFonts w:asciiTheme="minorHAnsi" w:eastAsia="Times New Roman" w:hAnsiTheme="minorHAnsi"/>
          <w:lang w:eastAsia="nl-NL"/>
        </w:rPr>
        <w:t xml:space="preserve"> dit </w:t>
      </w:r>
      <w:r w:rsidR="00166D6F" w:rsidRPr="001C0EFD">
        <w:rPr>
          <w:rFonts w:asciiTheme="minorHAnsi" w:eastAsia="Times New Roman" w:hAnsiTheme="minorHAnsi"/>
          <w:lang w:eastAsia="nl-NL"/>
        </w:rPr>
        <w:t xml:space="preserve">onderliggend </w:t>
      </w:r>
      <w:r w:rsidR="00C7175F" w:rsidRPr="001C0EFD">
        <w:rPr>
          <w:rFonts w:asciiTheme="minorHAnsi" w:eastAsia="Times New Roman" w:hAnsiTheme="minorHAnsi"/>
          <w:lang w:eastAsia="nl-NL"/>
        </w:rPr>
        <w:t>kengetal voor dit en vorig boekjaar</w:t>
      </w:r>
      <w:r w:rsidR="003A48AE" w:rsidRPr="001C0EFD">
        <w:rPr>
          <w:rFonts w:asciiTheme="minorHAnsi" w:eastAsia="Times New Roman" w:hAnsiTheme="minorHAnsi"/>
          <w:lang w:eastAsia="nl-NL"/>
        </w:rPr>
        <w:t>.</w:t>
      </w:r>
      <w:r w:rsidR="00C7175F" w:rsidRPr="001C0EFD">
        <w:rPr>
          <w:rFonts w:asciiTheme="minorHAnsi" w:eastAsia="Times New Roman" w:hAnsiTheme="minorHAnsi"/>
          <w:lang w:eastAsia="nl-NL"/>
        </w:rPr>
        <w:t xml:space="preserve"> </w:t>
      </w:r>
    </w:p>
    <w:p w:rsidR="00C7175F" w:rsidRPr="001C0EFD" w:rsidRDefault="00C7175F" w:rsidP="001C0EFD">
      <w:pPr>
        <w:pStyle w:val="Lijstalinea"/>
        <w:numPr>
          <w:ilvl w:val="0"/>
          <w:numId w:val="8"/>
        </w:numPr>
        <w:rPr>
          <w:rFonts w:asciiTheme="minorHAnsi" w:eastAsia="Times New Roman" w:hAnsiTheme="minorHAnsi"/>
          <w:lang w:eastAsia="nl-NL"/>
        </w:rPr>
      </w:pPr>
      <w:r w:rsidRPr="001C0EFD">
        <w:rPr>
          <w:rFonts w:asciiTheme="minorHAnsi" w:eastAsia="Times New Roman" w:hAnsiTheme="minorHAnsi"/>
          <w:lang w:eastAsia="nl-NL"/>
        </w:rPr>
        <w:t>Wa</w:t>
      </w:r>
      <w:r w:rsidR="00166D6F" w:rsidRPr="001C0EFD">
        <w:rPr>
          <w:rFonts w:asciiTheme="minorHAnsi" w:eastAsia="Times New Roman" w:hAnsiTheme="minorHAnsi"/>
          <w:lang w:eastAsia="nl-NL"/>
        </w:rPr>
        <w:t xml:space="preserve">t leert de berekening van dit onderliggend kengetal over de </w:t>
      </w:r>
      <w:r w:rsidRPr="001C0EFD">
        <w:rPr>
          <w:rFonts w:asciiTheme="minorHAnsi" w:eastAsia="Times New Roman" w:hAnsiTheme="minorHAnsi"/>
          <w:lang w:eastAsia="nl-NL"/>
        </w:rPr>
        <w:t xml:space="preserve">gezondheid van de balansstructuur. </w:t>
      </w:r>
      <w:r w:rsidR="00166D6F" w:rsidRPr="001C0EFD">
        <w:rPr>
          <w:rFonts w:asciiTheme="minorHAnsi" w:eastAsia="Times New Roman" w:hAnsiTheme="minorHAnsi"/>
          <w:lang w:eastAsia="nl-NL"/>
        </w:rPr>
        <w:t>Is deze gezond of ongezond?</w:t>
      </w:r>
      <w:r w:rsidR="00C56DA3" w:rsidRPr="001C0EFD">
        <w:rPr>
          <w:rFonts w:asciiTheme="minorHAnsi" w:eastAsia="Times New Roman" w:hAnsiTheme="minorHAnsi"/>
          <w:lang w:eastAsia="nl-NL"/>
        </w:rPr>
        <w:t xml:space="preserve"> Bespreek ook de onderliggende componenten</w:t>
      </w:r>
      <w:r w:rsidR="003A48AE" w:rsidRPr="001C0EFD">
        <w:rPr>
          <w:rFonts w:asciiTheme="minorHAnsi" w:eastAsia="Times New Roman" w:hAnsiTheme="minorHAnsi"/>
          <w:lang w:eastAsia="nl-NL"/>
        </w:rPr>
        <w:t xml:space="preserve">. </w:t>
      </w:r>
    </w:p>
    <w:p w:rsidR="00C7175F" w:rsidRPr="001C0EFD" w:rsidRDefault="00C56DA3" w:rsidP="001C0EFD">
      <w:pPr>
        <w:pStyle w:val="Lijstalinea"/>
        <w:numPr>
          <w:ilvl w:val="0"/>
          <w:numId w:val="8"/>
        </w:numPr>
        <w:rPr>
          <w:rFonts w:asciiTheme="minorHAnsi" w:eastAsia="Times New Roman" w:hAnsiTheme="minorHAnsi"/>
          <w:lang w:eastAsia="nl-NL"/>
        </w:rPr>
      </w:pPr>
      <w:r w:rsidRPr="001C0EFD">
        <w:rPr>
          <w:rFonts w:asciiTheme="minorHAnsi" w:eastAsia="Times New Roman" w:hAnsiTheme="minorHAnsi"/>
          <w:lang w:eastAsia="nl-NL"/>
        </w:rPr>
        <w:t>Leg het verband tussen de waarde van het kengetal vermeld onder a</w:t>
      </w:r>
      <w:r w:rsidR="00B828C4" w:rsidRPr="001C0EFD">
        <w:rPr>
          <w:rFonts w:asciiTheme="minorHAnsi" w:eastAsia="Times New Roman" w:hAnsiTheme="minorHAnsi"/>
          <w:lang w:eastAsia="nl-NL"/>
        </w:rPr>
        <w:t>)</w:t>
      </w:r>
      <w:r w:rsidRPr="001C0EFD">
        <w:rPr>
          <w:rFonts w:asciiTheme="minorHAnsi" w:eastAsia="Times New Roman" w:hAnsiTheme="minorHAnsi"/>
          <w:lang w:eastAsia="nl-NL"/>
        </w:rPr>
        <w:t xml:space="preserve"> </w:t>
      </w:r>
      <w:r w:rsidR="00B828C4" w:rsidRPr="001C0EFD">
        <w:rPr>
          <w:rFonts w:asciiTheme="minorHAnsi" w:eastAsia="Times New Roman" w:hAnsiTheme="minorHAnsi"/>
          <w:lang w:eastAsia="nl-NL"/>
        </w:rPr>
        <w:t>en</w:t>
      </w:r>
      <w:r w:rsidRPr="001C0EFD">
        <w:rPr>
          <w:rFonts w:asciiTheme="minorHAnsi" w:eastAsia="Times New Roman" w:hAnsiTheme="minorHAnsi"/>
          <w:lang w:eastAsia="nl-NL"/>
        </w:rPr>
        <w:t xml:space="preserve"> het kengetal vermeld onder c</w:t>
      </w:r>
      <w:r w:rsidR="00B828C4" w:rsidRPr="001C0EFD">
        <w:rPr>
          <w:rFonts w:asciiTheme="minorHAnsi" w:eastAsia="Times New Roman" w:hAnsiTheme="minorHAnsi"/>
          <w:lang w:eastAsia="nl-NL"/>
        </w:rPr>
        <w:t>)</w:t>
      </w:r>
      <w:r w:rsidRPr="001C0EFD">
        <w:rPr>
          <w:rFonts w:asciiTheme="minorHAnsi" w:eastAsia="Times New Roman" w:hAnsiTheme="minorHAnsi"/>
          <w:lang w:eastAsia="nl-NL"/>
        </w:rPr>
        <w:t xml:space="preserve"> voor het huidige boekjaar. Heeft de onderneming een liquiditeitsnood voor de dagelijkse activiteiten? Waarom wel of waarom niet? </w:t>
      </w:r>
    </w:p>
    <w:p w:rsidR="00CF0BD8" w:rsidRPr="00F06BEA" w:rsidRDefault="00CF0BD8">
      <w:pPr>
        <w:rPr>
          <w:rFonts w:asciiTheme="minorHAnsi" w:hAnsiTheme="minorHAnsi"/>
          <w:b/>
          <w:u w:val="single"/>
        </w:rPr>
      </w:pPr>
      <w:r w:rsidRPr="00F06BEA">
        <w:rPr>
          <w:rFonts w:asciiTheme="minorHAnsi" w:hAnsiTheme="minorHAnsi"/>
          <w:b/>
          <w:u w:val="single"/>
        </w:rPr>
        <w:t>Vraag 3</w:t>
      </w:r>
      <w:r w:rsidR="00FF0C4F">
        <w:rPr>
          <w:rFonts w:asciiTheme="minorHAnsi" w:hAnsiTheme="minorHAnsi"/>
          <w:b/>
          <w:u w:val="single"/>
        </w:rPr>
        <w:t xml:space="preserve"> (5 punten)</w:t>
      </w:r>
    </w:p>
    <w:p w:rsidR="00EA1A5D" w:rsidRPr="001C0EFD" w:rsidRDefault="00EA1A5D" w:rsidP="001C0EFD">
      <w:pPr>
        <w:pStyle w:val="Lijstalinea"/>
        <w:numPr>
          <w:ilvl w:val="0"/>
          <w:numId w:val="9"/>
        </w:numPr>
        <w:rPr>
          <w:rFonts w:asciiTheme="minorHAnsi" w:hAnsiTheme="minorHAnsi"/>
        </w:rPr>
      </w:pPr>
      <w:r w:rsidRPr="001C0EFD">
        <w:rPr>
          <w:rFonts w:asciiTheme="minorHAnsi" w:hAnsiTheme="minorHAnsi"/>
        </w:rPr>
        <w:t>Bereken de rentabiliteit van eigen vermogen voor dit en vorig boekjaar.</w:t>
      </w:r>
    </w:p>
    <w:p w:rsidR="00EA1A5D" w:rsidRDefault="00F06BEA" w:rsidP="001C0EFD">
      <w:pPr>
        <w:pStyle w:val="Lijstalinea"/>
        <w:numPr>
          <w:ilvl w:val="0"/>
          <w:numId w:val="9"/>
        </w:numPr>
        <w:jc w:val="both"/>
        <w:rPr>
          <w:rFonts w:asciiTheme="minorHAnsi" w:hAnsiTheme="minorHAnsi"/>
        </w:rPr>
      </w:pPr>
      <w:r w:rsidRPr="001C0EFD">
        <w:rPr>
          <w:rFonts w:asciiTheme="minorHAnsi" w:hAnsiTheme="minorHAnsi"/>
        </w:rPr>
        <w:t>Zullen</w:t>
      </w:r>
      <w:r w:rsidR="00EA1A5D" w:rsidRPr="001C0EFD">
        <w:rPr>
          <w:rFonts w:asciiTheme="minorHAnsi" w:hAnsiTheme="minorHAnsi"/>
        </w:rPr>
        <w:t xml:space="preserve"> de aandeelhouders tevreden zijn met de evolutie van  deze ratio? </w:t>
      </w:r>
      <w:r w:rsidR="00907DC9" w:rsidRPr="001C0EFD">
        <w:rPr>
          <w:rFonts w:asciiTheme="minorHAnsi" w:hAnsiTheme="minorHAnsi"/>
        </w:rPr>
        <w:t xml:space="preserve">Maak bij uw argumentatie gebruik van een rentabiliteitsratio die de </w:t>
      </w:r>
      <w:r w:rsidR="00217F77" w:rsidRPr="001C0EFD">
        <w:rPr>
          <w:rFonts w:asciiTheme="minorHAnsi" w:hAnsiTheme="minorHAnsi"/>
        </w:rPr>
        <w:t xml:space="preserve">winstgevendheid </w:t>
      </w:r>
      <w:r w:rsidR="00907DC9" w:rsidRPr="001C0EFD">
        <w:rPr>
          <w:rFonts w:asciiTheme="minorHAnsi" w:hAnsiTheme="minorHAnsi"/>
        </w:rPr>
        <w:t xml:space="preserve">in totaliteit bekijkt onafhankelijk van de financiële structuur van de onderneming. Leg daarbij ook </w:t>
      </w:r>
      <w:r w:rsidR="00BE6A8B" w:rsidRPr="001C0EFD">
        <w:rPr>
          <w:rFonts w:asciiTheme="minorHAnsi" w:hAnsiTheme="minorHAnsi"/>
        </w:rPr>
        <w:t>het verband</w:t>
      </w:r>
      <w:r w:rsidR="00907DC9" w:rsidRPr="001C0EFD">
        <w:rPr>
          <w:rFonts w:asciiTheme="minorHAnsi" w:hAnsiTheme="minorHAnsi"/>
        </w:rPr>
        <w:t xml:space="preserve"> met de ratio berekend onder a. </w:t>
      </w:r>
    </w:p>
    <w:p w:rsidR="00907DC9" w:rsidRPr="001C0EFD" w:rsidRDefault="00907DC9" w:rsidP="001C0EFD">
      <w:pPr>
        <w:pStyle w:val="Lijstalinea"/>
        <w:numPr>
          <w:ilvl w:val="0"/>
          <w:numId w:val="9"/>
        </w:numPr>
        <w:rPr>
          <w:rFonts w:asciiTheme="minorHAnsi" w:hAnsiTheme="minorHAnsi"/>
        </w:rPr>
      </w:pPr>
      <w:r w:rsidRPr="001C0EFD">
        <w:rPr>
          <w:rFonts w:asciiTheme="minorHAnsi" w:hAnsiTheme="minorHAnsi"/>
        </w:rPr>
        <w:lastRenderedPageBreak/>
        <w:t xml:space="preserve">Zou u bepaalde kanttekeningen maken bij deze ratio. Bestaat er een risico op overwaardering van de winst? </w:t>
      </w:r>
      <w:r w:rsidR="003163FD" w:rsidRPr="001C0EFD">
        <w:rPr>
          <w:rFonts w:asciiTheme="minorHAnsi" w:hAnsiTheme="minorHAnsi"/>
        </w:rPr>
        <w:t xml:space="preserve">Haal daarbij 3 argumenten </w:t>
      </w:r>
      <w:r w:rsidR="00217F77" w:rsidRPr="001C0EFD">
        <w:rPr>
          <w:rFonts w:asciiTheme="minorHAnsi" w:hAnsiTheme="minorHAnsi"/>
        </w:rPr>
        <w:t xml:space="preserve">aan. </w:t>
      </w:r>
    </w:p>
    <w:p w:rsidR="00907DC9" w:rsidRPr="001C0EFD" w:rsidRDefault="00907DC9" w:rsidP="001C0EFD">
      <w:pPr>
        <w:pStyle w:val="Lijstalinea"/>
        <w:numPr>
          <w:ilvl w:val="0"/>
          <w:numId w:val="9"/>
        </w:numPr>
        <w:rPr>
          <w:rFonts w:asciiTheme="minorHAnsi" w:hAnsiTheme="minorHAnsi"/>
        </w:rPr>
      </w:pPr>
      <w:r w:rsidRPr="001C0EFD">
        <w:rPr>
          <w:rFonts w:asciiTheme="minorHAnsi" w:hAnsiTheme="minorHAnsi"/>
        </w:rPr>
        <w:t xml:space="preserve">Argumenteer waarom het bekijken van de commerciële rentabiliteit noodzakelijk is maar onvoldoende om een </w:t>
      </w:r>
      <w:proofErr w:type="spellStart"/>
      <w:r w:rsidRPr="001C0EFD">
        <w:rPr>
          <w:rFonts w:asciiTheme="minorHAnsi" w:hAnsiTheme="minorHAnsi"/>
        </w:rPr>
        <w:t>remediëringsplan</w:t>
      </w:r>
      <w:proofErr w:type="spellEnd"/>
      <w:r w:rsidRPr="001C0EFD">
        <w:rPr>
          <w:rFonts w:asciiTheme="minorHAnsi" w:hAnsiTheme="minorHAnsi"/>
        </w:rPr>
        <w:t xml:space="preserve"> op te stellen voor deze onderneming. </w:t>
      </w:r>
    </w:p>
    <w:p w:rsidR="003163FD" w:rsidRPr="001C0EFD" w:rsidRDefault="003163FD" w:rsidP="001C0EFD">
      <w:pPr>
        <w:pStyle w:val="Lijstalinea"/>
        <w:numPr>
          <w:ilvl w:val="0"/>
          <w:numId w:val="9"/>
        </w:numPr>
        <w:rPr>
          <w:rFonts w:asciiTheme="minorHAnsi" w:hAnsiTheme="minorHAnsi"/>
        </w:rPr>
      </w:pPr>
      <w:r w:rsidRPr="001C0EFD">
        <w:rPr>
          <w:rFonts w:asciiTheme="minorHAnsi" w:hAnsiTheme="minorHAnsi"/>
        </w:rPr>
        <w:t xml:space="preserve">Bereken een ratio die geen rekening houdt met de </w:t>
      </w:r>
      <w:proofErr w:type="spellStart"/>
      <w:r w:rsidRPr="001C0EFD">
        <w:rPr>
          <w:rFonts w:asciiTheme="minorHAnsi" w:hAnsiTheme="minorHAnsi"/>
        </w:rPr>
        <w:t>niet-kaskosten</w:t>
      </w:r>
      <w:proofErr w:type="spellEnd"/>
      <w:r w:rsidRPr="001C0EFD">
        <w:rPr>
          <w:rFonts w:asciiTheme="minorHAnsi" w:hAnsiTheme="minorHAnsi"/>
        </w:rPr>
        <w:t xml:space="preserve"> en argumenteer op basis van de </w:t>
      </w:r>
      <w:r w:rsidR="00217F77" w:rsidRPr="001C0EFD">
        <w:rPr>
          <w:rFonts w:asciiTheme="minorHAnsi" w:hAnsiTheme="minorHAnsi"/>
        </w:rPr>
        <w:t>sectorinformatie, dat</w:t>
      </w:r>
      <w:r w:rsidRPr="001C0EFD">
        <w:rPr>
          <w:rFonts w:asciiTheme="minorHAnsi" w:hAnsiTheme="minorHAnsi"/>
        </w:rPr>
        <w:t xml:space="preserve"> ingrijpen op het vlak van de commerciële rentabiliteit noodzakelijk is. </w:t>
      </w:r>
    </w:p>
    <w:p w:rsidR="003163FD" w:rsidRPr="00F06BEA" w:rsidRDefault="003163FD" w:rsidP="003163FD">
      <w:pPr>
        <w:rPr>
          <w:rFonts w:asciiTheme="minorHAnsi" w:hAnsiTheme="minorHAnsi"/>
          <w:b/>
          <w:u w:val="single"/>
        </w:rPr>
      </w:pPr>
      <w:r w:rsidRPr="00F06BEA">
        <w:rPr>
          <w:rFonts w:asciiTheme="minorHAnsi" w:hAnsiTheme="minorHAnsi"/>
          <w:b/>
          <w:u w:val="single"/>
        </w:rPr>
        <w:t>Vraag 4</w:t>
      </w:r>
      <w:r w:rsidR="00A52510">
        <w:rPr>
          <w:rFonts w:asciiTheme="minorHAnsi" w:hAnsiTheme="minorHAnsi"/>
          <w:b/>
          <w:u w:val="single"/>
        </w:rPr>
        <w:t xml:space="preserve"> (3,5 punten)</w:t>
      </w:r>
    </w:p>
    <w:p w:rsidR="00116E93" w:rsidRPr="00B828C4" w:rsidRDefault="00116E93" w:rsidP="00116E93">
      <w:pPr>
        <w:rPr>
          <w:rFonts w:asciiTheme="minorHAnsi" w:hAnsiTheme="minorHAnsi"/>
        </w:rPr>
      </w:pPr>
      <w:r w:rsidRPr="00B828C4">
        <w:rPr>
          <w:rFonts w:asciiTheme="minorHAnsi" w:hAnsiTheme="minorHAnsi"/>
        </w:rPr>
        <w:t xml:space="preserve">Veronderstel dat </w:t>
      </w:r>
      <w:proofErr w:type="spellStart"/>
      <w:r w:rsidRPr="00B828C4">
        <w:rPr>
          <w:rFonts w:asciiTheme="minorHAnsi" w:hAnsiTheme="minorHAnsi"/>
        </w:rPr>
        <w:t>deceuninck</w:t>
      </w:r>
      <w:proofErr w:type="spellEnd"/>
      <w:r w:rsidRPr="00B828C4">
        <w:rPr>
          <w:rFonts w:asciiTheme="minorHAnsi" w:hAnsiTheme="minorHAnsi"/>
        </w:rPr>
        <w:t xml:space="preserve"> de Russische participatie verkoopt aan een waarde van 900.000.000 Roebel. </w:t>
      </w:r>
      <w:r w:rsidR="00BE6A8B">
        <w:rPr>
          <w:rFonts w:asciiTheme="minorHAnsi" w:hAnsiTheme="minorHAnsi"/>
        </w:rPr>
        <w:t>(</w:t>
      </w:r>
      <w:r w:rsidRPr="00B828C4">
        <w:rPr>
          <w:rFonts w:asciiTheme="minorHAnsi" w:hAnsiTheme="minorHAnsi"/>
        </w:rPr>
        <w:t>Veronderstel dat</w:t>
      </w:r>
      <w:r w:rsidR="00BE6A8B">
        <w:rPr>
          <w:rFonts w:asciiTheme="minorHAnsi" w:hAnsiTheme="minorHAnsi"/>
        </w:rPr>
        <w:t xml:space="preserve"> 1 euro gelijk is aan 30 roebel)</w:t>
      </w:r>
    </w:p>
    <w:p w:rsidR="00BE6A8B" w:rsidRPr="001C0EFD" w:rsidRDefault="00116E93" w:rsidP="001C0EFD">
      <w:pPr>
        <w:pStyle w:val="Lijstalinea"/>
        <w:numPr>
          <w:ilvl w:val="1"/>
          <w:numId w:val="8"/>
        </w:numPr>
        <w:rPr>
          <w:rFonts w:asciiTheme="minorHAnsi" w:hAnsiTheme="minorHAnsi"/>
        </w:rPr>
      </w:pPr>
      <w:r w:rsidRPr="001C0EFD">
        <w:rPr>
          <w:rFonts w:asciiTheme="minorHAnsi" w:hAnsiTheme="minorHAnsi"/>
        </w:rPr>
        <w:t xml:space="preserve">Heeft de </w:t>
      </w:r>
      <w:r w:rsidR="00217F77" w:rsidRPr="001C0EFD">
        <w:rPr>
          <w:rFonts w:asciiTheme="minorHAnsi" w:hAnsiTheme="minorHAnsi"/>
        </w:rPr>
        <w:t xml:space="preserve">verkoop </w:t>
      </w:r>
      <w:r w:rsidRPr="001C0EFD">
        <w:rPr>
          <w:rFonts w:asciiTheme="minorHAnsi" w:hAnsiTheme="minorHAnsi"/>
        </w:rPr>
        <w:t xml:space="preserve">een invloed op de gezondheid van de balansstructuur? </w:t>
      </w:r>
    </w:p>
    <w:p w:rsidR="00BE6A8B" w:rsidRDefault="001C0EFD" w:rsidP="001C0EFD">
      <w:pPr>
        <w:ind w:left="1506" w:firstLine="282"/>
        <w:rPr>
          <w:rFonts w:asciiTheme="minorHAnsi" w:hAnsiTheme="minorHAnsi"/>
        </w:rPr>
      </w:pPr>
      <w:r w:rsidRPr="00A52510">
        <w:rPr>
          <w:rFonts w:asciiTheme="minorHAnsi" w:hAnsiTheme="minorHAnsi"/>
          <w:color w:val="FF0000"/>
        </w:rPr>
        <w:t>Ja</w:t>
      </w:r>
      <w:r>
        <w:rPr>
          <w:rFonts w:asciiTheme="minorHAnsi" w:hAnsiTheme="minorHAnsi"/>
        </w:rPr>
        <w:t xml:space="preserve"> /neen</w:t>
      </w:r>
      <w:r w:rsidR="00A52510">
        <w:rPr>
          <w:rFonts w:asciiTheme="minorHAnsi" w:hAnsiTheme="minorHAnsi"/>
        </w:rPr>
        <w:t xml:space="preserve"> </w:t>
      </w:r>
    </w:p>
    <w:p w:rsidR="00116E93" w:rsidRDefault="00116E93" w:rsidP="001C0EFD">
      <w:pPr>
        <w:ind w:left="1134" w:firstLine="282"/>
        <w:rPr>
          <w:rFonts w:asciiTheme="minorHAnsi" w:hAnsiTheme="minorHAnsi"/>
        </w:rPr>
      </w:pPr>
      <w:r w:rsidRPr="00B828C4">
        <w:rPr>
          <w:rFonts w:asciiTheme="minorHAnsi" w:hAnsiTheme="minorHAnsi"/>
        </w:rPr>
        <w:t>Waarom wel of waarom niet? Argumenteer</w:t>
      </w:r>
    </w:p>
    <w:p w:rsidR="00A00085" w:rsidRDefault="00116E93" w:rsidP="001C0EFD">
      <w:pPr>
        <w:pStyle w:val="Lijstalinea"/>
        <w:numPr>
          <w:ilvl w:val="1"/>
          <w:numId w:val="8"/>
        </w:numPr>
        <w:rPr>
          <w:rFonts w:asciiTheme="minorHAnsi" w:hAnsiTheme="minorHAnsi"/>
        </w:rPr>
      </w:pPr>
      <w:r w:rsidRPr="00A00085">
        <w:rPr>
          <w:rFonts w:asciiTheme="minorHAnsi" w:hAnsiTheme="minorHAnsi"/>
        </w:rPr>
        <w:t xml:space="preserve">Wat zal de invloed zijn op de EBITDA van de </w:t>
      </w:r>
      <w:r w:rsidR="00217F77" w:rsidRPr="00A00085">
        <w:rPr>
          <w:rFonts w:asciiTheme="minorHAnsi" w:hAnsiTheme="minorHAnsi"/>
        </w:rPr>
        <w:t xml:space="preserve">onderneming </w:t>
      </w:r>
      <w:r w:rsidRPr="00A00085">
        <w:rPr>
          <w:rFonts w:asciiTheme="minorHAnsi" w:hAnsiTheme="minorHAnsi"/>
        </w:rPr>
        <w:t xml:space="preserve">? </w:t>
      </w:r>
    </w:p>
    <w:p w:rsidR="00116E93" w:rsidRPr="00A00085" w:rsidRDefault="00116E93" w:rsidP="0018209D">
      <w:pPr>
        <w:pStyle w:val="Lijstalinea"/>
        <w:numPr>
          <w:ilvl w:val="1"/>
          <w:numId w:val="8"/>
        </w:numPr>
        <w:spacing w:after="0" w:line="240" w:lineRule="auto"/>
        <w:rPr>
          <w:rFonts w:asciiTheme="minorHAnsi" w:hAnsiTheme="minorHAnsi"/>
        </w:rPr>
      </w:pPr>
      <w:r w:rsidRPr="00A00085">
        <w:rPr>
          <w:rFonts w:asciiTheme="minorHAnsi" w:hAnsiTheme="minorHAnsi"/>
        </w:rPr>
        <w:t xml:space="preserve">Wat zal de invloed zijn op de </w:t>
      </w:r>
      <w:proofErr w:type="spellStart"/>
      <w:r w:rsidRPr="00A00085">
        <w:rPr>
          <w:rFonts w:asciiTheme="minorHAnsi" w:hAnsiTheme="minorHAnsi"/>
        </w:rPr>
        <w:t>nettokaspositie</w:t>
      </w:r>
      <w:proofErr w:type="spellEnd"/>
      <w:r w:rsidRPr="00A00085">
        <w:rPr>
          <w:rFonts w:asciiTheme="minorHAnsi" w:hAnsiTheme="minorHAnsi"/>
        </w:rPr>
        <w:t xml:space="preserve"> van de onderneming? </w:t>
      </w:r>
    </w:p>
    <w:p w:rsidR="00116E93" w:rsidRPr="0018209D" w:rsidRDefault="00116E93" w:rsidP="0018209D">
      <w:pPr>
        <w:pStyle w:val="Lijstalinea"/>
        <w:numPr>
          <w:ilvl w:val="1"/>
          <w:numId w:val="8"/>
        </w:numPr>
        <w:spacing w:after="0" w:line="240" w:lineRule="auto"/>
        <w:rPr>
          <w:rFonts w:asciiTheme="minorHAnsi" w:hAnsiTheme="minorHAnsi"/>
        </w:rPr>
      </w:pPr>
      <w:r w:rsidRPr="00A00085">
        <w:rPr>
          <w:rFonts w:asciiTheme="minorHAnsi" w:hAnsiTheme="minorHAnsi"/>
        </w:rPr>
        <w:t xml:space="preserve">Wat zal de invloed zijn op de bruto verkoopsmarge van de onderneming? </w:t>
      </w:r>
    </w:p>
    <w:sectPr w:rsidR="00116E93" w:rsidRPr="0018209D" w:rsidSect="000A27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1FC1"/>
    <w:multiLevelType w:val="hybridMultilevel"/>
    <w:tmpl w:val="E482F36C"/>
    <w:lvl w:ilvl="0" w:tplc="04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572CF"/>
    <w:multiLevelType w:val="hybridMultilevel"/>
    <w:tmpl w:val="A5EA873A"/>
    <w:lvl w:ilvl="0" w:tplc="4440BBA2">
      <w:start w:val="1"/>
      <w:numFmt w:val="lowerLetter"/>
      <w:lvlText w:val="%1)"/>
      <w:lvlJc w:val="left"/>
      <w:pPr>
        <w:ind w:left="2202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574" w:hanging="360"/>
      </w:pPr>
    </w:lvl>
    <w:lvl w:ilvl="2" w:tplc="0413001B" w:tentative="1">
      <w:start w:val="1"/>
      <w:numFmt w:val="lowerRoman"/>
      <w:lvlText w:val="%3."/>
      <w:lvlJc w:val="right"/>
      <w:pPr>
        <w:ind w:left="3294" w:hanging="180"/>
      </w:pPr>
    </w:lvl>
    <w:lvl w:ilvl="3" w:tplc="0413000F" w:tentative="1">
      <w:start w:val="1"/>
      <w:numFmt w:val="decimal"/>
      <w:lvlText w:val="%4."/>
      <w:lvlJc w:val="left"/>
      <w:pPr>
        <w:ind w:left="4014" w:hanging="360"/>
      </w:pPr>
    </w:lvl>
    <w:lvl w:ilvl="4" w:tplc="04130019" w:tentative="1">
      <w:start w:val="1"/>
      <w:numFmt w:val="lowerLetter"/>
      <w:lvlText w:val="%5."/>
      <w:lvlJc w:val="left"/>
      <w:pPr>
        <w:ind w:left="4734" w:hanging="360"/>
      </w:pPr>
    </w:lvl>
    <w:lvl w:ilvl="5" w:tplc="0413001B" w:tentative="1">
      <w:start w:val="1"/>
      <w:numFmt w:val="lowerRoman"/>
      <w:lvlText w:val="%6."/>
      <w:lvlJc w:val="right"/>
      <w:pPr>
        <w:ind w:left="5454" w:hanging="180"/>
      </w:pPr>
    </w:lvl>
    <w:lvl w:ilvl="6" w:tplc="0413000F" w:tentative="1">
      <w:start w:val="1"/>
      <w:numFmt w:val="decimal"/>
      <w:lvlText w:val="%7."/>
      <w:lvlJc w:val="left"/>
      <w:pPr>
        <w:ind w:left="6174" w:hanging="360"/>
      </w:pPr>
    </w:lvl>
    <w:lvl w:ilvl="7" w:tplc="04130019" w:tentative="1">
      <w:start w:val="1"/>
      <w:numFmt w:val="lowerLetter"/>
      <w:lvlText w:val="%8."/>
      <w:lvlJc w:val="left"/>
      <w:pPr>
        <w:ind w:left="6894" w:hanging="360"/>
      </w:pPr>
    </w:lvl>
    <w:lvl w:ilvl="8" w:tplc="0413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0EDF23E7"/>
    <w:multiLevelType w:val="hybridMultilevel"/>
    <w:tmpl w:val="B3007D3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CD63F60">
      <w:start w:val="1"/>
      <w:numFmt w:val="lowerLetter"/>
      <w:lvlText w:val="%2."/>
      <w:lvlJc w:val="left"/>
      <w:pPr>
        <w:ind w:left="1494" w:hanging="360"/>
      </w:pPr>
      <w:rPr>
        <w:rFonts w:ascii="Calibri" w:eastAsia="Calibri" w:hAnsi="Calibri" w:cs="Times New Roman"/>
      </w:rPr>
    </w:lvl>
    <w:lvl w:ilvl="2" w:tplc="DB364EA6">
      <w:start w:val="1"/>
      <w:numFmt w:val="lowerLetter"/>
      <w:lvlText w:val="%3."/>
      <w:lvlJc w:val="right"/>
      <w:pPr>
        <w:ind w:left="2160" w:hanging="180"/>
      </w:pPr>
      <w:rPr>
        <w:rFonts w:ascii="Calibri" w:eastAsia="Calibri" w:hAnsi="Calibri"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924A57"/>
    <w:multiLevelType w:val="hybridMultilevel"/>
    <w:tmpl w:val="F922461E"/>
    <w:lvl w:ilvl="0" w:tplc="878CA0BC">
      <w:start w:val="149"/>
      <w:numFmt w:val="bullet"/>
      <w:lvlText w:val=""/>
      <w:lvlJc w:val="left"/>
      <w:pPr>
        <w:ind w:left="465" w:hanging="360"/>
      </w:pPr>
      <w:rPr>
        <w:rFonts w:ascii="Symbol" w:eastAsia="Times New Roman" w:hAnsi="Symbol" w:cs="Times New Roman" w:hint="default"/>
      </w:rPr>
    </w:lvl>
    <w:lvl w:ilvl="1" w:tplc="04130003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4">
    <w:nsid w:val="210C706D"/>
    <w:multiLevelType w:val="hybridMultilevel"/>
    <w:tmpl w:val="A7247D9E"/>
    <w:lvl w:ilvl="0" w:tplc="04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E1B40"/>
    <w:multiLevelType w:val="hybridMultilevel"/>
    <w:tmpl w:val="4B8000F8"/>
    <w:lvl w:ilvl="0" w:tplc="04130017">
      <w:start w:val="1"/>
      <w:numFmt w:val="lowerLetter"/>
      <w:lvlText w:val="%1)"/>
      <w:lvlJc w:val="left"/>
      <w:pPr>
        <w:ind w:left="1428" w:hanging="360"/>
      </w:pPr>
    </w:lvl>
    <w:lvl w:ilvl="1" w:tplc="04130019" w:tentative="1">
      <w:start w:val="1"/>
      <w:numFmt w:val="lowerLetter"/>
      <w:lvlText w:val="%2."/>
      <w:lvlJc w:val="left"/>
      <w:pPr>
        <w:ind w:left="2148" w:hanging="360"/>
      </w:pPr>
    </w:lvl>
    <w:lvl w:ilvl="2" w:tplc="0413001B" w:tentative="1">
      <w:start w:val="1"/>
      <w:numFmt w:val="lowerRoman"/>
      <w:lvlText w:val="%3."/>
      <w:lvlJc w:val="right"/>
      <w:pPr>
        <w:ind w:left="2868" w:hanging="180"/>
      </w:pPr>
    </w:lvl>
    <w:lvl w:ilvl="3" w:tplc="0413000F" w:tentative="1">
      <w:start w:val="1"/>
      <w:numFmt w:val="decimal"/>
      <w:lvlText w:val="%4."/>
      <w:lvlJc w:val="left"/>
      <w:pPr>
        <w:ind w:left="3588" w:hanging="360"/>
      </w:pPr>
    </w:lvl>
    <w:lvl w:ilvl="4" w:tplc="04130019" w:tentative="1">
      <w:start w:val="1"/>
      <w:numFmt w:val="lowerLetter"/>
      <w:lvlText w:val="%5."/>
      <w:lvlJc w:val="left"/>
      <w:pPr>
        <w:ind w:left="4308" w:hanging="360"/>
      </w:pPr>
    </w:lvl>
    <w:lvl w:ilvl="5" w:tplc="0413001B" w:tentative="1">
      <w:start w:val="1"/>
      <w:numFmt w:val="lowerRoman"/>
      <w:lvlText w:val="%6."/>
      <w:lvlJc w:val="right"/>
      <w:pPr>
        <w:ind w:left="5028" w:hanging="180"/>
      </w:pPr>
    </w:lvl>
    <w:lvl w:ilvl="6" w:tplc="0413000F" w:tentative="1">
      <w:start w:val="1"/>
      <w:numFmt w:val="decimal"/>
      <w:lvlText w:val="%7."/>
      <w:lvlJc w:val="left"/>
      <w:pPr>
        <w:ind w:left="5748" w:hanging="360"/>
      </w:pPr>
    </w:lvl>
    <w:lvl w:ilvl="7" w:tplc="04130019" w:tentative="1">
      <w:start w:val="1"/>
      <w:numFmt w:val="lowerLetter"/>
      <w:lvlText w:val="%8."/>
      <w:lvlJc w:val="left"/>
      <w:pPr>
        <w:ind w:left="6468" w:hanging="360"/>
      </w:pPr>
    </w:lvl>
    <w:lvl w:ilvl="8" w:tplc="041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C631E41"/>
    <w:multiLevelType w:val="hybridMultilevel"/>
    <w:tmpl w:val="D02A81AA"/>
    <w:lvl w:ilvl="0" w:tplc="4440BBA2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5222653"/>
    <w:multiLevelType w:val="hybridMultilevel"/>
    <w:tmpl w:val="15B07334"/>
    <w:lvl w:ilvl="0" w:tplc="4440BBA2">
      <w:start w:val="1"/>
      <w:numFmt w:val="lowerLetter"/>
      <w:lvlText w:val="%1)"/>
      <w:lvlJc w:val="left"/>
      <w:pPr>
        <w:ind w:left="2202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574" w:hanging="360"/>
      </w:pPr>
    </w:lvl>
    <w:lvl w:ilvl="2" w:tplc="0413001B" w:tentative="1">
      <w:start w:val="1"/>
      <w:numFmt w:val="lowerRoman"/>
      <w:lvlText w:val="%3."/>
      <w:lvlJc w:val="right"/>
      <w:pPr>
        <w:ind w:left="3294" w:hanging="180"/>
      </w:pPr>
    </w:lvl>
    <w:lvl w:ilvl="3" w:tplc="0413000F" w:tentative="1">
      <w:start w:val="1"/>
      <w:numFmt w:val="decimal"/>
      <w:lvlText w:val="%4."/>
      <w:lvlJc w:val="left"/>
      <w:pPr>
        <w:ind w:left="4014" w:hanging="360"/>
      </w:pPr>
    </w:lvl>
    <w:lvl w:ilvl="4" w:tplc="04130019" w:tentative="1">
      <w:start w:val="1"/>
      <w:numFmt w:val="lowerLetter"/>
      <w:lvlText w:val="%5."/>
      <w:lvlJc w:val="left"/>
      <w:pPr>
        <w:ind w:left="4734" w:hanging="360"/>
      </w:pPr>
    </w:lvl>
    <w:lvl w:ilvl="5" w:tplc="0413001B" w:tentative="1">
      <w:start w:val="1"/>
      <w:numFmt w:val="lowerRoman"/>
      <w:lvlText w:val="%6."/>
      <w:lvlJc w:val="right"/>
      <w:pPr>
        <w:ind w:left="5454" w:hanging="180"/>
      </w:pPr>
    </w:lvl>
    <w:lvl w:ilvl="6" w:tplc="0413000F" w:tentative="1">
      <w:start w:val="1"/>
      <w:numFmt w:val="decimal"/>
      <w:lvlText w:val="%7."/>
      <w:lvlJc w:val="left"/>
      <w:pPr>
        <w:ind w:left="6174" w:hanging="360"/>
      </w:pPr>
    </w:lvl>
    <w:lvl w:ilvl="7" w:tplc="04130019" w:tentative="1">
      <w:start w:val="1"/>
      <w:numFmt w:val="lowerLetter"/>
      <w:lvlText w:val="%8."/>
      <w:lvlJc w:val="left"/>
      <w:pPr>
        <w:ind w:left="6894" w:hanging="360"/>
      </w:pPr>
    </w:lvl>
    <w:lvl w:ilvl="8" w:tplc="0413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3C9D0180"/>
    <w:multiLevelType w:val="hybridMultilevel"/>
    <w:tmpl w:val="4E8827BA"/>
    <w:lvl w:ilvl="0" w:tplc="4440BBA2">
      <w:start w:val="1"/>
      <w:numFmt w:val="lowerLetter"/>
      <w:lvlText w:val="%1)"/>
      <w:lvlJc w:val="left"/>
      <w:pPr>
        <w:ind w:left="2202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574" w:hanging="360"/>
      </w:pPr>
    </w:lvl>
    <w:lvl w:ilvl="2" w:tplc="0413001B" w:tentative="1">
      <w:start w:val="1"/>
      <w:numFmt w:val="lowerRoman"/>
      <w:lvlText w:val="%3."/>
      <w:lvlJc w:val="right"/>
      <w:pPr>
        <w:ind w:left="3294" w:hanging="180"/>
      </w:pPr>
    </w:lvl>
    <w:lvl w:ilvl="3" w:tplc="0413000F" w:tentative="1">
      <w:start w:val="1"/>
      <w:numFmt w:val="decimal"/>
      <w:lvlText w:val="%4."/>
      <w:lvlJc w:val="left"/>
      <w:pPr>
        <w:ind w:left="4014" w:hanging="360"/>
      </w:pPr>
    </w:lvl>
    <w:lvl w:ilvl="4" w:tplc="04130019" w:tentative="1">
      <w:start w:val="1"/>
      <w:numFmt w:val="lowerLetter"/>
      <w:lvlText w:val="%5."/>
      <w:lvlJc w:val="left"/>
      <w:pPr>
        <w:ind w:left="4734" w:hanging="360"/>
      </w:pPr>
    </w:lvl>
    <w:lvl w:ilvl="5" w:tplc="0413001B" w:tentative="1">
      <w:start w:val="1"/>
      <w:numFmt w:val="lowerRoman"/>
      <w:lvlText w:val="%6."/>
      <w:lvlJc w:val="right"/>
      <w:pPr>
        <w:ind w:left="5454" w:hanging="180"/>
      </w:pPr>
    </w:lvl>
    <w:lvl w:ilvl="6" w:tplc="0413000F" w:tentative="1">
      <w:start w:val="1"/>
      <w:numFmt w:val="decimal"/>
      <w:lvlText w:val="%7."/>
      <w:lvlJc w:val="left"/>
      <w:pPr>
        <w:ind w:left="6174" w:hanging="360"/>
      </w:pPr>
    </w:lvl>
    <w:lvl w:ilvl="7" w:tplc="04130019" w:tentative="1">
      <w:start w:val="1"/>
      <w:numFmt w:val="lowerLetter"/>
      <w:lvlText w:val="%8."/>
      <w:lvlJc w:val="left"/>
      <w:pPr>
        <w:ind w:left="6894" w:hanging="360"/>
      </w:pPr>
    </w:lvl>
    <w:lvl w:ilvl="8" w:tplc="0413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4712454C"/>
    <w:multiLevelType w:val="hybridMultilevel"/>
    <w:tmpl w:val="7BA6139E"/>
    <w:lvl w:ilvl="0" w:tplc="4440BBA2">
      <w:start w:val="1"/>
      <w:numFmt w:val="lowerLetter"/>
      <w:lvlText w:val="%1)"/>
      <w:lvlJc w:val="left"/>
      <w:pPr>
        <w:ind w:left="2202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574" w:hanging="360"/>
      </w:pPr>
    </w:lvl>
    <w:lvl w:ilvl="2" w:tplc="0413001B" w:tentative="1">
      <w:start w:val="1"/>
      <w:numFmt w:val="lowerRoman"/>
      <w:lvlText w:val="%3."/>
      <w:lvlJc w:val="right"/>
      <w:pPr>
        <w:ind w:left="3294" w:hanging="180"/>
      </w:pPr>
    </w:lvl>
    <w:lvl w:ilvl="3" w:tplc="0413000F" w:tentative="1">
      <w:start w:val="1"/>
      <w:numFmt w:val="decimal"/>
      <w:lvlText w:val="%4."/>
      <w:lvlJc w:val="left"/>
      <w:pPr>
        <w:ind w:left="4014" w:hanging="360"/>
      </w:pPr>
    </w:lvl>
    <w:lvl w:ilvl="4" w:tplc="04130019" w:tentative="1">
      <w:start w:val="1"/>
      <w:numFmt w:val="lowerLetter"/>
      <w:lvlText w:val="%5."/>
      <w:lvlJc w:val="left"/>
      <w:pPr>
        <w:ind w:left="4734" w:hanging="360"/>
      </w:pPr>
    </w:lvl>
    <w:lvl w:ilvl="5" w:tplc="0413001B" w:tentative="1">
      <w:start w:val="1"/>
      <w:numFmt w:val="lowerRoman"/>
      <w:lvlText w:val="%6."/>
      <w:lvlJc w:val="right"/>
      <w:pPr>
        <w:ind w:left="5454" w:hanging="180"/>
      </w:pPr>
    </w:lvl>
    <w:lvl w:ilvl="6" w:tplc="0413000F" w:tentative="1">
      <w:start w:val="1"/>
      <w:numFmt w:val="decimal"/>
      <w:lvlText w:val="%7."/>
      <w:lvlJc w:val="left"/>
      <w:pPr>
        <w:ind w:left="6174" w:hanging="360"/>
      </w:pPr>
    </w:lvl>
    <w:lvl w:ilvl="7" w:tplc="04130019" w:tentative="1">
      <w:start w:val="1"/>
      <w:numFmt w:val="lowerLetter"/>
      <w:lvlText w:val="%8."/>
      <w:lvlJc w:val="left"/>
      <w:pPr>
        <w:ind w:left="6894" w:hanging="360"/>
      </w:pPr>
    </w:lvl>
    <w:lvl w:ilvl="8" w:tplc="0413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>
    <w:nsid w:val="48145BC7"/>
    <w:multiLevelType w:val="hybridMultilevel"/>
    <w:tmpl w:val="19620F30"/>
    <w:lvl w:ilvl="0" w:tplc="4440BBA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EC6476B6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3001B" w:tentative="1">
      <w:start w:val="1"/>
      <w:numFmt w:val="lowerRoman"/>
      <w:lvlText w:val="%3."/>
      <w:lvlJc w:val="right"/>
      <w:pPr>
        <w:ind w:left="2508" w:hanging="180"/>
      </w:pPr>
    </w:lvl>
    <w:lvl w:ilvl="3" w:tplc="0413000F" w:tentative="1">
      <w:start w:val="1"/>
      <w:numFmt w:val="decimal"/>
      <w:lvlText w:val="%4."/>
      <w:lvlJc w:val="left"/>
      <w:pPr>
        <w:ind w:left="3228" w:hanging="360"/>
      </w:pPr>
    </w:lvl>
    <w:lvl w:ilvl="4" w:tplc="04130019" w:tentative="1">
      <w:start w:val="1"/>
      <w:numFmt w:val="lowerLetter"/>
      <w:lvlText w:val="%5."/>
      <w:lvlJc w:val="left"/>
      <w:pPr>
        <w:ind w:left="3948" w:hanging="360"/>
      </w:pPr>
    </w:lvl>
    <w:lvl w:ilvl="5" w:tplc="0413001B" w:tentative="1">
      <w:start w:val="1"/>
      <w:numFmt w:val="lowerRoman"/>
      <w:lvlText w:val="%6."/>
      <w:lvlJc w:val="right"/>
      <w:pPr>
        <w:ind w:left="4668" w:hanging="180"/>
      </w:pPr>
    </w:lvl>
    <w:lvl w:ilvl="6" w:tplc="0413000F" w:tentative="1">
      <w:start w:val="1"/>
      <w:numFmt w:val="decimal"/>
      <w:lvlText w:val="%7."/>
      <w:lvlJc w:val="left"/>
      <w:pPr>
        <w:ind w:left="5388" w:hanging="360"/>
      </w:pPr>
    </w:lvl>
    <w:lvl w:ilvl="7" w:tplc="04130019" w:tentative="1">
      <w:start w:val="1"/>
      <w:numFmt w:val="lowerLetter"/>
      <w:lvlText w:val="%8."/>
      <w:lvlJc w:val="left"/>
      <w:pPr>
        <w:ind w:left="6108" w:hanging="360"/>
      </w:pPr>
    </w:lvl>
    <w:lvl w:ilvl="8" w:tplc="041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8976F67"/>
    <w:multiLevelType w:val="hybridMultilevel"/>
    <w:tmpl w:val="2DCEC03A"/>
    <w:lvl w:ilvl="0" w:tplc="04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DB7A2A"/>
    <w:multiLevelType w:val="hybridMultilevel"/>
    <w:tmpl w:val="E6222FBA"/>
    <w:lvl w:ilvl="0" w:tplc="93BAF4FC">
      <w:start w:val="1"/>
      <w:numFmt w:val="bullet"/>
      <w:lvlText w:val=""/>
      <w:lvlJc w:val="left"/>
      <w:pPr>
        <w:tabs>
          <w:tab w:val="num" w:pos="1138"/>
        </w:tabs>
        <w:ind w:left="1138" w:hanging="360"/>
      </w:pPr>
      <w:rPr>
        <w:rFonts w:ascii="Symbol" w:hAnsi="Symbol" w:hint="default"/>
        <w:sz w:val="24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1"/>
  </w:num>
  <w:num w:numId="4">
    <w:abstractNumId w:val="12"/>
  </w:num>
  <w:num w:numId="5">
    <w:abstractNumId w:val="4"/>
  </w:num>
  <w:num w:numId="6">
    <w:abstractNumId w:val="0"/>
  </w:num>
  <w:num w:numId="7">
    <w:abstractNumId w:val="5"/>
  </w:num>
  <w:num w:numId="8">
    <w:abstractNumId w:val="10"/>
  </w:num>
  <w:num w:numId="9">
    <w:abstractNumId w:val="6"/>
  </w:num>
  <w:num w:numId="10">
    <w:abstractNumId w:val="7"/>
  </w:num>
  <w:num w:numId="11">
    <w:abstractNumId w:val="8"/>
  </w:num>
  <w:num w:numId="12">
    <w:abstractNumId w:val="1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2F0B"/>
    <w:rsid w:val="0000700D"/>
    <w:rsid w:val="0002151A"/>
    <w:rsid w:val="00044ED0"/>
    <w:rsid w:val="00073E46"/>
    <w:rsid w:val="00080C41"/>
    <w:rsid w:val="00097418"/>
    <w:rsid w:val="000A2706"/>
    <w:rsid w:val="00116E93"/>
    <w:rsid w:val="00166D6F"/>
    <w:rsid w:val="00170803"/>
    <w:rsid w:val="0018209D"/>
    <w:rsid w:val="001C0EFD"/>
    <w:rsid w:val="00217F77"/>
    <w:rsid w:val="00232FB3"/>
    <w:rsid w:val="00274555"/>
    <w:rsid w:val="002D1AC4"/>
    <w:rsid w:val="003163FD"/>
    <w:rsid w:val="00361216"/>
    <w:rsid w:val="003708AA"/>
    <w:rsid w:val="003A48AE"/>
    <w:rsid w:val="00481C11"/>
    <w:rsid w:val="004F7849"/>
    <w:rsid w:val="00555BAA"/>
    <w:rsid w:val="00583A72"/>
    <w:rsid w:val="005C632B"/>
    <w:rsid w:val="005E473E"/>
    <w:rsid w:val="00600B4F"/>
    <w:rsid w:val="006143DC"/>
    <w:rsid w:val="00632F0B"/>
    <w:rsid w:val="00633FCF"/>
    <w:rsid w:val="006648E2"/>
    <w:rsid w:val="006C2681"/>
    <w:rsid w:val="006E611B"/>
    <w:rsid w:val="00746701"/>
    <w:rsid w:val="00746C89"/>
    <w:rsid w:val="00767102"/>
    <w:rsid w:val="007A47E9"/>
    <w:rsid w:val="0082051A"/>
    <w:rsid w:val="00882D46"/>
    <w:rsid w:val="00887CF9"/>
    <w:rsid w:val="00893F0F"/>
    <w:rsid w:val="00894935"/>
    <w:rsid w:val="008A6F14"/>
    <w:rsid w:val="008D781C"/>
    <w:rsid w:val="008E726F"/>
    <w:rsid w:val="009021DE"/>
    <w:rsid w:val="00907DC9"/>
    <w:rsid w:val="0093109F"/>
    <w:rsid w:val="009336DC"/>
    <w:rsid w:val="00971933"/>
    <w:rsid w:val="009758FA"/>
    <w:rsid w:val="009847B4"/>
    <w:rsid w:val="009B3730"/>
    <w:rsid w:val="009B3FD1"/>
    <w:rsid w:val="009C1872"/>
    <w:rsid w:val="009E6684"/>
    <w:rsid w:val="00A00085"/>
    <w:rsid w:val="00A52510"/>
    <w:rsid w:val="00A60F99"/>
    <w:rsid w:val="00A91952"/>
    <w:rsid w:val="00AD33B2"/>
    <w:rsid w:val="00AF62D6"/>
    <w:rsid w:val="00B024A3"/>
    <w:rsid w:val="00B828C4"/>
    <w:rsid w:val="00BC48EA"/>
    <w:rsid w:val="00BD4C45"/>
    <w:rsid w:val="00BE6A8B"/>
    <w:rsid w:val="00BF4669"/>
    <w:rsid w:val="00C478C1"/>
    <w:rsid w:val="00C56DA3"/>
    <w:rsid w:val="00C7175F"/>
    <w:rsid w:val="00C82B4A"/>
    <w:rsid w:val="00CB2BB8"/>
    <w:rsid w:val="00CB6C89"/>
    <w:rsid w:val="00CC019C"/>
    <w:rsid w:val="00CD6A5C"/>
    <w:rsid w:val="00CF0BD8"/>
    <w:rsid w:val="00D14826"/>
    <w:rsid w:val="00D426CF"/>
    <w:rsid w:val="00D43CA4"/>
    <w:rsid w:val="00D81926"/>
    <w:rsid w:val="00DA50E0"/>
    <w:rsid w:val="00DE1D3C"/>
    <w:rsid w:val="00DF2149"/>
    <w:rsid w:val="00E0318D"/>
    <w:rsid w:val="00EA1A5D"/>
    <w:rsid w:val="00EB2F58"/>
    <w:rsid w:val="00EC7F6F"/>
    <w:rsid w:val="00F06BEA"/>
    <w:rsid w:val="00F54C37"/>
    <w:rsid w:val="00FD0E77"/>
    <w:rsid w:val="00FF0C4F"/>
    <w:rsid w:val="00FF1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0A270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7467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B828C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B828C4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B828C4"/>
    <w:rPr>
      <w:lang w:eastAsia="en-US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B828C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B828C4"/>
    <w:rPr>
      <w:b/>
      <w:bCs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B82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828C4"/>
    <w:rPr>
      <w:rFonts w:ascii="Tahoma" w:hAnsi="Tahoma" w:cs="Tahoma"/>
      <w:sz w:val="16"/>
      <w:szCs w:val="16"/>
      <w:lang w:eastAsia="en-US"/>
    </w:rPr>
  </w:style>
  <w:style w:type="paragraph" w:styleId="Titel">
    <w:name w:val="Title"/>
    <w:basedOn w:val="Standaard"/>
    <w:link w:val="TitelChar"/>
    <w:qFormat/>
    <w:rsid w:val="00F06BEA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nl-NL"/>
    </w:rPr>
  </w:style>
  <w:style w:type="character" w:customStyle="1" w:styleId="TitelChar">
    <w:name w:val="Titel Char"/>
    <w:basedOn w:val="Standaardalinea-lettertype"/>
    <w:link w:val="Titel"/>
    <w:rsid w:val="00F06BEA"/>
    <w:rPr>
      <w:rFonts w:ascii="Times New Roman" w:eastAsia="Times New Roman" w:hAnsi="Times New Roman"/>
      <w:b/>
      <w:bCs/>
      <w:sz w:val="28"/>
      <w:szCs w:val="24"/>
    </w:rPr>
  </w:style>
  <w:style w:type="paragraph" w:styleId="Lijstalinea">
    <w:name w:val="List Paragraph"/>
    <w:basedOn w:val="Standaard"/>
    <w:uiPriority w:val="34"/>
    <w:qFormat/>
    <w:rsid w:val="00217F77"/>
    <w:pPr>
      <w:ind w:left="720"/>
      <w:contextualSpacing/>
    </w:p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DE1D3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DE1D3C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09576-0112-438F-BE9D-439BA6F1D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881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KUL Campus Kortrijk</Company>
  <LinksUpToDate>false</LinksUpToDate>
  <CharactersWithSpaces>5716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u0060778</dc:creator>
  <cp:lastModifiedBy>u0003265</cp:lastModifiedBy>
  <cp:revision>2</cp:revision>
  <cp:lastPrinted>2011-12-18T13:59:00Z</cp:lastPrinted>
  <dcterms:created xsi:type="dcterms:W3CDTF">2011-12-18T15:18:00Z</dcterms:created>
  <dcterms:modified xsi:type="dcterms:W3CDTF">2011-12-18T15:18:00Z</dcterms:modified>
</cp:coreProperties>
</file>