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3E74" w:rsidRPr="001C3E74" w:rsidRDefault="001C3E74" w:rsidP="001C3E74">
      <w:pPr>
        <w:rPr>
          <w:rFonts w:ascii="Times New Roman" w:hAnsi="Times New Roman"/>
          <w:sz w:val="24"/>
          <w:lang w:val="nl-BE" w:eastAsia="nl-BE"/>
        </w:rPr>
      </w:pPr>
      <w:bookmarkStart w:id="0" w:name="_GoBack"/>
      <w:r w:rsidRPr="001C3E74">
        <w:rPr>
          <w:rFonts w:ascii="Arial" w:hAnsi="Arial" w:cs="Arial"/>
          <w:color w:val="000000"/>
          <w:sz w:val="40"/>
          <w:szCs w:val="40"/>
          <w:lang w:val="nl-BE" w:eastAsia="nl-BE"/>
        </w:rPr>
        <w:t xml:space="preserve">Examen international business finance </w:t>
      </w:r>
      <w:bookmarkEnd w:id="0"/>
      <w:r w:rsidRPr="001C3E74">
        <w:rPr>
          <w:rFonts w:ascii="Arial" w:hAnsi="Arial" w:cs="Arial"/>
          <w:color w:val="000000"/>
          <w:sz w:val="40"/>
          <w:szCs w:val="40"/>
          <w:lang w:val="nl-BE" w:eastAsia="nl-BE"/>
        </w:rPr>
        <w:t>(donderdag 1/2/2018)</w:t>
      </w:r>
    </w:p>
    <w:p w:rsidR="001C3E74" w:rsidRPr="001C3E74" w:rsidRDefault="001C3E74" w:rsidP="001C3E74">
      <w:pPr>
        <w:rPr>
          <w:rFonts w:ascii="Times New Roman" w:hAnsi="Times New Roman"/>
          <w:sz w:val="24"/>
          <w:lang w:val="nl-BE" w:eastAsia="nl-BE"/>
        </w:rPr>
      </w:pP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 xml:space="preserve">=&gt; heel moeilijk vak!! </w:t>
      </w:r>
    </w:p>
    <w:p w:rsidR="001C3E74" w:rsidRPr="001C3E74" w:rsidRDefault="001C3E74" w:rsidP="001C3E74">
      <w:pPr>
        <w:numPr>
          <w:ilvl w:val="0"/>
          <w:numId w:val="10"/>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replication</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bid-ask spreads van spot rates, forward rates en interest rates (simple p.a.) van JPY/USD, USD/EUR, en JSP/EUR gegeven.</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gevraagd:</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 xml:space="preserve">synthetic bid en ask van spot JPY/EUR en vergelijk met die dat in de tabel staat: </w:t>
      </w:r>
    </w:p>
    <w:p w:rsidR="001C3E74" w:rsidRPr="001C3E74" w:rsidRDefault="001C3E74" w:rsidP="001C3E74">
      <w:pPr>
        <w:numPr>
          <w:ilvl w:val="0"/>
          <w:numId w:val="11"/>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is er een arbitrage opportunity</w:t>
      </w:r>
    </w:p>
    <w:p w:rsidR="001C3E74" w:rsidRPr="001C3E74" w:rsidRDefault="001C3E74" w:rsidP="001C3E74">
      <w:pPr>
        <w:numPr>
          <w:ilvl w:val="0"/>
          <w:numId w:val="11"/>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welke wordt gedomineerd, als er 1 is die gedomineerd wordt: bid - ask - none</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forward spread bij JPY/EUR is weggelaten, wat geven de synthetic bid en ask</w:t>
      </w:r>
    </w:p>
    <w:p w:rsidR="001C3E74" w:rsidRPr="001C3E74" w:rsidRDefault="001C3E74" w:rsidP="001C3E74">
      <w:pPr>
        <w:numPr>
          <w:ilvl w:val="0"/>
          <w:numId w:val="12"/>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wat betekent de no-arbitrage conditie voor de directe rates (geen gat tussen direct en synthetic spread</w:t>
      </w:r>
    </w:p>
    <w:p w:rsidR="001C3E74" w:rsidRPr="001C3E74" w:rsidRDefault="001C3E74" w:rsidP="001C3E74">
      <w:pPr>
        <w:numPr>
          <w:ilvl w:val="0"/>
          <w:numId w:val="12"/>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 xml:space="preserve">wat betekent de shopping around (direct spread moet synthetic spread aan beide kanten domineren) </w:t>
      </w:r>
    </w:p>
    <w:p w:rsidR="001C3E74" w:rsidRPr="001C3E74" w:rsidRDefault="001C3E74" w:rsidP="001C3E74">
      <w:pPr>
        <w:numPr>
          <w:ilvl w:val="0"/>
          <w:numId w:val="12"/>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wat gebeurt als de shopping around bound geschonden wordt?</w:t>
      </w:r>
    </w:p>
    <w:p w:rsidR="001C3E74" w:rsidRPr="001C3E74" w:rsidRDefault="001C3E74" w:rsidP="001C3E74">
      <w:pPr>
        <w:rPr>
          <w:rFonts w:ascii="Times New Roman" w:hAnsi="Times New Roman"/>
          <w:sz w:val="24"/>
          <w:lang w:val="nl-BE" w:eastAsia="nl-BE"/>
        </w:rPr>
      </w:pP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2. shopping around -&gt; teken schemaatjes met gegevens uit 1</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you want to invest in A/R USD 180d (i.e. get EUR cash now)</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you want to invest in EUR 180d with USD cash</w:t>
      </w:r>
    </w:p>
    <w:p w:rsidR="001C3E74" w:rsidRPr="001C3E74" w:rsidRDefault="001C3E74" w:rsidP="001C3E74">
      <w:pPr>
        <w:rPr>
          <w:rFonts w:ascii="Times New Roman" w:hAnsi="Times New Roman"/>
          <w:sz w:val="24"/>
          <w:lang w:val="nl-BE" w:eastAsia="nl-BE"/>
        </w:rPr>
      </w:pP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3. bonds -&gt; moesten we niet kennen dus werd een bonusvraag</w:t>
      </w:r>
    </w:p>
    <w:p w:rsidR="001C3E74" w:rsidRPr="001C3E74" w:rsidRDefault="001C3E74" w:rsidP="001C3E74">
      <w:pPr>
        <w:rPr>
          <w:rFonts w:ascii="Times New Roman" w:hAnsi="Times New Roman"/>
          <w:sz w:val="24"/>
          <w:lang w:val="nl-BE" w:eastAsia="nl-BE"/>
        </w:rPr>
      </w:pP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4. comparing loans, 2 in EUR, 1 in GBP eerst voor lening van 1 jaar vergelijken en dan voor 5 jaar</w:t>
      </w:r>
    </w:p>
    <w:p w:rsidR="001C3E74" w:rsidRPr="001C3E74" w:rsidRDefault="001C3E74" w:rsidP="001C3E74">
      <w:pPr>
        <w:rPr>
          <w:rFonts w:ascii="Times New Roman" w:hAnsi="Times New Roman"/>
          <w:sz w:val="24"/>
          <w:lang w:val="nl-BE" w:eastAsia="nl-BE"/>
        </w:rPr>
      </w:pP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5. US gaat van credit system naar exclusion system en verlaagt hierbij corporate tax naar 20%</w:t>
      </w:r>
    </w:p>
    <w:p w:rsidR="001C3E74" w:rsidRPr="001C3E74" w:rsidRDefault="001C3E74" w:rsidP="001C3E74">
      <w:pPr>
        <w:numPr>
          <w:ilvl w:val="0"/>
          <w:numId w:val="13"/>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voor welke host countries verandert er eigenlijk niets?</w:t>
      </w:r>
    </w:p>
    <w:p w:rsidR="001C3E74" w:rsidRPr="001C3E74" w:rsidRDefault="001C3E74" w:rsidP="001C3E74">
      <w:pPr>
        <w:numPr>
          <w:ilvl w:val="0"/>
          <w:numId w:val="13"/>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is profit shifting to tax havens more or less likely?</w:t>
      </w:r>
    </w:p>
    <w:p w:rsidR="001C3E74" w:rsidRPr="001C3E74" w:rsidRDefault="001C3E74" w:rsidP="001C3E74">
      <w:pPr>
        <w:numPr>
          <w:ilvl w:val="0"/>
          <w:numId w:val="14"/>
        </w:numPr>
        <w:ind w:left="1440"/>
        <w:textAlignment w:val="baseline"/>
        <w:rPr>
          <w:rFonts w:ascii="Arial" w:hAnsi="Arial" w:cs="Arial"/>
          <w:color w:val="000000"/>
          <w:szCs w:val="22"/>
          <w:lang w:val="nl-BE" w:eastAsia="nl-BE"/>
        </w:rPr>
      </w:pPr>
      <w:r w:rsidRPr="001C3E74">
        <w:rPr>
          <w:rFonts w:ascii="Arial" w:hAnsi="Arial" w:cs="Arial"/>
          <w:color w:val="000000"/>
          <w:szCs w:val="22"/>
          <w:lang w:val="nl-BE" w:eastAsia="nl-BE"/>
        </w:rPr>
        <w:t>under exclusion system with 35% tax rate</w:t>
      </w:r>
    </w:p>
    <w:p w:rsidR="001C3E74" w:rsidRPr="001C3E74" w:rsidRDefault="001C3E74" w:rsidP="001C3E74">
      <w:pPr>
        <w:numPr>
          <w:ilvl w:val="0"/>
          <w:numId w:val="14"/>
        </w:numPr>
        <w:ind w:left="1440"/>
        <w:textAlignment w:val="baseline"/>
        <w:rPr>
          <w:rFonts w:ascii="Arial" w:hAnsi="Arial" w:cs="Arial"/>
          <w:color w:val="000000"/>
          <w:szCs w:val="22"/>
          <w:lang w:val="nl-BE" w:eastAsia="nl-BE"/>
        </w:rPr>
      </w:pPr>
      <w:r w:rsidRPr="001C3E74">
        <w:rPr>
          <w:rFonts w:ascii="Arial" w:hAnsi="Arial" w:cs="Arial"/>
          <w:color w:val="000000"/>
          <w:szCs w:val="22"/>
          <w:lang w:val="nl-BE" w:eastAsia="nl-BE"/>
        </w:rPr>
        <w:t>under exclusion system with 20% tax rate</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6. you as belgian company wants to submit a bid for a british tender offer. je weet uitslag over 30 dagen, outflows zijn dan over 60 dagen from now en profit krijg je 90 dagen from now (leek op oefn die bij oude examenvragen stond)</w:t>
      </w:r>
    </w:p>
    <w:p w:rsidR="001C3E74" w:rsidRPr="001C3E74" w:rsidRDefault="001C3E74" w:rsidP="001C3E74">
      <w:pPr>
        <w:numPr>
          <w:ilvl w:val="0"/>
          <w:numId w:val="15"/>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wat zijn problemen met hedging forward als je bid in GBP doet?</w:t>
      </w:r>
    </w:p>
    <w:p w:rsidR="001C3E74" w:rsidRPr="001C3E74" w:rsidRDefault="001C3E74" w:rsidP="001C3E74">
      <w:pPr>
        <w:numPr>
          <w:ilvl w:val="0"/>
          <w:numId w:val="15"/>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wat zijn problemen met hedging forward als je bid in EUR doet?</w:t>
      </w:r>
    </w:p>
    <w:p w:rsidR="001C3E74" w:rsidRPr="001C3E74" w:rsidRDefault="001C3E74" w:rsidP="001C3E74">
      <w:pPr>
        <w:numPr>
          <w:ilvl w:val="0"/>
          <w:numId w:val="15"/>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stel er is maar competitor en die gaat GBP 10m bieden, je bent dus beter af (en wint) als je GBP 9.9 biedt of EUR 11 (dit is GBP 9.9 na conversion aan rate van GBP/EUR 0.9). Er zijn 2 opties + bijhorende grafiek met al deze opties:</w:t>
      </w:r>
    </w:p>
    <w:p w:rsidR="001C3E74" w:rsidRPr="001C3E74" w:rsidRDefault="001C3E74" w:rsidP="001C3E74">
      <w:pPr>
        <w:numPr>
          <w:ilvl w:val="1"/>
          <w:numId w:val="16"/>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ofwel in euro bieden en dan maak je winst gelijk aan … (kwam neer op call met 3 mogelijke strike prices)</w:t>
      </w:r>
    </w:p>
    <w:p w:rsidR="001C3E74" w:rsidRPr="001C3E74" w:rsidRDefault="001C3E74" w:rsidP="001C3E74">
      <w:pPr>
        <w:numPr>
          <w:ilvl w:val="1"/>
          <w:numId w:val="16"/>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ofwel in GBP bieden (rechte met positieve slope)</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ab/>
        <w:t>welke is beste optie? ik dacht GBP</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ab/>
        <w:t>is hedging van deze optie moeilijk? zo niet, waarin verschilt de discussie in het textbook dan ?</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d. stel dat je niet mag bieden in GBP en dus in euro moet, hier is boom gegeven met mogelijke spotrates (zoals in CH9) - schrijf bijhorende profit bij de mogelijke uitkomsten van X (X = 1, X = 1.1, X = 1.2)</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e. hoe zou je valuation doen bij X = 1.2 voor node (2,0)</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f. hoe zou je de valuation doen voor X = 1 uitgedrukt in 1 simpele formule?</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lastRenderedPageBreak/>
        <w:t>g. als je manager vraagt of je kan hedgen, heb je een antwoord klaar? zo niet, wat heb je nog meer nodig?</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h. leg hedging strategie uit</w:t>
      </w:r>
    </w:p>
    <w:p w:rsidR="001C3E74" w:rsidRPr="001C3E74" w:rsidRDefault="001C3E74" w:rsidP="001C3E74">
      <w:pPr>
        <w:spacing w:after="240"/>
        <w:rPr>
          <w:rFonts w:ascii="Times New Roman" w:hAnsi="Times New Roman"/>
          <w:sz w:val="24"/>
          <w:lang w:val="nl-BE" w:eastAsia="nl-BE"/>
        </w:rPr>
      </w:pP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7. Indian project of Weltek company (HB p. 553) how would we set the different parts of the discount rate?</w:t>
      </w:r>
    </w:p>
    <w:p w:rsidR="001C3E74" w:rsidRPr="001C3E74" w:rsidRDefault="001C3E74" w:rsidP="001C3E74">
      <w:pPr>
        <w:numPr>
          <w:ilvl w:val="0"/>
          <w:numId w:val="17"/>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risk-free rate and why?</w:t>
      </w:r>
    </w:p>
    <w:p w:rsidR="001C3E74" w:rsidRPr="001C3E74" w:rsidRDefault="001C3E74" w:rsidP="001C3E74">
      <w:pPr>
        <w:numPr>
          <w:ilvl w:val="0"/>
          <w:numId w:val="17"/>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beta and why?</w:t>
      </w:r>
    </w:p>
    <w:p w:rsidR="001C3E74" w:rsidRPr="001C3E74" w:rsidRDefault="001C3E74" w:rsidP="001C3E74">
      <w:pPr>
        <w:numPr>
          <w:ilvl w:val="0"/>
          <w:numId w:val="17"/>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market index and why?</w:t>
      </w:r>
    </w:p>
    <w:p w:rsidR="001C3E74" w:rsidRPr="001C3E74" w:rsidRDefault="001C3E74" w:rsidP="001C3E74">
      <w:pPr>
        <w:numPr>
          <w:ilvl w:val="0"/>
          <w:numId w:val="17"/>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shortcuts?</w:t>
      </w:r>
    </w:p>
    <w:p w:rsidR="001C3E74" w:rsidRPr="001C3E74" w:rsidRDefault="001C3E74" w:rsidP="001C3E74">
      <w:pPr>
        <w:rPr>
          <w:rFonts w:ascii="Times New Roman" w:hAnsi="Times New Roman"/>
          <w:sz w:val="24"/>
          <w:lang w:val="nl-BE" w:eastAsia="nl-BE"/>
        </w:rPr>
      </w:pP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8. capital budgeting</w:t>
      </w: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2 assets gegeven met risk-premium en covariances. 0.4 in asset 1, 0.4 in asset 2</w:t>
      </w:r>
    </w:p>
    <w:p w:rsidR="001C3E74" w:rsidRPr="001C3E74" w:rsidRDefault="001C3E74" w:rsidP="001C3E74">
      <w:pPr>
        <w:numPr>
          <w:ilvl w:val="0"/>
          <w:numId w:val="18"/>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one of the assets is underweighted. which one and why (ik had good-to-bad ratio berekend om zo te zien welke de hoogste was</w:t>
      </w:r>
    </w:p>
    <w:p w:rsidR="001C3E74" w:rsidRPr="001C3E74" w:rsidRDefault="001C3E74" w:rsidP="001C3E74">
      <w:pPr>
        <w:numPr>
          <w:ilvl w:val="0"/>
          <w:numId w:val="18"/>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wat is relative risk aversion of investor who puts 0.2 in asset 1 and 0.3 in asset 2</w:t>
      </w:r>
    </w:p>
    <w:p w:rsidR="001C3E74" w:rsidRPr="001C3E74" w:rsidRDefault="001C3E74" w:rsidP="001C3E74">
      <w:pPr>
        <w:numPr>
          <w:ilvl w:val="0"/>
          <w:numId w:val="18"/>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efficiency condition ...</w:t>
      </w:r>
    </w:p>
    <w:p w:rsidR="001C3E74" w:rsidRPr="001C3E74" w:rsidRDefault="001C3E74" w:rsidP="001C3E74">
      <w:pPr>
        <w:numPr>
          <w:ilvl w:val="0"/>
          <w:numId w:val="18"/>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can you translate efficiency condition in USD into for example GBP?</w:t>
      </w:r>
    </w:p>
    <w:p w:rsidR="001C3E74" w:rsidRPr="001C3E74" w:rsidRDefault="001C3E74" w:rsidP="001C3E74">
      <w:pPr>
        <w:numPr>
          <w:ilvl w:val="0"/>
          <w:numId w:val="18"/>
        </w:numPr>
        <w:textAlignment w:val="baseline"/>
        <w:rPr>
          <w:rFonts w:ascii="Arial" w:hAnsi="Arial" w:cs="Arial"/>
          <w:color w:val="000000"/>
          <w:szCs w:val="22"/>
          <w:lang w:val="nl-BE" w:eastAsia="nl-BE"/>
        </w:rPr>
      </w:pPr>
      <w:r w:rsidRPr="001C3E74">
        <w:rPr>
          <w:rFonts w:ascii="Arial" w:hAnsi="Arial" w:cs="Arial"/>
          <w:color w:val="000000"/>
          <w:szCs w:val="22"/>
          <w:lang w:val="nl-BE" w:eastAsia="nl-BE"/>
        </w:rPr>
        <w:t>why would you do such a thing?</w:t>
      </w:r>
    </w:p>
    <w:p w:rsidR="001C3E74" w:rsidRPr="001C3E74" w:rsidRDefault="001C3E74" w:rsidP="001C3E74">
      <w:pPr>
        <w:rPr>
          <w:rFonts w:ascii="Times New Roman" w:hAnsi="Times New Roman"/>
          <w:sz w:val="24"/>
          <w:lang w:val="nl-BE" w:eastAsia="nl-BE"/>
        </w:rPr>
      </w:pPr>
    </w:p>
    <w:p w:rsidR="001C3E74" w:rsidRPr="001C3E74" w:rsidRDefault="001C3E74" w:rsidP="001C3E74">
      <w:pPr>
        <w:rPr>
          <w:rFonts w:ascii="Times New Roman" w:hAnsi="Times New Roman"/>
          <w:sz w:val="24"/>
          <w:lang w:val="nl-BE" w:eastAsia="nl-BE"/>
        </w:rPr>
      </w:pPr>
      <w:r w:rsidRPr="001C3E74">
        <w:rPr>
          <w:rFonts w:ascii="Arial" w:hAnsi="Arial" w:cs="Arial"/>
          <w:color w:val="000000"/>
          <w:szCs w:val="22"/>
          <w:lang w:val="nl-BE" w:eastAsia="nl-BE"/>
        </w:rPr>
        <w:t>Bonusvraag: geef een goede examenvraag op ⅓ pagina</w:t>
      </w:r>
    </w:p>
    <w:p w:rsidR="001C3E74" w:rsidRPr="001C3E74" w:rsidRDefault="001C3E74" w:rsidP="001C3E74">
      <w:pPr>
        <w:rPr>
          <w:rFonts w:ascii="Times New Roman" w:hAnsi="Times New Roman"/>
          <w:sz w:val="24"/>
          <w:lang w:val="nl-BE" w:eastAsia="nl-BE"/>
        </w:rPr>
      </w:pPr>
    </w:p>
    <w:p w:rsidR="004D1395" w:rsidRPr="0086241C" w:rsidRDefault="004D1395" w:rsidP="0086241C"/>
    <w:sectPr w:rsidR="004D1395" w:rsidRPr="008624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2A0E" w:rsidRDefault="00DD2A0E" w:rsidP="004D1395">
      <w:r>
        <w:separator/>
      </w:r>
    </w:p>
  </w:endnote>
  <w:endnote w:type="continuationSeparator" w:id="0">
    <w:p w:rsidR="00DD2A0E" w:rsidRDefault="00DD2A0E" w:rsidP="004D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Optimum">
    <w:altName w:val="Calibri"/>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2A0E" w:rsidRDefault="00DD2A0E" w:rsidP="004D1395">
      <w:r>
        <w:separator/>
      </w:r>
    </w:p>
  </w:footnote>
  <w:footnote w:type="continuationSeparator" w:id="0">
    <w:p w:rsidR="00DD2A0E" w:rsidRDefault="00DD2A0E" w:rsidP="004D1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DD2A0E">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1" o:spid="_x0000_s2051" type="#_x0000_t75" alt="Ekowiki Template A4 (792x1120)" style="position:absolute;margin-left:0;margin-top:0;width:593.1pt;height:838.65pt;z-index:-251657216;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DD2A0E">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2" o:spid="_x0000_s2050" type="#_x0000_t75" alt="Ekowiki Template A4 (792x1120)" style="position:absolute;margin-left:0;margin-top:0;width:593.1pt;height:838.65pt;z-index:-251656192;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DD2A0E">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0" o:spid="_x0000_s2049" type="#_x0000_t75" alt="Ekowiki Template A4 (792x1120)" style="position:absolute;margin-left:0;margin-top:0;width:593.1pt;height:838.65pt;z-index:-251658240;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A735C"/>
    <w:multiLevelType w:val="hybridMultilevel"/>
    <w:tmpl w:val="BEE272B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A5B043C"/>
    <w:multiLevelType w:val="hybridMultilevel"/>
    <w:tmpl w:val="13B8F128"/>
    <w:lvl w:ilvl="0" w:tplc="1A06A43E">
      <w:start w:val="1"/>
      <w:numFmt w:val="decimal"/>
      <w:lvlText w:val="%1."/>
      <w:lvlJc w:val="left"/>
      <w:pPr>
        <w:tabs>
          <w:tab w:val="num" w:pos="960"/>
        </w:tabs>
        <w:ind w:left="960" w:hanging="360"/>
      </w:pPr>
      <w:rPr>
        <w:rFonts w:hint="default"/>
      </w:rPr>
    </w:lvl>
    <w:lvl w:ilvl="1" w:tplc="04090001">
      <w:start w:val="1"/>
      <w:numFmt w:val="bullet"/>
      <w:lvlText w:val=""/>
      <w:lvlJc w:val="left"/>
      <w:pPr>
        <w:tabs>
          <w:tab w:val="num" w:pos="1680"/>
        </w:tabs>
        <w:ind w:left="1680" w:hanging="360"/>
      </w:pPr>
      <w:rPr>
        <w:rFonts w:ascii="Symbol" w:hAnsi="Symbol" w:hint="default"/>
      </w:r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 w15:restartNumberingAfterBreak="0">
    <w:nsid w:val="131F444C"/>
    <w:multiLevelType w:val="multilevel"/>
    <w:tmpl w:val="92265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B96145"/>
    <w:multiLevelType w:val="multilevel"/>
    <w:tmpl w:val="BF1C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952BBF"/>
    <w:multiLevelType w:val="hybridMultilevel"/>
    <w:tmpl w:val="D854BCCA"/>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15:restartNumberingAfterBreak="0">
    <w:nsid w:val="2EC31A11"/>
    <w:multiLevelType w:val="multilevel"/>
    <w:tmpl w:val="76B475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8732EF"/>
    <w:multiLevelType w:val="multilevel"/>
    <w:tmpl w:val="7506E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152185"/>
    <w:multiLevelType w:val="multilevel"/>
    <w:tmpl w:val="58D2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D424EC"/>
    <w:multiLevelType w:val="hybridMultilevel"/>
    <w:tmpl w:val="31FAB880"/>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9" w15:restartNumberingAfterBreak="0">
    <w:nsid w:val="4780300F"/>
    <w:multiLevelType w:val="hybridMultilevel"/>
    <w:tmpl w:val="E6E4538C"/>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13644BB"/>
    <w:multiLevelType w:val="multilevel"/>
    <w:tmpl w:val="EDE2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AE31DE"/>
    <w:multiLevelType w:val="hybridMultilevel"/>
    <w:tmpl w:val="81203934"/>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15:restartNumberingAfterBreak="0">
    <w:nsid w:val="69664B2C"/>
    <w:multiLevelType w:val="hybridMultilevel"/>
    <w:tmpl w:val="DFAA0448"/>
    <w:lvl w:ilvl="0" w:tplc="0268A4AC">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ADA0140"/>
    <w:multiLevelType w:val="multilevel"/>
    <w:tmpl w:val="695A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15272F"/>
    <w:multiLevelType w:val="hybridMultilevel"/>
    <w:tmpl w:val="E6B8AEA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 w15:restartNumberingAfterBreak="0">
    <w:nsid w:val="6C1B1525"/>
    <w:multiLevelType w:val="hybridMultilevel"/>
    <w:tmpl w:val="F0E8976C"/>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 w15:restartNumberingAfterBreak="0">
    <w:nsid w:val="7A9B4CD8"/>
    <w:multiLevelType w:val="multilevel"/>
    <w:tmpl w:val="791C9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8"/>
  </w:num>
  <w:num w:numId="3">
    <w:abstractNumId w:val="11"/>
  </w:num>
  <w:num w:numId="4">
    <w:abstractNumId w:val="4"/>
  </w:num>
  <w:num w:numId="5">
    <w:abstractNumId w:val="15"/>
  </w:num>
  <w:num w:numId="6">
    <w:abstractNumId w:val="14"/>
  </w:num>
  <w:num w:numId="7">
    <w:abstractNumId w:val="0"/>
  </w:num>
  <w:num w:numId="8">
    <w:abstractNumId w:val="9"/>
  </w:num>
  <w:num w:numId="9">
    <w:abstractNumId w:val="12"/>
  </w:num>
  <w:num w:numId="10">
    <w:abstractNumId w:val="6"/>
  </w:num>
  <w:num w:numId="11">
    <w:abstractNumId w:val="10"/>
  </w:num>
  <w:num w:numId="12">
    <w:abstractNumId w:val="13"/>
  </w:num>
  <w:num w:numId="13">
    <w:abstractNumId w:val="2"/>
  </w:num>
  <w:num w:numId="14">
    <w:abstractNumId w:val="3"/>
  </w:num>
  <w:num w:numId="15">
    <w:abstractNumId w:val="5"/>
    <w:lvlOverride w:ilvl="0">
      <w:lvl w:ilvl="0">
        <w:numFmt w:val="lowerLetter"/>
        <w:lvlText w:val="%1."/>
        <w:lvlJc w:val="left"/>
      </w:lvl>
    </w:lvlOverride>
  </w:num>
  <w:num w:numId="16">
    <w:abstractNumId w:val="5"/>
    <w:lvlOverride w:ilvl="0">
      <w:lvl w:ilvl="0">
        <w:numFmt w:val="lowerLetter"/>
        <w:lvlText w:val="%1."/>
        <w:lvlJc w:val="left"/>
      </w:lvl>
    </w:lvlOverride>
    <w:lvlOverride w:ilvl="1">
      <w:lvl w:ilvl="1">
        <w:numFmt w:val="lowerRoman"/>
        <w:lvlText w:val="%2."/>
        <w:lvlJc w:val="right"/>
      </w:lvl>
    </w:lvlOverride>
  </w:num>
  <w:num w:numId="17">
    <w:abstractNumId w:val="7"/>
  </w:num>
  <w:num w:numId="18">
    <w:abstractNumId w:val="16"/>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395"/>
    <w:rsid w:val="00142291"/>
    <w:rsid w:val="001C3E74"/>
    <w:rsid w:val="004526CC"/>
    <w:rsid w:val="004D1395"/>
    <w:rsid w:val="00544FEC"/>
    <w:rsid w:val="00605D11"/>
    <w:rsid w:val="007043B1"/>
    <w:rsid w:val="0086241C"/>
    <w:rsid w:val="00B53012"/>
    <w:rsid w:val="00D26357"/>
    <w:rsid w:val="00D8607B"/>
    <w:rsid w:val="00DD2A0E"/>
    <w:rsid w:val="00F351C9"/>
    <w:rsid w:val="00F554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88FF1253-6928-4062-8C57-5FA7FF3B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F5542A"/>
    <w:pPr>
      <w:spacing w:after="0" w:line="240" w:lineRule="auto"/>
    </w:pPr>
    <w:rPr>
      <w:rFonts w:ascii="Optimum" w:eastAsia="Times New Roman" w:hAnsi="Optimum" w:cs="Times New Roman"/>
      <w:szCs w:val="24"/>
      <w:lang w:val="en-GB"/>
    </w:rPr>
  </w:style>
  <w:style w:type="paragraph" w:styleId="Kop1">
    <w:name w:val="heading 1"/>
    <w:basedOn w:val="Standaard"/>
    <w:next w:val="Standaard"/>
    <w:link w:val="Kop1Char"/>
    <w:qFormat/>
    <w:rsid w:val="00F5542A"/>
    <w:pPr>
      <w:keepNext/>
      <w:outlineLvl w:val="0"/>
    </w:pPr>
    <w:rPr>
      <w:b/>
      <w:bCs/>
    </w:rPr>
  </w:style>
  <w:style w:type="paragraph" w:styleId="Kop5">
    <w:name w:val="heading 5"/>
    <w:basedOn w:val="Standaard"/>
    <w:next w:val="Standaard"/>
    <w:link w:val="Kop5Char"/>
    <w:qFormat/>
    <w:rsid w:val="00F5542A"/>
    <w:pPr>
      <w:keepNext/>
      <w:jc w:val="center"/>
      <w:outlineLvl w:val="4"/>
    </w:pPr>
    <w:rPr>
      <w:b/>
      <w:bCs/>
      <w:i/>
      <w:iCs/>
      <w:u w:val="single"/>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D1395"/>
    <w:pPr>
      <w:tabs>
        <w:tab w:val="center" w:pos="4536"/>
        <w:tab w:val="right" w:pos="9072"/>
      </w:tabs>
    </w:pPr>
  </w:style>
  <w:style w:type="character" w:customStyle="1" w:styleId="KoptekstChar">
    <w:name w:val="Koptekst Char"/>
    <w:basedOn w:val="Standaardalinea-lettertype"/>
    <w:link w:val="Koptekst"/>
    <w:uiPriority w:val="99"/>
    <w:rsid w:val="004D1395"/>
  </w:style>
  <w:style w:type="paragraph" w:styleId="Voettekst">
    <w:name w:val="footer"/>
    <w:basedOn w:val="Standaard"/>
    <w:link w:val="VoettekstChar"/>
    <w:uiPriority w:val="99"/>
    <w:unhideWhenUsed/>
    <w:rsid w:val="004D1395"/>
    <w:pPr>
      <w:tabs>
        <w:tab w:val="center" w:pos="4536"/>
        <w:tab w:val="right" w:pos="9072"/>
      </w:tabs>
    </w:pPr>
  </w:style>
  <w:style w:type="character" w:customStyle="1" w:styleId="VoettekstChar">
    <w:name w:val="Voettekst Char"/>
    <w:basedOn w:val="Standaardalinea-lettertype"/>
    <w:link w:val="Voettekst"/>
    <w:uiPriority w:val="99"/>
    <w:rsid w:val="004D1395"/>
  </w:style>
  <w:style w:type="character" w:customStyle="1" w:styleId="Kop1Char">
    <w:name w:val="Kop 1 Char"/>
    <w:basedOn w:val="Standaardalinea-lettertype"/>
    <w:link w:val="Kop1"/>
    <w:rsid w:val="00F5542A"/>
    <w:rPr>
      <w:rFonts w:ascii="Optimum" w:eastAsia="Times New Roman" w:hAnsi="Optimum" w:cs="Times New Roman"/>
      <w:b/>
      <w:bCs/>
      <w:szCs w:val="24"/>
      <w:lang w:val="en-GB"/>
    </w:rPr>
  </w:style>
  <w:style w:type="character" w:customStyle="1" w:styleId="Kop5Char">
    <w:name w:val="Kop 5 Char"/>
    <w:basedOn w:val="Standaardalinea-lettertype"/>
    <w:link w:val="Kop5"/>
    <w:rsid w:val="00F5542A"/>
    <w:rPr>
      <w:rFonts w:ascii="Optimum" w:eastAsia="Times New Roman" w:hAnsi="Optimum" w:cs="Times New Roman"/>
      <w:b/>
      <w:bCs/>
      <w:i/>
      <w:iCs/>
      <w:szCs w:val="24"/>
      <w:u w:val="single"/>
    </w:rPr>
  </w:style>
  <w:style w:type="character" w:styleId="Hyperlink">
    <w:name w:val="Hyperlink"/>
    <w:rsid w:val="00F5542A"/>
    <w:rPr>
      <w:color w:val="0000FF"/>
      <w:u w:val="single"/>
    </w:rPr>
  </w:style>
  <w:style w:type="paragraph" w:styleId="Normaalweb">
    <w:name w:val="Normal (Web)"/>
    <w:basedOn w:val="Standaard"/>
    <w:uiPriority w:val="99"/>
    <w:semiHidden/>
    <w:unhideWhenUsed/>
    <w:rsid w:val="00D8607B"/>
    <w:pPr>
      <w:spacing w:before="100" w:beforeAutospacing="1" w:after="100" w:afterAutospacing="1"/>
    </w:pPr>
    <w:rPr>
      <w:rFonts w:ascii="Times New Roman" w:hAnsi="Times New Roman"/>
      <w:sz w:val="24"/>
      <w:lang w:val="nl-BE" w:eastAsia="nl-BE"/>
    </w:rPr>
  </w:style>
  <w:style w:type="paragraph" w:styleId="Ballontekst">
    <w:name w:val="Balloon Text"/>
    <w:basedOn w:val="Standaard"/>
    <w:link w:val="BallontekstChar"/>
    <w:uiPriority w:val="99"/>
    <w:semiHidden/>
    <w:unhideWhenUsed/>
    <w:rsid w:val="00D8607B"/>
    <w:rPr>
      <w:rFonts w:ascii="Times New Roman" w:hAnsi="Times New Roman"/>
      <w:sz w:val="26"/>
      <w:szCs w:val="26"/>
    </w:rPr>
  </w:style>
  <w:style w:type="character" w:customStyle="1" w:styleId="BallontekstChar">
    <w:name w:val="Ballontekst Char"/>
    <w:basedOn w:val="Standaardalinea-lettertype"/>
    <w:link w:val="Ballontekst"/>
    <w:uiPriority w:val="99"/>
    <w:semiHidden/>
    <w:rsid w:val="00D8607B"/>
    <w:rPr>
      <w:rFonts w:ascii="Times New Roman" w:eastAsia="Times New Roman" w:hAnsi="Times New Roman" w:cs="Times New Roman"/>
      <w:sz w:val="26"/>
      <w:szCs w:val="26"/>
      <w:lang w:val="en-GB"/>
    </w:rPr>
  </w:style>
  <w:style w:type="character" w:customStyle="1" w:styleId="apple-tab-span">
    <w:name w:val="apple-tab-span"/>
    <w:basedOn w:val="Standaardalinea-lettertype"/>
    <w:rsid w:val="001C3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6892163">
      <w:bodyDiv w:val="1"/>
      <w:marLeft w:val="0"/>
      <w:marRight w:val="0"/>
      <w:marTop w:val="0"/>
      <w:marBottom w:val="0"/>
      <w:divBdr>
        <w:top w:val="none" w:sz="0" w:space="0" w:color="auto"/>
        <w:left w:val="none" w:sz="0" w:space="0" w:color="auto"/>
        <w:bottom w:val="none" w:sz="0" w:space="0" w:color="auto"/>
        <w:right w:val="none" w:sz="0" w:space="0" w:color="auto"/>
      </w:divBdr>
    </w:div>
    <w:div w:id="1024015990">
      <w:bodyDiv w:val="1"/>
      <w:marLeft w:val="0"/>
      <w:marRight w:val="0"/>
      <w:marTop w:val="0"/>
      <w:marBottom w:val="0"/>
      <w:divBdr>
        <w:top w:val="none" w:sz="0" w:space="0" w:color="auto"/>
        <w:left w:val="none" w:sz="0" w:space="0" w:color="auto"/>
        <w:bottom w:val="none" w:sz="0" w:space="0" w:color="auto"/>
        <w:right w:val="none" w:sz="0" w:space="0" w:color="auto"/>
      </w:divBdr>
    </w:div>
    <w:div w:id="147587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521</Words>
  <Characters>2867</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Imeri</dc:creator>
  <cp:keywords/>
  <dc:description/>
  <cp:lastModifiedBy>Chloé Moors</cp:lastModifiedBy>
  <cp:revision>2</cp:revision>
  <cp:lastPrinted>2018-02-13T18:25:00Z</cp:lastPrinted>
  <dcterms:created xsi:type="dcterms:W3CDTF">2018-02-16T15:59:00Z</dcterms:created>
  <dcterms:modified xsi:type="dcterms:W3CDTF">2018-02-16T15:59:00Z</dcterms:modified>
</cp:coreProperties>
</file>