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Arial" w:cs="Arial" w:eastAsia="Arial" w:hAnsi="Arial"/>
          <w:b w:val="1"/>
          <w:sz w:val="24"/>
          <w:szCs w:val="24"/>
          <w:shd w:fill="auto" w:val="clear"/>
        </w:rPr>
      </w:pPr>
      <w:r w:rsidDel="00000000" w:rsidR="00000000" w:rsidRPr="00000000">
        <w:rPr>
          <w:rFonts w:ascii="Arial" w:cs="Arial" w:eastAsia="Arial" w:hAnsi="Arial"/>
          <w:b w:val="1"/>
          <w:sz w:val="24"/>
          <w:szCs w:val="24"/>
          <w:shd w:fill="auto" w:val="clear"/>
          <w:rtl w:val="0"/>
        </w:rPr>
        <w:t xml:space="preserve">Externe Financiële verslaggeving </w:t>
      </w:r>
    </w:p>
    <w:p w:rsidR="00000000" w:rsidDel="00000000" w:rsidP="00000000" w:rsidRDefault="00000000" w:rsidRPr="00000000" w14:paraId="00000002">
      <w:pPr>
        <w:spacing w:line="276" w:lineRule="auto"/>
        <w:rPr>
          <w:rFonts w:ascii="Arial" w:cs="Arial" w:eastAsia="Arial" w:hAnsi="Arial"/>
          <w:b w:val="1"/>
          <w:sz w:val="24"/>
          <w:szCs w:val="24"/>
          <w:shd w:fill="auto" w:val="clear"/>
        </w:rPr>
      </w:pPr>
      <w:r w:rsidDel="00000000" w:rsidR="00000000" w:rsidRPr="00000000">
        <w:rPr>
          <w:rtl w:val="0"/>
        </w:rPr>
      </w:r>
    </w:p>
    <w:p w:rsidR="00000000" w:rsidDel="00000000" w:rsidP="00000000" w:rsidRDefault="00000000" w:rsidRPr="00000000" w14:paraId="00000003">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Maak hier de reconstructie</w:t>
      </w:r>
    </w:p>
    <w:p w:rsidR="00000000" w:rsidDel="00000000" w:rsidP="00000000" w:rsidRDefault="00000000" w:rsidRPr="00000000" w14:paraId="00000004">
      <w:pPr>
        <w:spacing w:line="276" w:lineRule="auto"/>
        <w:rPr>
          <w:rFonts w:ascii="Arial" w:cs="Arial" w:eastAsia="Arial" w:hAnsi="Arial"/>
          <w:b w:val="1"/>
          <w:sz w:val="22"/>
          <w:szCs w:val="22"/>
          <w:shd w:fill="auto" w:val="clear"/>
        </w:rPr>
      </w:pPr>
      <w:r w:rsidDel="00000000" w:rsidR="00000000" w:rsidRPr="00000000">
        <w:rPr>
          <w:rFonts w:ascii="Arial" w:cs="Arial" w:eastAsia="Arial" w:hAnsi="Arial"/>
          <w:b w:val="1"/>
          <w:sz w:val="22"/>
          <w:szCs w:val="22"/>
          <w:shd w:fill="auto" w:val="clear"/>
          <w:rtl w:val="0"/>
        </w:rPr>
        <w:t xml:space="preserve">Meerkeuze op 6 punten:</w:t>
      </w:r>
    </w:p>
    <w:p w:rsidR="00000000" w:rsidDel="00000000" w:rsidP="00000000" w:rsidRDefault="00000000" w:rsidRPr="00000000" w14:paraId="00000005">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6">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 wat is fout</w:t>
      </w:r>
    </w:p>
    <w:p w:rsidR="00000000" w:rsidDel="00000000" w:rsidP="00000000" w:rsidRDefault="00000000" w:rsidRPr="00000000" w14:paraId="00000007">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 LB dient op tijd haar jaarrekening in</w:t>
      </w:r>
    </w:p>
    <w:p w:rsidR="00000000" w:rsidDel="00000000" w:rsidP="00000000" w:rsidRDefault="00000000" w:rsidRPr="00000000" w14:paraId="00000008">
      <w:pPr>
        <w:spacing w:line="276" w:lineRule="auto"/>
        <w:rPr>
          <w:rFonts w:ascii="Arial" w:cs="Arial" w:eastAsia="Arial" w:hAnsi="Arial"/>
          <w:sz w:val="22"/>
          <w:szCs w:val="22"/>
          <w:shd w:fill="auto" w:val="clear"/>
        </w:rPr>
      </w:pPr>
      <w:r w:rsidDel="00000000" w:rsidR="00000000" w:rsidRPr="00000000">
        <w:rPr>
          <w:rFonts w:ascii="Arial Unicode MS" w:cs="Arial Unicode MS" w:eastAsia="Arial Unicode MS" w:hAnsi="Arial Unicode MS"/>
          <w:sz w:val="22"/>
          <w:szCs w:val="22"/>
          <w:shd w:fill="auto" w:val="clear"/>
          <w:rtl w:val="0"/>
        </w:rPr>
        <w:t xml:space="preserve">B ze publiceren niet vrijwillig volgens hun schema (7x) → ze moesten toch sws volgens volledig schema publiceren want ze zijn beursgenoteerd? ja en TV = 600 mio &gt; 4,5 mio</w:t>
      </w:r>
    </w:p>
    <w:p w:rsidR="00000000" w:rsidDel="00000000" w:rsidP="00000000" w:rsidRDefault="00000000" w:rsidRPr="00000000" w14:paraId="0000000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C</w:t>
      </w:r>
    </w:p>
    <w:p w:rsidR="00000000" w:rsidDel="00000000" w:rsidP="00000000" w:rsidRDefault="00000000" w:rsidRPr="00000000" w14:paraId="0000000A">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D (3x)</w:t>
      </w:r>
    </w:p>
    <w:p w:rsidR="00000000" w:rsidDel="00000000" w:rsidP="00000000" w:rsidRDefault="00000000" w:rsidRPr="00000000" w14:paraId="0000000B">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0C">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2. </w:t>
      </w:r>
    </w:p>
    <w:p w:rsidR="00000000" w:rsidDel="00000000" w:rsidP="00000000" w:rsidRDefault="00000000" w:rsidRPr="00000000" w14:paraId="0000000D">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 (4x) EBITDA verbeteren door verminderen van personeelskosten</w:t>
        <w:br w:type="textWrapping"/>
        <w:t xml:space="preserve">B (6x) (is toch fout? remediëring werkt toch niet via niet kas kosten of niet kas opbrengsten?) Jawel toch? lonen laten dalen = remediëring van kas kost. ja bedoel dus dat A juist is en B fout. Was de vraag om de foute stelling aan te duiden of de juiste? juiste. Maar lotus had geen personeelskosten</w:t>
        <w:br w:type="textWrapping"/>
        <w:t xml:space="preserve">C</w:t>
        <w:br w:type="textWrapping"/>
        <w:t xml:space="preserve">D</w:t>
      </w:r>
    </w:p>
    <w:p w:rsidR="00000000" w:rsidDel="00000000" w:rsidP="00000000" w:rsidRDefault="00000000" w:rsidRPr="00000000" w14:paraId="0000000E">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F">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3.</w:t>
      </w:r>
    </w:p>
    <w:p w:rsidR="00000000" w:rsidDel="00000000" w:rsidP="00000000" w:rsidRDefault="00000000" w:rsidRPr="00000000" w14:paraId="00000010">
      <w:pPr>
        <w:spacing w:line="276" w:lineRule="auto"/>
        <w:rPr/>
      </w:pPr>
      <w:r w:rsidDel="00000000" w:rsidR="00000000" w:rsidRPr="00000000">
        <w:rPr>
          <w:rFonts w:ascii="Arial" w:cs="Arial" w:eastAsia="Arial" w:hAnsi="Arial"/>
          <w:sz w:val="22"/>
          <w:szCs w:val="22"/>
          <w:shd w:fill="auto" w:val="clear"/>
          <w:rtl w:val="0"/>
        </w:rPr>
        <w:t xml:space="preserve">A</w:t>
        <w:br w:type="textWrapping"/>
        <w:t xml:space="preserve">B (6x) als je BVKM verhoogt, zal je ebitda verhogen en je CR verhogen -&gt;gezien in slides h8(staat er letterlijk in)</w:t>
        <w:br w:type="textWrapping"/>
        <w:t xml:space="preserve">C als je voorraadrotatie verhoogt, zal CR verbeteren (stijging van de voorraadrotatie zorgt toch voor betere liquiditeit, en dit leidt vervolgens tot meer liquide middelen wat toch de CR positief beïnvloedt?) (6x)</w:t>
        <w:br w:type="textWrapping"/>
        <w:t xml:space="preserve">D </w:t>
        <w:br w:type="textWrapping"/>
      </w:r>
      <w:r w:rsidDel="00000000" w:rsidR="00000000" w:rsidRPr="00000000">
        <w:rPr>
          <w:rtl w:val="0"/>
        </w:rPr>
      </w:r>
    </w:p>
    <w:p w:rsidR="00000000" w:rsidDel="00000000" w:rsidP="00000000" w:rsidRDefault="00000000" w:rsidRPr="00000000" w14:paraId="00000011">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4.</w:t>
      </w:r>
    </w:p>
    <w:p w:rsidR="00000000" w:rsidDel="00000000" w:rsidP="00000000" w:rsidRDefault="00000000" w:rsidRPr="00000000" w14:paraId="00000012">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 2 euro (7x)</w:t>
        <w:br w:type="textWrapping"/>
        <w:t xml:space="preserve">B 0</w:t>
        <w:br w:type="textWrapping"/>
        <w:t xml:space="preserve">C 148</w:t>
        <w:br w:type="textWrapping"/>
        <w:t xml:space="preserve">D 150</w:t>
      </w:r>
    </w:p>
    <w:p w:rsidR="00000000" w:rsidDel="00000000" w:rsidP="00000000" w:rsidRDefault="00000000" w:rsidRPr="00000000" w14:paraId="00000013">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4">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5.</w:t>
      </w:r>
    </w:p>
    <w:p w:rsidR="00000000" w:rsidDel="00000000" w:rsidP="00000000" w:rsidRDefault="00000000" w:rsidRPr="00000000" w14:paraId="0000001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w:t>
        <w:br w:type="textWrapping"/>
        <w:t xml:space="preserve">B</w:t>
        <w:br w:type="textWrapping"/>
        <w:t xml:space="preserve">C BVLA verandert niet (8x)</w:t>
        <w:br w:type="textWrapping"/>
        <w:t xml:space="preserve">D</w:t>
      </w:r>
    </w:p>
    <w:p w:rsidR="00000000" w:rsidDel="00000000" w:rsidP="00000000" w:rsidRDefault="00000000" w:rsidRPr="00000000" w14:paraId="00000016">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7">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8">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6.</w:t>
      </w:r>
    </w:p>
    <w:p w:rsidR="00000000" w:rsidDel="00000000" w:rsidP="00000000" w:rsidRDefault="00000000" w:rsidRPr="00000000" w14:paraId="0000001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 Obligatielening N8 en N9 (12x)</w:t>
      </w:r>
    </w:p>
    <w:p w:rsidR="00000000" w:rsidDel="00000000" w:rsidP="00000000" w:rsidRDefault="00000000" w:rsidRPr="00000000" w14:paraId="0000001A">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 N0 en N10</w:t>
        <w:br w:type="textWrapping"/>
        <w:t xml:space="preserve">C</w:t>
        <w:br w:type="textWrapping"/>
        <w:t xml:space="preserve">D</w:t>
      </w:r>
    </w:p>
    <w:p w:rsidR="00000000" w:rsidDel="00000000" w:rsidP="00000000" w:rsidRDefault="00000000" w:rsidRPr="00000000" w14:paraId="0000001B">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C">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D">
      <w:pPr>
        <w:spacing w:line="276" w:lineRule="auto"/>
        <w:rPr>
          <w:rFonts w:ascii="Arial" w:cs="Arial" w:eastAsia="Arial" w:hAnsi="Arial"/>
          <w:b w:val="1"/>
          <w:sz w:val="22"/>
          <w:szCs w:val="22"/>
          <w:shd w:fill="auto" w:val="clear"/>
        </w:rPr>
      </w:pPr>
      <w:r w:rsidDel="00000000" w:rsidR="00000000" w:rsidRPr="00000000">
        <w:rPr>
          <w:rFonts w:ascii="Arial" w:cs="Arial" w:eastAsia="Arial" w:hAnsi="Arial"/>
          <w:b w:val="1"/>
          <w:sz w:val="22"/>
          <w:szCs w:val="22"/>
          <w:shd w:fill="auto" w:val="clear"/>
          <w:rtl w:val="0"/>
        </w:rPr>
        <w:t xml:space="preserve">Deel 1: analyse op 12 punten</w:t>
      </w:r>
    </w:p>
    <w:p w:rsidR="00000000" w:rsidDel="00000000" w:rsidP="00000000" w:rsidRDefault="00000000" w:rsidRPr="00000000" w14:paraId="0000001E">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 Kengetal balans</w:t>
      </w:r>
    </w:p>
    <w:p w:rsidR="00000000" w:rsidDel="00000000" w:rsidP="00000000" w:rsidRDefault="00000000" w:rsidRPr="00000000" w14:paraId="0000001F">
      <w:pPr>
        <w:numPr>
          <w:ilvl w:val="0"/>
          <w:numId w:val="4"/>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NBK (3x)</w:t>
      </w:r>
    </w:p>
    <w:p w:rsidR="00000000" w:rsidDel="00000000" w:rsidP="00000000" w:rsidRDefault="00000000" w:rsidRPr="00000000" w14:paraId="00000020">
      <w:pPr>
        <w:numPr>
          <w:ilvl w:val="0"/>
          <w:numId w:val="4"/>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behoefte aan NBK</w:t>
      </w:r>
    </w:p>
    <w:p w:rsidR="00000000" w:rsidDel="00000000" w:rsidP="00000000" w:rsidRDefault="00000000" w:rsidRPr="00000000" w14:paraId="00000021">
      <w:pPr>
        <w:numPr>
          <w:ilvl w:val="0"/>
          <w:numId w:val="4"/>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PV (9x)</w:t>
      </w:r>
    </w:p>
    <w:p w:rsidR="00000000" w:rsidDel="00000000" w:rsidP="00000000" w:rsidRDefault="00000000" w:rsidRPr="00000000" w14:paraId="00000022">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3">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2) … </w:t>
      </w:r>
    </w:p>
    <w:p w:rsidR="00000000" w:rsidDel="00000000" w:rsidP="00000000" w:rsidRDefault="00000000" w:rsidRPr="00000000" w14:paraId="00000024">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ik heb BVLA met VVKT vergeleken</w:t>
      </w:r>
    </w:p>
    <w:p w:rsidR="00000000" w:rsidDel="00000000" w:rsidP="00000000" w:rsidRDefault="00000000" w:rsidRPr="00000000" w14:paraId="00000025">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6">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3) component van korte termijn bespreken; eisbaarheid was vrij laag, dus ja je antwoord kon je nuanceren</w:t>
      </w:r>
    </w:p>
    <w:p w:rsidR="00000000" w:rsidDel="00000000" w:rsidP="00000000" w:rsidRDefault="00000000" w:rsidRPr="00000000" w14:paraId="00000027">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8">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4) welk kengetal moest berekend worden (ivm kosopbrengsten en kastekorten)</w:t>
      </w:r>
    </w:p>
    <w:p w:rsidR="00000000" w:rsidDel="00000000" w:rsidP="00000000" w:rsidRDefault="00000000" w:rsidRPr="00000000" w14:paraId="00000029">
      <w:pPr>
        <w:numPr>
          <w:ilvl w:val="0"/>
          <w:numId w:val="3"/>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EBITDA (10x)</w:t>
      </w:r>
    </w:p>
    <w:p w:rsidR="00000000" w:rsidDel="00000000" w:rsidP="00000000" w:rsidRDefault="00000000" w:rsidRPr="00000000" w14:paraId="0000002A">
      <w:pPr>
        <w:numPr>
          <w:ilvl w:val="0"/>
          <w:numId w:val="3"/>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EBIT</w:t>
      </w:r>
    </w:p>
    <w:p w:rsidR="00000000" w:rsidDel="00000000" w:rsidP="00000000" w:rsidRDefault="00000000" w:rsidRPr="00000000" w14:paraId="0000002B">
      <w:pPr>
        <w:numPr>
          <w:ilvl w:val="0"/>
          <w:numId w:val="3"/>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ROA</w:t>
      </w:r>
    </w:p>
    <w:p w:rsidR="00000000" w:rsidDel="00000000" w:rsidP="00000000" w:rsidRDefault="00000000" w:rsidRPr="00000000" w14:paraId="0000002C">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D">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5) bereken dit voor vorig en huidig boekjaar </w:t>
      </w:r>
    </w:p>
    <w:p w:rsidR="00000000" w:rsidDel="00000000" w:rsidP="00000000" w:rsidRDefault="00000000" w:rsidRPr="00000000" w14:paraId="0000002E">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F">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6) welk onderliggend component is belangrijk als je naar de balans kijkt</w:t>
      </w:r>
    </w:p>
    <w:p w:rsidR="00000000" w:rsidDel="00000000" w:rsidP="00000000" w:rsidRDefault="00000000" w:rsidRPr="00000000" w14:paraId="00000030">
      <w:pPr>
        <w:spacing w:line="276" w:lineRule="auto"/>
        <w:rPr>
          <w:rFonts w:ascii="Arial" w:cs="Arial" w:eastAsia="Arial" w:hAnsi="Arial"/>
          <w:sz w:val="22"/>
          <w:szCs w:val="22"/>
          <w:shd w:fill="auto" w:val="clear"/>
        </w:rPr>
      </w:pPr>
      <w:r w:rsidDel="00000000" w:rsidR="00000000" w:rsidRPr="00000000">
        <w:rPr>
          <w:rFonts w:ascii="Arial Unicode MS" w:cs="Arial Unicode MS" w:eastAsia="Arial Unicode MS" w:hAnsi="Arial Unicode MS"/>
          <w:sz w:val="22"/>
          <w:szCs w:val="22"/>
          <w:shd w:fill="auto" w:val="clear"/>
          <w:rtl w:val="0"/>
        </w:rPr>
        <w:t xml:space="preserve">→ financieel want vooral FVA op balans (2x)</w:t>
      </w:r>
    </w:p>
    <w:p w:rsidR="00000000" w:rsidDel="00000000" w:rsidP="00000000" w:rsidRDefault="00000000" w:rsidRPr="00000000" w14:paraId="00000031">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2">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7) toon aan waaraan de evolutie ligt bij 5 aan de hand van de onderliggende componenten</w:t>
      </w:r>
    </w:p>
    <w:p w:rsidR="00000000" w:rsidDel="00000000" w:rsidP="00000000" w:rsidRDefault="00000000" w:rsidRPr="00000000" w14:paraId="00000033">
      <w:pPr>
        <w:spacing w:line="276" w:lineRule="auto"/>
        <w:rPr>
          <w:rFonts w:ascii="Arial" w:cs="Arial" w:eastAsia="Arial" w:hAnsi="Arial"/>
          <w:sz w:val="22"/>
          <w:szCs w:val="22"/>
          <w:shd w:fill="auto" w:val="clear"/>
        </w:rPr>
      </w:pPr>
      <w:r w:rsidDel="00000000" w:rsidR="00000000" w:rsidRPr="00000000">
        <w:rPr>
          <w:rFonts w:ascii="Arial Unicode MS" w:cs="Arial Unicode MS" w:eastAsia="Arial Unicode MS" w:hAnsi="Arial Unicode MS"/>
          <w:sz w:val="22"/>
          <w:szCs w:val="22"/>
          <w:shd w:fill="auto" w:val="clear"/>
          <w:rtl w:val="0"/>
        </w:rPr>
        <w:t xml:space="preserve">→ kwam door financieel karakter (2x)</w:t>
      </w:r>
    </w:p>
    <w:p w:rsidR="00000000" w:rsidDel="00000000" w:rsidP="00000000" w:rsidRDefault="00000000" w:rsidRPr="00000000" w14:paraId="00000034">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8a) heeft de bank vertrouwen in Lotus?</w:t>
      </w:r>
    </w:p>
    <w:p w:rsidR="00000000" w:rsidDel="00000000" w:rsidP="00000000" w:rsidRDefault="00000000" w:rsidRPr="00000000" w14:paraId="00000036">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Lotus heeft geen bankleningen. + De positie van de banken is dus zwak </w:t>
      </w:r>
    </w:p>
    <w:p w:rsidR="00000000" w:rsidDel="00000000" w:rsidP="00000000" w:rsidRDefault="00000000" w:rsidRPr="00000000" w14:paraId="00000037">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8">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8b) is dit de keuze van de onderneming of van de bank? </w:t>
        <w:br w:type="textWrapping"/>
        <w:t xml:space="preserve">Ik heb van de onderneming door mogelijkheid lenen dochterond (5x)-&gt; idd! heb ik ook, je zag duidelijk dat de dochterondernemingen winstgevend waren en dat de moeder dus lotus veel dividenden eruit haalt.</w:t>
      </w:r>
    </w:p>
    <w:p w:rsidR="00000000" w:rsidDel="00000000" w:rsidP="00000000" w:rsidRDefault="00000000" w:rsidRPr="00000000" w14:paraId="0000003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Ik denk ook door de bank want je zag dat de onderneming dividenden aan het uitkeren was en de bank is daar absoluut geen fan van of ja ziet dit niet graag. ( is gezien geweest in hoorcollege)</w:t>
      </w:r>
    </w:p>
    <w:p w:rsidR="00000000" w:rsidDel="00000000" w:rsidP="00000000" w:rsidRDefault="00000000" w:rsidRPr="00000000" w14:paraId="0000003A">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B">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9) </w:t>
      </w:r>
    </w:p>
    <w:p w:rsidR="00000000" w:rsidDel="00000000" w:rsidP="00000000" w:rsidRDefault="00000000" w:rsidRPr="00000000" w14:paraId="0000003C">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D">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10) iets van zou je de NBK berekenen; ik heb nee, omdat het PV&lt;UVA is je NBK sowieso negatief</w:t>
      </w:r>
    </w:p>
    <w:p w:rsidR="00000000" w:rsidDel="00000000" w:rsidP="00000000" w:rsidRDefault="00000000" w:rsidRPr="00000000" w14:paraId="0000003E">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F">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0">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41">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2">
      <w:pPr>
        <w:spacing w:line="276" w:lineRule="auto"/>
        <w:rPr>
          <w:rFonts w:ascii="Arial" w:cs="Arial" w:eastAsia="Arial" w:hAnsi="Arial"/>
          <w:sz w:val="22"/>
          <w:szCs w:val="22"/>
          <w:shd w:fill="auto" w:val="clear"/>
        </w:rPr>
      </w:pPr>
      <w:r w:rsidDel="00000000" w:rsidR="00000000" w:rsidRPr="00000000">
        <w:rPr>
          <w:rFonts w:ascii="Arial" w:cs="Arial" w:eastAsia="Arial" w:hAnsi="Arial"/>
          <w:b w:val="1"/>
          <w:sz w:val="22"/>
          <w:szCs w:val="22"/>
          <w:shd w:fill="auto" w:val="clear"/>
          <w:rtl w:val="0"/>
        </w:rPr>
        <w:t xml:space="preserve">Deel 2: vennootschapsboekhouden op 12 punten</w:t>
      </w:r>
      <w:r w:rsidDel="00000000" w:rsidR="00000000" w:rsidRPr="00000000">
        <w:rPr>
          <w:rFonts w:ascii="Arial" w:cs="Arial" w:eastAsia="Arial" w:hAnsi="Arial"/>
          <w:sz w:val="22"/>
          <w:szCs w:val="22"/>
          <w:shd w:fill="auto" w:val="clear"/>
          <w:rtl w:val="0"/>
        </w:rPr>
        <w:t xml:space="preserve"> </w:t>
      </w:r>
    </w:p>
    <w:p w:rsidR="00000000" w:rsidDel="00000000" w:rsidP="00000000" w:rsidRDefault="00000000" w:rsidRPr="00000000" w14:paraId="00000043">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eerst uitgiftepremie berekenen: kwam uit op ongeveer 278 (2x)</w:t>
      </w:r>
    </w:p>
    <w:p w:rsidR="00000000" w:rsidDel="00000000" w:rsidP="00000000" w:rsidRDefault="00000000" w:rsidRPr="00000000" w14:paraId="00000044">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1.kasplanning/balans opstellen </w:t>
      </w:r>
    </w:p>
    <w:p w:rsidR="00000000" w:rsidDel="00000000" w:rsidP="00000000" w:rsidRDefault="00000000" w:rsidRPr="00000000" w14:paraId="00000046">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totaal activa = 3 502 000 (2x) ik had 3 504 000</w:t>
      </w:r>
    </w:p>
    <w:p w:rsidR="00000000" w:rsidDel="00000000" w:rsidP="00000000" w:rsidRDefault="00000000" w:rsidRPr="00000000" w14:paraId="00000047">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Unicode MS" w:cs="Arial Unicode MS" w:eastAsia="Arial Unicode MS" w:hAnsi="Arial Unicode MS"/>
          <w:sz w:val="22"/>
          <w:szCs w:val="22"/>
          <w:shd w:fill="auto" w:val="clear"/>
          <w:rtl w:val="0"/>
        </w:rPr>
        <w:t xml:space="preserve"> ZFG berekenen → deze was negatief, waarom? Je hebt toch geen reserves en overgedragen winst, dus ZFG toch = 0? overgedragen winst was negatief. Hoezo was overgedragen winst negatief? Via uw resultatenrekening overgedragen winst berekenen (omzet was maar 50 000 en al 70 000 kosten en 150 000 afschrijvingen wel +70 000 door overschotten aan voorraad) Moet je voor over te dragen niet in jaar 2 zitten? neen, bij oefening geintegreerde case tomorrowland werd dit ook gedaan (ook balans einde eerste boekjaar op 31/12/XXXX). </w:t>
      </w:r>
    </w:p>
    <w:p w:rsidR="00000000" w:rsidDel="00000000" w:rsidP="00000000" w:rsidRDefault="00000000" w:rsidRPr="00000000" w14:paraId="00000048">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9">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Uitgiftepremie = </w:t>
      </w:r>
    </w:p>
    <w:p w:rsidR="00000000" w:rsidDel="00000000" w:rsidP="00000000" w:rsidRDefault="00000000" w:rsidRPr="00000000" w14:paraId="0000004A">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B">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inkoop eigen aandelen:</w:t>
      </w:r>
    </w:p>
    <w:p w:rsidR="00000000" w:rsidDel="00000000" w:rsidP="00000000" w:rsidRDefault="00000000" w:rsidRPr="00000000" w14:paraId="0000004C">
      <w:pPr>
        <w:numPr>
          <w:ilvl w:val="0"/>
          <w:numId w:val="1"/>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netto balans test</w:t>
      </w:r>
    </w:p>
    <w:p w:rsidR="00000000" w:rsidDel="00000000" w:rsidP="00000000" w:rsidRDefault="00000000" w:rsidRPr="00000000" w14:paraId="0000004D">
      <w:pPr>
        <w:numPr>
          <w:ilvl w:val="0"/>
          <w:numId w:val="1"/>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UP berekenen</w:t>
      </w:r>
    </w:p>
    <w:p w:rsidR="00000000" w:rsidDel="00000000" w:rsidP="00000000" w:rsidRDefault="00000000" w:rsidRPr="00000000" w14:paraId="0000004E">
      <w:pPr>
        <w:numPr>
          <w:ilvl w:val="0"/>
          <w:numId w:val="1"/>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ook waarde claim berekenen (intrinsieke waarde na kapVH - intrinsieke voor kapVH) weet iemand nog hoeveel dit was?</w:t>
      </w:r>
    </w:p>
    <w:p w:rsidR="00000000" w:rsidDel="00000000" w:rsidP="00000000" w:rsidRDefault="00000000" w:rsidRPr="00000000" w14:paraId="0000004F">
      <w:pPr>
        <w:numPr>
          <w:ilvl w:val="0"/>
          <w:numId w:val="1"/>
        </w:numPr>
        <w:spacing w:line="276" w:lineRule="auto"/>
        <w:ind w:left="720" w:hanging="360"/>
        <w:rPr>
          <w:rFonts w:ascii="Arial" w:cs="Arial" w:eastAsia="Arial" w:hAnsi="Arial"/>
          <w:sz w:val="22"/>
          <w:szCs w:val="22"/>
          <w:shd w:fill="auto" w:val="clear"/>
        </w:rPr>
      </w:pPr>
      <w:r w:rsidDel="00000000" w:rsidR="00000000" w:rsidRPr="00000000">
        <w:rPr>
          <w:rFonts w:ascii="Arial Unicode MS" w:cs="Arial Unicode MS" w:eastAsia="Arial Unicode MS" w:hAnsi="Arial Unicode MS"/>
          <w:sz w:val="22"/>
          <w:szCs w:val="22"/>
          <w:shd w:fill="auto" w:val="clear"/>
          <w:rtl w:val="0"/>
        </w:rPr>
        <w:t xml:space="preserve">2 redenen voor inkoop eigen aandelen → was dit gewoon om vijandig overnamebod tegen tegaan of om uit te delen aan werknemers? Of moesten we dit in de jaarrekening kunnen afleiden? ik had in de toelichting gelezen dat het was om uit te geven aan personeel, tweede reden wist ik niet</w:t>
      </w:r>
    </w:p>
    <w:p w:rsidR="00000000" w:rsidDel="00000000" w:rsidP="00000000" w:rsidRDefault="00000000" w:rsidRPr="00000000" w14:paraId="00000050">
      <w:pPr>
        <w:numPr>
          <w:ilvl w:val="0"/>
          <w:numId w:val="1"/>
        </w:numPr>
        <w:spacing w:line="276" w:lineRule="auto"/>
        <w:ind w:left="720" w:hanging="360"/>
        <w:rPr>
          <w:rFonts w:ascii="Arial" w:cs="Arial" w:eastAsia="Arial" w:hAnsi="Arial"/>
          <w:sz w:val="22"/>
          <w:szCs w:val="22"/>
          <w:shd w:fill="auto" w:val="clear"/>
        </w:rPr>
      </w:pPr>
      <w:r w:rsidDel="00000000" w:rsidR="00000000" w:rsidRPr="00000000">
        <w:rPr>
          <w:rFonts w:ascii="Arial Unicode MS" w:cs="Arial Unicode MS" w:eastAsia="Arial Unicode MS" w:hAnsi="Arial Unicode MS"/>
          <w:sz w:val="22"/>
          <w:szCs w:val="22"/>
          <w:shd w:fill="auto" w:val="clear"/>
          <w:rtl w:val="0"/>
        </w:rPr>
        <w:t xml:space="preserve">effect van vernietiging op GFO → ik had een minieme daling vd GFO(2x), ik had sterke daling want door inkoop van aandelen zal je hetzelfde effect hebben als een eigenlijke kapitaalvermindering.</w:t>
      </w:r>
    </w:p>
    <w:p w:rsidR="00000000" w:rsidDel="00000000" w:rsidP="00000000" w:rsidRDefault="00000000" w:rsidRPr="00000000" w14:paraId="00000051">
      <w:pPr>
        <w:spacing w:line="276" w:lineRule="auto"/>
        <w:rPr>
          <w:rFonts w:ascii="Arial" w:cs="Arial" w:eastAsia="Arial" w:hAnsi="Arial"/>
          <w:b w:val="1"/>
          <w:sz w:val="24"/>
          <w:szCs w:val="24"/>
          <w:shd w:fill="auto" w:val="clear"/>
        </w:rPr>
      </w:pPr>
      <w:r w:rsidDel="00000000" w:rsidR="00000000" w:rsidRPr="00000000">
        <w:rPr>
          <w:rtl w:val="0"/>
        </w:rPr>
      </w:r>
    </w:p>
    <w:p w:rsidR="00000000" w:rsidDel="00000000" w:rsidP="00000000" w:rsidRDefault="00000000" w:rsidRPr="00000000" w14:paraId="00000052">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