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474" w:rsidRPr="00501190" w:rsidRDefault="00DE6474" w:rsidP="00DE6474">
      <w:pPr>
        <w:pStyle w:val="MijnTitel"/>
        <w:rPr>
          <w:lang w:val="en-US"/>
        </w:rPr>
      </w:pPr>
      <w:bookmarkStart w:id="0" w:name="_GoBack"/>
      <w:bookmarkEnd w:id="0"/>
      <w:r w:rsidRPr="00501190">
        <w:rPr>
          <w:lang w:val="en-US"/>
        </w:rPr>
        <w:t xml:space="preserve">Les </w:t>
      </w:r>
      <w:r w:rsidR="00501190" w:rsidRPr="00501190">
        <w:rPr>
          <w:lang w:val="en-US"/>
        </w:rPr>
        <w:t>10: World Trade Organisation (WTO)</w:t>
      </w:r>
    </w:p>
    <w:p w:rsidR="00501190" w:rsidRPr="00EC784C" w:rsidRDefault="00EC784C" w:rsidP="00501190">
      <w:pPr>
        <w:pStyle w:val="Kop1mijn"/>
      </w:pPr>
      <w:r w:rsidRPr="00EC784C">
        <w:t>10.1 INTERNATIONAL TRADE ORGANISATION (ITO)</w:t>
      </w:r>
    </w:p>
    <w:p w:rsidR="00EC784C" w:rsidRDefault="00EC784C" w:rsidP="00EC784C">
      <w:pPr>
        <w:pStyle w:val="MijnStandaard"/>
      </w:pPr>
      <w:r>
        <w:t>3</w:t>
      </w:r>
      <w:r w:rsidRPr="00501190">
        <w:rPr>
          <w:vertAlign w:val="superscript"/>
        </w:rPr>
        <w:t>de</w:t>
      </w:r>
      <w:r>
        <w:t xml:space="preserve"> organisatie v Bretton Woods</w:t>
      </w:r>
    </w:p>
    <w:p w:rsidR="00EC784C" w:rsidRDefault="00EC784C" w:rsidP="00EC784C">
      <w:pPr>
        <w:pStyle w:val="MijnStandaard"/>
      </w:pPr>
      <w:r>
        <w:t>Oplossing voor spookbeeld jaren 30 (probleem v protectionisme)</w:t>
      </w:r>
    </w:p>
    <w:p w:rsidR="00EC784C" w:rsidRDefault="00EC784C" w:rsidP="00EC784C">
      <w:pPr>
        <w:pStyle w:val="MijnStandaard"/>
      </w:pPr>
      <w:r>
        <w:t>= Hoofdspoor, mislukt op Havana conferentie</w:t>
      </w:r>
    </w:p>
    <w:p w:rsidR="00EC784C" w:rsidRPr="00EC784C" w:rsidRDefault="00EC784C" w:rsidP="00EC784C">
      <w:pPr>
        <w:pStyle w:val="MijnStandaard"/>
        <w:numPr>
          <w:ilvl w:val="0"/>
          <w:numId w:val="27"/>
        </w:numPr>
      </w:pPr>
      <w:r>
        <w:t>VS vond dat bepalingen te ver gingen</w:t>
      </w:r>
    </w:p>
    <w:p w:rsidR="00501190" w:rsidRPr="00501190" w:rsidRDefault="00501190" w:rsidP="00501190">
      <w:pPr>
        <w:pStyle w:val="Kop1mijn"/>
        <w:rPr>
          <w:lang w:val="en-US"/>
        </w:rPr>
      </w:pPr>
      <w:r w:rsidRPr="00501190">
        <w:rPr>
          <w:lang w:val="en-US"/>
        </w:rPr>
        <w:t>10.</w:t>
      </w:r>
      <w:r w:rsidR="00EC784C">
        <w:rPr>
          <w:lang w:val="en-US"/>
        </w:rPr>
        <w:t>2</w:t>
      </w:r>
      <w:r w:rsidRPr="00501190">
        <w:rPr>
          <w:lang w:val="en-US"/>
        </w:rPr>
        <w:t xml:space="preserve"> GENERAL AGREEMENT ON TARRIFS AND TRADE (GATT)</w:t>
      </w:r>
    </w:p>
    <w:p w:rsidR="00501190" w:rsidRDefault="00501190" w:rsidP="00501190">
      <w:pPr>
        <w:pStyle w:val="Kop2mijn"/>
        <w:rPr>
          <w:lang w:val="en-US"/>
        </w:rPr>
      </w:pPr>
    </w:p>
    <w:tbl>
      <w:tblPr>
        <w:tblStyle w:val="Tabelraster8"/>
        <w:tblW w:w="9472" w:type="dxa"/>
        <w:tblLook w:val="04A0" w:firstRow="1" w:lastRow="0" w:firstColumn="1" w:lastColumn="0" w:noHBand="0" w:noVBand="1"/>
      </w:tblPr>
      <w:tblGrid>
        <w:gridCol w:w="2122"/>
        <w:gridCol w:w="7350"/>
      </w:tblGrid>
      <w:tr w:rsidR="00501190" w:rsidRPr="00DD5CDA" w:rsidTr="00140325">
        <w:trPr>
          <w:trHeight w:val="36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501190" w:rsidRPr="00501190" w:rsidRDefault="00501190" w:rsidP="00140325">
            <w:pPr>
              <w:rPr>
                <w:lang w:val="en-US"/>
              </w:rPr>
            </w:pPr>
          </w:p>
        </w:tc>
        <w:tc>
          <w:tcPr>
            <w:tcW w:w="7350" w:type="dxa"/>
            <w:shd w:val="clear" w:color="auto" w:fill="92D050"/>
          </w:tcPr>
          <w:p w:rsidR="00501190" w:rsidRPr="00DD5CDA" w:rsidRDefault="00501190" w:rsidP="00140325">
            <w:r>
              <w:t>GATT</w:t>
            </w:r>
          </w:p>
        </w:tc>
      </w:tr>
      <w:tr w:rsidR="00501190" w:rsidRPr="00DD5CDA" w:rsidTr="00140325">
        <w:trPr>
          <w:trHeight w:val="341"/>
        </w:trPr>
        <w:tc>
          <w:tcPr>
            <w:tcW w:w="2122" w:type="dxa"/>
            <w:shd w:val="clear" w:color="auto" w:fill="92D050"/>
          </w:tcPr>
          <w:p w:rsidR="00501190" w:rsidRPr="00DD5CDA" w:rsidRDefault="00501190" w:rsidP="00140325">
            <w:r w:rsidRPr="00DD5CDA">
              <w:t>Historiek</w:t>
            </w:r>
          </w:p>
        </w:tc>
        <w:tc>
          <w:tcPr>
            <w:tcW w:w="7350" w:type="dxa"/>
          </w:tcPr>
          <w:p w:rsidR="00501190" w:rsidRDefault="00501190" w:rsidP="00501190">
            <w:pPr>
              <w:pStyle w:val="MijnStandaard"/>
            </w:pPr>
            <w:r>
              <w:t>Oorspronkelijk zijspoor van ITO</w:t>
            </w:r>
          </w:p>
          <w:p w:rsidR="00501190" w:rsidRPr="00DD5CDA" w:rsidRDefault="00501190" w:rsidP="00501190">
            <w:pPr>
              <w:pStyle w:val="MijnStandaard"/>
            </w:pPr>
            <w:r>
              <w:sym w:font="Wingdings" w:char="F0E0"/>
            </w:r>
            <w:r>
              <w:t xml:space="preserve"> Uitgebreid via meerdere onderhandelingsrondes</w:t>
            </w:r>
          </w:p>
        </w:tc>
      </w:tr>
      <w:tr w:rsidR="00501190" w:rsidRPr="00DD5CDA" w:rsidTr="00140325">
        <w:trPr>
          <w:trHeight w:val="361"/>
        </w:trPr>
        <w:tc>
          <w:tcPr>
            <w:tcW w:w="2122" w:type="dxa"/>
            <w:shd w:val="clear" w:color="auto" w:fill="92D050"/>
          </w:tcPr>
          <w:p w:rsidR="00501190" w:rsidRPr="00DD5CDA" w:rsidRDefault="00501190" w:rsidP="00140325">
            <w:r w:rsidRPr="00DD5CDA">
              <w:t>Functie</w:t>
            </w:r>
          </w:p>
        </w:tc>
        <w:tc>
          <w:tcPr>
            <w:tcW w:w="7350" w:type="dxa"/>
          </w:tcPr>
          <w:p w:rsidR="00501190" w:rsidRPr="00DD5CDA" w:rsidRDefault="00501190" w:rsidP="00501190">
            <w:r>
              <w:t>Verminderen handelsbelemmeringen via onderhandelingsrondes</w:t>
            </w:r>
          </w:p>
        </w:tc>
      </w:tr>
      <w:tr w:rsidR="00501190" w:rsidRPr="00DD5CDA" w:rsidTr="00140325">
        <w:trPr>
          <w:trHeight w:val="341"/>
        </w:trPr>
        <w:tc>
          <w:tcPr>
            <w:tcW w:w="2122" w:type="dxa"/>
            <w:shd w:val="clear" w:color="auto" w:fill="92D050"/>
          </w:tcPr>
          <w:p w:rsidR="00501190" w:rsidRPr="00DD5CDA" w:rsidRDefault="00EC784C" w:rsidP="00EC784C">
            <w:r>
              <w:t>Uruguay ronde</w:t>
            </w:r>
          </w:p>
        </w:tc>
        <w:tc>
          <w:tcPr>
            <w:tcW w:w="7350" w:type="dxa"/>
          </w:tcPr>
          <w:p w:rsidR="00EC784C" w:rsidRDefault="00EC784C" w:rsidP="00EC784C">
            <w:pPr>
              <w:pStyle w:val="MijnStandaard"/>
              <w:numPr>
                <w:ilvl w:val="0"/>
                <w:numId w:val="31"/>
              </w:numPr>
            </w:pPr>
            <w:r>
              <w:t>tarieven, nt-tarifaire maatregelen, diensten, landbouw + oprichting WTO</w:t>
            </w:r>
          </w:p>
          <w:p w:rsidR="00EC784C" w:rsidRDefault="00EC784C" w:rsidP="00EC784C">
            <w:pPr>
              <w:pStyle w:val="MijnStandaard"/>
              <w:numPr>
                <w:ilvl w:val="0"/>
                <w:numId w:val="31"/>
              </w:numPr>
            </w:pPr>
            <w:r>
              <w:t>123 leden</w:t>
            </w:r>
          </w:p>
          <w:p w:rsidR="00501190" w:rsidRPr="00DD5CDA" w:rsidRDefault="00EC784C" w:rsidP="00140325">
            <w:pPr>
              <w:pStyle w:val="MijnStandaard"/>
              <w:numPr>
                <w:ilvl w:val="0"/>
                <w:numId w:val="31"/>
              </w:numPr>
            </w:pPr>
            <w:r>
              <w:t>8</w:t>
            </w:r>
            <w:r w:rsidRPr="00501190">
              <w:rPr>
                <w:vertAlign w:val="superscript"/>
              </w:rPr>
              <w:t>ste</w:t>
            </w:r>
            <w:r>
              <w:t xml:space="preserve"> ronde v GATT</w:t>
            </w:r>
          </w:p>
        </w:tc>
      </w:tr>
      <w:tr w:rsidR="00501190" w:rsidRPr="00DD5CDA" w:rsidTr="00140325">
        <w:trPr>
          <w:trHeight w:val="361"/>
        </w:trPr>
        <w:tc>
          <w:tcPr>
            <w:tcW w:w="2122" w:type="dxa"/>
            <w:shd w:val="clear" w:color="auto" w:fill="92D050"/>
          </w:tcPr>
          <w:p w:rsidR="00501190" w:rsidRPr="00DD5CDA" w:rsidRDefault="00EC784C" w:rsidP="00EC784C">
            <w:r>
              <w:t>Lidmaatschap</w:t>
            </w:r>
          </w:p>
        </w:tc>
        <w:tc>
          <w:tcPr>
            <w:tcW w:w="7350" w:type="dxa"/>
          </w:tcPr>
          <w:p w:rsidR="00501190" w:rsidRPr="00DD5CDA" w:rsidRDefault="00EC784C" w:rsidP="00140325">
            <w:r>
              <w:t>Leden vertegenwoordigden 20% wereldhandel</w:t>
            </w:r>
          </w:p>
        </w:tc>
      </w:tr>
      <w:tr w:rsidR="00501190" w:rsidRPr="00DD5CDA" w:rsidTr="00140325">
        <w:trPr>
          <w:trHeight w:val="341"/>
        </w:trPr>
        <w:tc>
          <w:tcPr>
            <w:tcW w:w="2122" w:type="dxa"/>
            <w:shd w:val="clear" w:color="auto" w:fill="92D050"/>
          </w:tcPr>
          <w:p w:rsidR="00501190" w:rsidRPr="00DD5CDA" w:rsidRDefault="00501190" w:rsidP="00140325">
            <w:r w:rsidRPr="00DD5CDA">
              <w:t>Verhouding tot VN</w:t>
            </w:r>
          </w:p>
        </w:tc>
        <w:tc>
          <w:tcPr>
            <w:tcW w:w="7350" w:type="dxa"/>
          </w:tcPr>
          <w:p w:rsidR="00501190" w:rsidRPr="00DD5CDA" w:rsidRDefault="00501190" w:rsidP="00140325">
            <w:r>
              <w:t>Vage link met VN</w:t>
            </w:r>
          </w:p>
        </w:tc>
      </w:tr>
    </w:tbl>
    <w:p w:rsidR="00501190" w:rsidRDefault="00501190" w:rsidP="00501190">
      <w:pPr>
        <w:pStyle w:val="MijnStandaard"/>
        <w:rPr>
          <w:lang w:val="en-US"/>
        </w:rPr>
      </w:pPr>
    </w:p>
    <w:p w:rsidR="00EC784C" w:rsidRDefault="00EC784C" w:rsidP="00EC784C">
      <w:pPr>
        <w:pStyle w:val="Kop1mijn"/>
      </w:pPr>
      <w:r>
        <w:t>10.3 WORLD TRADE ORGANISATION (WTO)</w:t>
      </w:r>
    </w:p>
    <w:tbl>
      <w:tblPr>
        <w:tblStyle w:val="Tabelraster8"/>
        <w:tblpPr w:leftFromText="141" w:rightFromText="141" w:vertAnchor="text" w:horzAnchor="margin" w:tblpY="36"/>
        <w:tblW w:w="9606" w:type="dxa"/>
        <w:tblLook w:val="04A0" w:firstRow="1" w:lastRow="0" w:firstColumn="1" w:lastColumn="0" w:noHBand="0" w:noVBand="1"/>
      </w:tblPr>
      <w:tblGrid>
        <w:gridCol w:w="2122"/>
        <w:gridCol w:w="7484"/>
      </w:tblGrid>
      <w:tr w:rsidR="00EC784C" w:rsidRPr="00DD5CDA" w:rsidTr="00567425">
        <w:trPr>
          <w:trHeight w:val="36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EC784C" w:rsidRPr="00EC784C" w:rsidRDefault="00EC784C" w:rsidP="00140325">
            <w:pPr>
              <w:rPr>
                <w:lang w:val="nl-NL"/>
              </w:rPr>
            </w:pPr>
          </w:p>
        </w:tc>
        <w:tc>
          <w:tcPr>
            <w:tcW w:w="7484" w:type="dxa"/>
            <w:shd w:val="clear" w:color="auto" w:fill="92D050"/>
          </w:tcPr>
          <w:p w:rsidR="00EC784C" w:rsidRPr="00DD5CDA" w:rsidRDefault="00EC784C" w:rsidP="00140325">
            <w:r>
              <w:t>World Trade Organisation</w:t>
            </w:r>
          </w:p>
        </w:tc>
      </w:tr>
      <w:tr w:rsidR="00EC784C" w:rsidRPr="00DD5CDA" w:rsidTr="00567425">
        <w:trPr>
          <w:trHeight w:val="341"/>
        </w:trPr>
        <w:tc>
          <w:tcPr>
            <w:tcW w:w="2122" w:type="dxa"/>
            <w:shd w:val="clear" w:color="auto" w:fill="92D050"/>
          </w:tcPr>
          <w:p w:rsidR="00EC784C" w:rsidRPr="00DD5CDA" w:rsidRDefault="00EC784C" w:rsidP="00140325">
            <w:r w:rsidRPr="00DD5CDA">
              <w:t>Historiek</w:t>
            </w:r>
          </w:p>
        </w:tc>
        <w:tc>
          <w:tcPr>
            <w:tcW w:w="7484" w:type="dxa"/>
          </w:tcPr>
          <w:p w:rsidR="00EC784C" w:rsidRDefault="00EC784C" w:rsidP="00140325">
            <w:pPr>
              <w:pStyle w:val="MijnStandaard"/>
            </w:pPr>
            <w:r>
              <w:t>1995: Akkoord van Marrakech</w:t>
            </w:r>
            <w:r>
              <w:br/>
            </w:r>
            <w:r>
              <w:sym w:font="Wingdings" w:char="F0E0"/>
            </w:r>
            <w:r>
              <w:t xml:space="preserve"> WTO als resultaat v </w:t>
            </w:r>
            <w:r w:rsidRPr="00501190">
              <w:rPr>
                <w:b/>
              </w:rPr>
              <w:t>Uruguay Ronde</w:t>
            </w:r>
            <w:r>
              <w:t xml:space="preserve"> </w:t>
            </w:r>
          </w:p>
          <w:p w:rsidR="00EC784C" w:rsidRPr="00DD5CDA" w:rsidRDefault="00EC784C" w:rsidP="00140325">
            <w:pPr>
              <w:pStyle w:val="MijnStandaard"/>
            </w:pPr>
            <w:r>
              <w:sym w:font="Wingdings" w:char="F0E0"/>
            </w:r>
            <w:r>
              <w:t xml:space="preserve"> Institutionalisering v Wereldhandel (aanvrarag EU x Canada)</w:t>
            </w:r>
          </w:p>
        </w:tc>
      </w:tr>
      <w:tr w:rsidR="00EC784C" w:rsidRPr="00567425" w:rsidTr="00567425">
        <w:trPr>
          <w:trHeight w:val="361"/>
        </w:trPr>
        <w:tc>
          <w:tcPr>
            <w:tcW w:w="2122" w:type="dxa"/>
            <w:shd w:val="clear" w:color="auto" w:fill="92D050"/>
          </w:tcPr>
          <w:p w:rsidR="00EC784C" w:rsidRPr="00DD5CDA" w:rsidRDefault="00EC784C" w:rsidP="00140325">
            <w:r w:rsidRPr="00DD5CDA">
              <w:t>Functie</w:t>
            </w:r>
          </w:p>
        </w:tc>
        <w:tc>
          <w:tcPr>
            <w:tcW w:w="7484" w:type="dxa"/>
          </w:tcPr>
          <w:p w:rsidR="00567425" w:rsidRPr="00C71177" w:rsidRDefault="00C71177" w:rsidP="00567425">
            <w:pPr>
              <w:pStyle w:val="Lijstalinea"/>
              <w:numPr>
                <w:ilvl w:val="0"/>
                <w:numId w:val="34"/>
              </w:numPr>
              <w:rPr>
                <w:lang w:val="nl-NL"/>
              </w:rPr>
            </w:pPr>
            <w:r w:rsidRPr="00C71177">
              <w:rPr>
                <w:lang w:val="nl-NL"/>
              </w:rPr>
              <w:t xml:space="preserve">Administratie </w:t>
            </w:r>
            <w:r w:rsidR="00567425" w:rsidRPr="00C71177">
              <w:rPr>
                <w:lang w:val="nl-NL"/>
              </w:rPr>
              <w:t>regels x * nieuwe regels</w:t>
            </w:r>
            <w:r>
              <w:rPr>
                <w:lang w:val="nl-NL"/>
              </w:rPr>
              <w:t xml:space="preserve"> </w:t>
            </w:r>
            <w:r>
              <w:rPr>
                <w:lang w:val="nl-NL"/>
              </w:rPr>
              <w:br/>
              <w:t>Vervangen v GATT, GATS x TRIPS</w:t>
            </w:r>
          </w:p>
          <w:p w:rsidR="00567425" w:rsidRPr="00C71177" w:rsidRDefault="00567425" w:rsidP="00567425">
            <w:pPr>
              <w:pStyle w:val="Lijstalinea"/>
              <w:numPr>
                <w:ilvl w:val="0"/>
                <w:numId w:val="34"/>
              </w:numPr>
              <w:rPr>
                <w:lang w:val="nl-NL"/>
              </w:rPr>
            </w:pPr>
            <w:r w:rsidRPr="00C71177">
              <w:rPr>
                <w:lang w:val="nl-NL"/>
              </w:rPr>
              <w:t>Geschillenbeslechtiging</w:t>
            </w:r>
          </w:p>
          <w:p w:rsidR="00567425" w:rsidRPr="00C71177" w:rsidRDefault="00567425" w:rsidP="00567425">
            <w:pPr>
              <w:pStyle w:val="Lijstalinea"/>
              <w:numPr>
                <w:ilvl w:val="0"/>
                <w:numId w:val="34"/>
              </w:numPr>
              <w:rPr>
                <w:lang w:val="nl-NL"/>
              </w:rPr>
            </w:pPr>
            <w:r w:rsidRPr="00C71177">
              <w:rPr>
                <w:lang w:val="nl-NL"/>
              </w:rPr>
              <w:t>Trade policy Review Mechanism</w:t>
            </w:r>
          </w:p>
          <w:p w:rsidR="00567425" w:rsidRPr="00C71177" w:rsidRDefault="00567425" w:rsidP="00567425">
            <w:pPr>
              <w:pStyle w:val="Lijstalinea"/>
              <w:rPr>
                <w:lang w:val="nl-NL"/>
              </w:rPr>
            </w:pPr>
            <w:r w:rsidRPr="00C71177">
              <w:rPr>
                <w:lang w:val="nl-NL"/>
              </w:rPr>
              <w:t>Mbv monitoren x surveillantie</w:t>
            </w:r>
          </w:p>
          <w:p w:rsidR="00567425" w:rsidRDefault="00567425" w:rsidP="00567425">
            <w:pPr>
              <w:pStyle w:val="Lijstalinea"/>
              <w:numPr>
                <w:ilvl w:val="0"/>
                <w:numId w:val="34"/>
              </w:numPr>
              <w:rPr>
                <w:lang w:val="nl-NL"/>
              </w:rPr>
            </w:pPr>
            <w:r w:rsidRPr="00567425">
              <w:rPr>
                <w:lang w:val="nl-NL"/>
              </w:rPr>
              <w:t>Plurilateral Agreements (enkel voor leden die ondertekent hebben)</w:t>
            </w:r>
          </w:p>
          <w:p w:rsidR="00567425" w:rsidRPr="00567425" w:rsidRDefault="00567425" w:rsidP="00567425">
            <w:pPr>
              <w:pStyle w:val="Lijstalinea"/>
              <w:numPr>
                <w:ilvl w:val="0"/>
                <w:numId w:val="34"/>
              </w:numPr>
              <w:rPr>
                <w:lang w:val="nl-NL"/>
              </w:rPr>
            </w:pPr>
            <w:r>
              <w:rPr>
                <w:lang w:val="nl-NL"/>
              </w:rPr>
              <w:t>Bijstand en training</w:t>
            </w:r>
          </w:p>
        </w:tc>
      </w:tr>
      <w:tr w:rsidR="00EC784C" w:rsidRPr="00567425" w:rsidTr="00567425">
        <w:trPr>
          <w:trHeight w:val="341"/>
        </w:trPr>
        <w:tc>
          <w:tcPr>
            <w:tcW w:w="2122" w:type="dxa"/>
            <w:shd w:val="clear" w:color="auto" w:fill="92D050"/>
          </w:tcPr>
          <w:p w:rsidR="00EC784C" w:rsidRPr="00DD5CDA" w:rsidRDefault="00EC784C" w:rsidP="00140325">
            <w:r w:rsidRPr="00DD5CDA">
              <w:t>Principes</w:t>
            </w:r>
          </w:p>
        </w:tc>
        <w:tc>
          <w:tcPr>
            <w:tcW w:w="7484" w:type="dxa"/>
          </w:tcPr>
          <w:p w:rsidR="00567425" w:rsidRDefault="00567425" w:rsidP="00567425">
            <w:pPr>
              <w:pStyle w:val="Lijstalinea"/>
              <w:numPr>
                <w:ilvl w:val="0"/>
                <w:numId w:val="35"/>
              </w:numPr>
            </w:pPr>
            <w:r w:rsidRPr="00567425">
              <w:rPr>
                <w:b/>
              </w:rPr>
              <w:t>Non-discriminatie</w:t>
            </w:r>
            <w:r>
              <w:t xml:space="preserve"> </w:t>
            </w:r>
          </w:p>
          <w:p w:rsidR="00567425" w:rsidRDefault="00567425" w:rsidP="00567425">
            <w:pPr>
              <w:pStyle w:val="Lijstalinea"/>
              <w:numPr>
                <w:ilvl w:val="1"/>
                <w:numId w:val="35"/>
              </w:numPr>
              <w:rPr>
                <w:lang w:val="en-US"/>
              </w:rPr>
            </w:pPr>
            <w:r w:rsidRPr="00567425">
              <w:rPr>
                <w:lang w:val="en-US"/>
              </w:rPr>
              <w:t>Most-favoured nation treatement (buitenland A = buitenland B)</w:t>
            </w:r>
          </w:p>
          <w:p w:rsidR="00567425" w:rsidRPr="00567425" w:rsidRDefault="00567425" w:rsidP="00567425">
            <w:pPr>
              <w:pStyle w:val="Lijstalinea"/>
              <w:ind w:left="1440"/>
              <w:rPr>
                <w:lang w:val="nl-NL"/>
              </w:rPr>
            </w:pPr>
            <w:r w:rsidRPr="00567425">
              <w:rPr>
                <w:lang w:val="nl-NL"/>
              </w:rPr>
              <w:t>UITZ: douane-unies, preferentiële regimes, vrijwaren v niet-econ doelstellingen</w:t>
            </w:r>
          </w:p>
          <w:p w:rsidR="00567425" w:rsidRDefault="00567425" w:rsidP="00567425">
            <w:pPr>
              <w:pStyle w:val="Lijstalinea"/>
              <w:numPr>
                <w:ilvl w:val="1"/>
                <w:numId w:val="35"/>
              </w:numPr>
              <w:rPr>
                <w:lang w:val="en-US"/>
              </w:rPr>
            </w:pPr>
            <w:r>
              <w:rPr>
                <w:lang w:val="en-US"/>
              </w:rPr>
              <w:t>National treatment (buitenland = binnenland)</w:t>
            </w:r>
          </w:p>
          <w:p w:rsidR="00567425" w:rsidRPr="00567425" w:rsidRDefault="00567425" w:rsidP="00567425">
            <w:pPr>
              <w:pStyle w:val="Lijstalinea"/>
              <w:numPr>
                <w:ilvl w:val="0"/>
                <w:numId w:val="35"/>
              </w:numPr>
              <w:rPr>
                <w:b/>
                <w:lang w:val="en-US"/>
              </w:rPr>
            </w:pPr>
            <w:r w:rsidRPr="00567425">
              <w:rPr>
                <w:b/>
                <w:lang w:val="en-US"/>
              </w:rPr>
              <w:t>Wederkerigheid</w:t>
            </w:r>
          </w:p>
          <w:p w:rsidR="00567425" w:rsidRDefault="00567425" w:rsidP="00567425">
            <w:pPr>
              <w:pStyle w:val="Lijstalinea"/>
              <w:numPr>
                <w:ilvl w:val="1"/>
                <w:numId w:val="35"/>
              </w:numPr>
              <w:rPr>
                <w:lang w:val="en-US"/>
              </w:rPr>
            </w:pPr>
            <w:r>
              <w:rPr>
                <w:lang w:val="en-US"/>
              </w:rPr>
              <w:t>Gelijke aanpassingen x tarieven</w:t>
            </w:r>
          </w:p>
          <w:p w:rsidR="00567425" w:rsidRDefault="00567425" w:rsidP="00567425">
            <w:pPr>
              <w:pStyle w:val="Lijstalinea"/>
              <w:numPr>
                <w:ilvl w:val="0"/>
                <w:numId w:val="35"/>
              </w:numPr>
              <w:rPr>
                <w:lang w:val="en-US"/>
              </w:rPr>
            </w:pPr>
            <w:r w:rsidRPr="00567425">
              <w:rPr>
                <w:b/>
                <w:lang w:val="en-US"/>
              </w:rPr>
              <w:t>Transparantie</w:t>
            </w:r>
          </w:p>
          <w:p w:rsidR="00567425" w:rsidRPr="00567425" w:rsidRDefault="00567425" w:rsidP="00567425">
            <w:pPr>
              <w:pStyle w:val="Lijstalinea"/>
              <w:numPr>
                <w:ilvl w:val="1"/>
                <w:numId w:val="35"/>
              </w:numPr>
              <w:rPr>
                <w:lang w:val="nl-NL"/>
              </w:rPr>
            </w:pPr>
            <w:r w:rsidRPr="00567425">
              <w:rPr>
                <w:lang w:val="nl-NL"/>
              </w:rPr>
              <w:t>Publicatie v handelsregels, vrijgeven v info</w:t>
            </w:r>
          </w:p>
          <w:p w:rsidR="00567425" w:rsidRPr="00567425" w:rsidRDefault="00567425" w:rsidP="00567425">
            <w:pPr>
              <w:pStyle w:val="Lijstalinea"/>
              <w:numPr>
                <w:ilvl w:val="0"/>
                <w:numId w:val="35"/>
              </w:numPr>
              <w:rPr>
                <w:b/>
                <w:lang w:val="nl-NL"/>
              </w:rPr>
            </w:pPr>
            <w:r w:rsidRPr="00567425">
              <w:rPr>
                <w:b/>
                <w:lang w:val="nl-NL"/>
              </w:rPr>
              <w:t>Vangnetten</w:t>
            </w:r>
          </w:p>
          <w:p w:rsidR="00567425" w:rsidRDefault="00567425" w:rsidP="00567425">
            <w:pPr>
              <w:pStyle w:val="Lijstalinea"/>
              <w:numPr>
                <w:ilvl w:val="1"/>
                <w:numId w:val="35"/>
              </w:numPr>
              <w:rPr>
                <w:lang w:val="nl-NL"/>
              </w:rPr>
            </w:pPr>
            <w:r>
              <w:rPr>
                <w:lang w:val="nl-NL"/>
              </w:rPr>
              <w:t>Realisatie v niet-economische doelstelling (mbt religie,…)</w:t>
            </w:r>
          </w:p>
          <w:p w:rsidR="00567425" w:rsidRPr="00567425" w:rsidRDefault="00567425" w:rsidP="00567425">
            <w:pPr>
              <w:pStyle w:val="Lijstalinea"/>
              <w:numPr>
                <w:ilvl w:val="0"/>
                <w:numId w:val="35"/>
              </w:numPr>
              <w:rPr>
                <w:b/>
                <w:lang w:val="nl-NL"/>
              </w:rPr>
            </w:pPr>
            <w:r w:rsidRPr="00567425">
              <w:rPr>
                <w:b/>
                <w:lang w:val="nl-NL"/>
              </w:rPr>
              <w:t>Afdwinging</w:t>
            </w:r>
          </w:p>
          <w:p w:rsidR="00567425" w:rsidRPr="00567425" w:rsidRDefault="00567425" w:rsidP="00567425">
            <w:pPr>
              <w:pStyle w:val="Lijstalinea"/>
              <w:numPr>
                <w:ilvl w:val="1"/>
                <w:numId w:val="35"/>
              </w:numPr>
              <w:rPr>
                <w:lang w:val="nl-NL"/>
              </w:rPr>
            </w:pPr>
            <w:r>
              <w:rPr>
                <w:lang w:val="nl-NL"/>
              </w:rPr>
              <w:t>Geschillenbeslechting via WTO</w:t>
            </w:r>
          </w:p>
        </w:tc>
      </w:tr>
      <w:tr w:rsidR="00EC784C" w:rsidRPr="00DD5CDA" w:rsidTr="00567425">
        <w:trPr>
          <w:trHeight w:val="341"/>
        </w:trPr>
        <w:tc>
          <w:tcPr>
            <w:tcW w:w="2122" w:type="dxa"/>
            <w:shd w:val="clear" w:color="auto" w:fill="92D050"/>
          </w:tcPr>
          <w:p w:rsidR="00EC784C" w:rsidRPr="00DD5CDA" w:rsidRDefault="00EC784C" w:rsidP="00140325">
            <w:r w:rsidRPr="00DD5CDA">
              <w:t>Verhouding tot VN</w:t>
            </w:r>
          </w:p>
        </w:tc>
        <w:tc>
          <w:tcPr>
            <w:tcW w:w="7484" w:type="dxa"/>
          </w:tcPr>
          <w:p w:rsidR="00EC784C" w:rsidRPr="00DD5CDA" w:rsidRDefault="00EC784C" w:rsidP="00140325">
            <w:r>
              <w:t xml:space="preserve">Gerelateerd orgaan, </w:t>
            </w:r>
            <w:r w:rsidRPr="00501190">
              <w:rPr>
                <w:b/>
              </w:rPr>
              <w:t>geen deel van VN</w:t>
            </w:r>
            <w:r>
              <w:t>!</w:t>
            </w:r>
          </w:p>
        </w:tc>
      </w:tr>
      <w:tr w:rsidR="00EC784C" w:rsidRPr="00C71177" w:rsidTr="00567425">
        <w:trPr>
          <w:trHeight w:val="361"/>
        </w:trPr>
        <w:tc>
          <w:tcPr>
            <w:tcW w:w="2122" w:type="dxa"/>
            <w:shd w:val="clear" w:color="auto" w:fill="92D050"/>
          </w:tcPr>
          <w:p w:rsidR="00EC784C" w:rsidRPr="00DD5CDA" w:rsidRDefault="00EC784C" w:rsidP="00140325">
            <w:r w:rsidRPr="00DD5CDA">
              <w:lastRenderedPageBreak/>
              <w:t>Lidmaatschap</w:t>
            </w:r>
          </w:p>
        </w:tc>
        <w:tc>
          <w:tcPr>
            <w:tcW w:w="7484" w:type="dxa"/>
          </w:tcPr>
          <w:p w:rsidR="00C71177" w:rsidRDefault="00EC784C" w:rsidP="00140325">
            <w:pPr>
              <w:rPr>
                <w:lang w:val="nl-NL"/>
              </w:rPr>
            </w:pPr>
            <w:r w:rsidRPr="00C71177">
              <w:rPr>
                <w:lang w:val="nl-NL"/>
              </w:rPr>
              <w:t>161 leden</w:t>
            </w:r>
            <w:r w:rsidR="00C71177" w:rsidRPr="00C71177">
              <w:rPr>
                <w:lang w:val="nl-NL"/>
              </w:rPr>
              <w:t xml:space="preserve"> (Ook organisaties G20 e.d. </w:t>
            </w:r>
            <w:r w:rsidR="00C71177">
              <w:rPr>
                <w:lang w:val="nl-NL"/>
              </w:rPr>
              <w:t>kunnen lid worden)</w:t>
            </w:r>
          </w:p>
          <w:p w:rsidR="00EC784C" w:rsidRPr="00C71177" w:rsidRDefault="00C71177" w:rsidP="00140325">
            <w:pPr>
              <w:rPr>
                <w:lang w:val="nl-NL"/>
              </w:rPr>
            </w:pPr>
            <w:r w:rsidRPr="00C71177">
              <w:rPr>
                <w:lang w:val="nl-NL"/>
              </w:rPr>
              <w:t>97</w:t>
            </w:r>
            <w:r w:rsidR="00EC784C" w:rsidRPr="00C71177">
              <w:rPr>
                <w:lang w:val="nl-NL"/>
              </w:rPr>
              <w:t>% wereldhandel</w:t>
            </w:r>
          </w:p>
          <w:p w:rsidR="00C71177" w:rsidRDefault="00C71177" w:rsidP="00140325">
            <w:pPr>
              <w:rPr>
                <w:lang w:val="nl-NL"/>
              </w:rPr>
            </w:pPr>
            <w:r w:rsidRPr="00C71177">
              <w:rPr>
                <w:lang w:val="nl-NL"/>
              </w:rPr>
              <w:t>Bijdragen ifv handelsaandeel</w:t>
            </w:r>
          </w:p>
          <w:p w:rsidR="00C71177" w:rsidRDefault="00C71177" w:rsidP="00140325">
            <w:pPr>
              <w:rPr>
                <w:lang w:val="nl-NL"/>
              </w:rPr>
            </w:pPr>
            <w:r>
              <w:rPr>
                <w:lang w:val="nl-NL"/>
              </w:rPr>
              <w:t>Leden moeten functies x principes toepassen</w:t>
            </w:r>
          </w:p>
          <w:p w:rsidR="00C71177" w:rsidRDefault="00C71177" w:rsidP="00140325">
            <w:pPr>
              <w:rPr>
                <w:lang w:val="nl-NL"/>
              </w:rPr>
            </w:pPr>
            <w:r w:rsidRPr="00C71177">
              <w:rPr>
                <w:lang w:val="nl-NL"/>
              </w:rPr>
              <w:sym w:font="Wingdings" w:char="F0E0"/>
            </w:r>
            <w:r>
              <w:rPr>
                <w:lang w:val="nl-NL"/>
              </w:rPr>
              <w:t xml:space="preserve"> Geïndividualiseerd x gefaseerd toetredinsproces</w:t>
            </w:r>
          </w:p>
          <w:p w:rsidR="00C71177" w:rsidRDefault="00C71177" w:rsidP="00140325">
            <w:pPr>
              <w:rPr>
                <w:lang w:val="nl-NL"/>
              </w:rPr>
            </w:pPr>
            <w:r>
              <w:rPr>
                <w:lang w:val="nl-NL"/>
              </w:rPr>
              <w:t>1</w:t>
            </w:r>
            <w:r w:rsidRPr="00C71177">
              <w:rPr>
                <w:vertAlign w:val="superscript"/>
                <w:lang w:val="nl-NL"/>
              </w:rPr>
              <w:t>ste</w:t>
            </w:r>
            <w:r>
              <w:rPr>
                <w:lang w:val="nl-NL"/>
              </w:rPr>
              <w:t xml:space="preserve"> brief ter kennisgeving, 2</w:t>
            </w:r>
            <w:r w:rsidRPr="00C71177">
              <w:rPr>
                <w:vertAlign w:val="superscript"/>
                <w:lang w:val="nl-NL"/>
              </w:rPr>
              <w:t>de</w:t>
            </w:r>
            <w:r>
              <w:rPr>
                <w:lang w:val="nl-NL"/>
              </w:rPr>
              <w:t xml:space="preserve"> werkgroep, 3</w:t>
            </w:r>
            <w:r w:rsidRPr="00C71177">
              <w:rPr>
                <w:vertAlign w:val="superscript"/>
                <w:lang w:val="nl-NL"/>
              </w:rPr>
              <w:t>de</w:t>
            </w:r>
            <w:r>
              <w:rPr>
                <w:lang w:val="nl-NL"/>
              </w:rPr>
              <w:t xml:space="preserve"> Kandidaat geeft info, </w:t>
            </w:r>
          </w:p>
          <w:p w:rsidR="00C71177" w:rsidRDefault="00C71177" w:rsidP="00140325">
            <w:pPr>
              <w:rPr>
                <w:lang w:val="nl-NL"/>
              </w:rPr>
            </w:pPr>
            <w:r>
              <w:rPr>
                <w:lang w:val="nl-NL"/>
              </w:rPr>
              <w:t>4</w:t>
            </w:r>
            <w:r w:rsidRPr="00C71177">
              <w:rPr>
                <w:vertAlign w:val="superscript"/>
                <w:lang w:val="nl-NL"/>
              </w:rPr>
              <w:t>de</w:t>
            </w:r>
            <w:r>
              <w:rPr>
                <w:lang w:val="nl-NL"/>
              </w:rPr>
              <w:t xml:space="preserve"> beslissingen (als 2 landen een afspraak maken geld dit voor iedereen)</w:t>
            </w:r>
          </w:p>
          <w:p w:rsidR="00C71177" w:rsidRDefault="00C71177" w:rsidP="00140325">
            <w:pPr>
              <w:rPr>
                <w:lang w:val="nl-NL"/>
              </w:rPr>
            </w:pPr>
            <w:r>
              <w:rPr>
                <w:lang w:val="nl-NL"/>
              </w:rPr>
              <w:t>5</w:t>
            </w:r>
            <w:r w:rsidRPr="00C71177">
              <w:rPr>
                <w:vertAlign w:val="superscript"/>
                <w:lang w:val="nl-NL"/>
              </w:rPr>
              <w:t>de</w:t>
            </w:r>
            <w:r>
              <w:rPr>
                <w:lang w:val="nl-NL"/>
              </w:rPr>
              <w:t xml:space="preserve"> rapportering door werkgroep indien groen licht (dan naar General council)</w:t>
            </w:r>
          </w:p>
          <w:p w:rsidR="00C71177" w:rsidRDefault="00C71177" w:rsidP="00140325">
            <w:pPr>
              <w:rPr>
                <w:lang w:val="nl-NL"/>
              </w:rPr>
            </w:pPr>
            <w:r>
              <w:rPr>
                <w:lang w:val="nl-NL"/>
              </w:rPr>
              <w:t>6</w:t>
            </w:r>
            <w:r w:rsidRPr="00C71177">
              <w:rPr>
                <w:vertAlign w:val="superscript"/>
                <w:lang w:val="nl-NL"/>
              </w:rPr>
              <w:t>de</w:t>
            </w:r>
            <w:r>
              <w:rPr>
                <w:lang w:val="nl-NL"/>
              </w:rPr>
              <w:t xml:space="preserve"> Goedkeuring 2/3</w:t>
            </w:r>
            <w:r w:rsidRPr="00C71177">
              <w:rPr>
                <w:vertAlign w:val="superscript"/>
                <w:lang w:val="nl-NL"/>
              </w:rPr>
              <w:t>de</w:t>
            </w:r>
            <w:r>
              <w:rPr>
                <w:lang w:val="nl-NL"/>
              </w:rPr>
              <w:t xml:space="preserve"> meerderheid</w:t>
            </w:r>
          </w:p>
          <w:p w:rsidR="00C71177" w:rsidRPr="00C71177" w:rsidRDefault="00C71177" w:rsidP="00C71177">
            <w:pPr>
              <w:rPr>
                <w:lang w:val="nl-NL"/>
              </w:rPr>
            </w:pPr>
            <w:r>
              <w:rPr>
                <w:lang w:val="nl-NL"/>
              </w:rPr>
              <w:t>7</w:t>
            </w:r>
            <w:r w:rsidRPr="00C71177">
              <w:rPr>
                <w:vertAlign w:val="superscript"/>
                <w:lang w:val="nl-NL"/>
              </w:rPr>
              <w:t>de</w:t>
            </w:r>
            <w:r>
              <w:rPr>
                <w:lang w:val="nl-NL"/>
              </w:rPr>
              <w:t xml:space="preserve"> Nationale ratificatie</w:t>
            </w:r>
          </w:p>
        </w:tc>
      </w:tr>
      <w:tr w:rsidR="00567425" w:rsidRPr="00DD5CDA" w:rsidTr="00567425">
        <w:trPr>
          <w:trHeight w:val="361"/>
        </w:trPr>
        <w:tc>
          <w:tcPr>
            <w:tcW w:w="2122" w:type="dxa"/>
            <w:shd w:val="clear" w:color="auto" w:fill="92D050"/>
          </w:tcPr>
          <w:p w:rsidR="00567425" w:rsidRPr="00DD5CDA" w:rsidRDefault="00567425" w:rsidP="00140325">
            <w:r>
              <w:t>Besluitvorming</w:t>
            </w:r>
          </w:p>
        </w:tc>
        <w:tc>
          <w:tcPr>
            <w:tcW w:w="7484" w:type="dxa"/>
          </w:tcPr>
          <w:p w:rsidR="00567425" w:rsidRDefault="00C71177" w:rsidP="00C71177">
            <w:r>
              <w:t xml:space="preserve">Consensus </w:t>
            </w:r>
          </w:p>
          <w:p w:rsidR="00C71177" w:rsidRPr="00DD5CDA" w:rsidRDefault="00C71177" w:rsidP="00C71177">
            <w:r w:rsidRPr="00C71177">
              <w:rPr>
                <w:color w:val="FF0000"/>
              </w:rPr>
              <w:t>GELIJKHEID</w:t>
            </w:r>
            <w:r>
              <w:rPr>
                <w:color w:val="FF0000"/>
              </w:rPr>
              <w:t xml:space="preserve"> tss de landen</w:t>
            </w:r>
          </w:p>
        </w:tc>
      </w:tr>
      <w:tr w:rsidR="00EC784C" w:rsidRPr="00567425" w:rsidTr="00567425">
        <w:trPr>
          <w:trHeight w:val="361"/>
        </w:trPr>
        <w:tc>
          <w:tcPr>
            <w:tcW w:w="2122" w:type="dxa"/>
            <w:shd w:val="clear" w:color="auto" w:fill="92D050"/>
          </w:tcPr>
          <w:p w:rsidR="00EC784C" w:rsidRPr="00DD5CDA" w:rsidRDefault="00EC784C" w:rsidP="00140325">
            <w:r w:rsidRPr="00DD5CDA">
              <w:t>Structuur</w:t>
            </w:r>
          </w:p>
        </w:tc>
        <w:tc>
          <w:tcPr>
            <w:tcW w:w="7484" w:type="dxa"/>
          </w:tcPr>
          <w:p w:rsidR="00567425" w:rsidRPr="00567425" w:rsidRDefault="00C71177" w:rsidP="00567425">
            <w:pPr>
              <w:pStyle w:val="Lijstalinea"/>
              <w:numPr>
                <w:ilvl w:val="0"/>
                <w:numId w:val="36"/>
              </w:numPr>
              <w:rPr>
                <w:b/>
              </w:rPr>
            </w:pPr>
            <w:r>
              <w:rPr>
                <w:b/>
                <w:noProof/>
                <w:lang w:eastAsia="nl-B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133626</wp:posOffset>
                      </wp:positionH>
                      <wp:positionV relativeFrom="paragraph">
                        <wp:posOffset>13706</wp:posOffset>
                      </wp:positionV>
                      <wp:extent cx="284671" cy="1561382"/>
                      <wp:effectExtent l="76200" t="38100" r="77470" b="58420"/>
                      <wp:wrapNone/>
                      <wp:docPr id="4" name="Rechte verbindingslijn met pijl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4671" cy="1561382"/>
                              </a:xfrm>
                              <a:prstGeom prst="straightConnector1">
                                <a:avLst/>
                              </a:prstGeom>
                              <a:ln>
                                <a:headEnd type="arrow"/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Rechte verbindingslijn met pijl 4" o:spid="_x0000_s1026" type="#_x0000_t32" style="position:absolute;margin-left:10.5pt;margin-top:1.1pt;width:22.4pt;height:122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" strokecolor="#5b9bd5 [3204]" strokeweight=".5pt">
                      <v:stroke startarrow="open" endarrow="open" joinstyle="miter"/>
                    </v:shape>
                  </w:pict>
                </mc:Fallback>
              </mc:AlternateContent>
            </w:r>
            <w:r w:rsidR="00567425" w:rsidRPr="00567425">
              <w:rPr>
                <w:b/>
              </w:rPr>
              <w:t xml:space="preserve">Ministeriele conferentie </w:t>
            </w:r>
          </w:p>
          <w:p w:rsidR="00EC784C" w:rsidRDefault="00567425" w:rsidP="00567425">
            <w:pPr>
              <w:pStyle w:val="Lijstalinea"/>
            </w:pPr>
            <w:r>
              <w:t>Alle leden, belang adv grootte handel</w:t>
            </w:r>
          </w:p>
          <w:p w:rsidR="00C71177" w:rsidRDefault="00C71177" w:rsidP="00C71177">
            <w:pPr>
              <w:pStyle w:val="Lijstalinea"/>
              <w:numPr>
                <w:ilvl w:val="1"/>
                <w:numId w:val="36"/>
              </w:numPr>
            </w:pPr>
            <w:r>
              <w:t>Dispute settlement body</w:t>
            </w:r>
          </w:p>
          <w:p w:rsidR="00C71177" w:rsidRDefault="00C71177" w:rsidP="00C71177">
            <w:pPr>
              <w:pStyle w:val="Lijstalinea"/>
              <w:numPr>
                <w:ilvl w:val="1"/>
                <w:numId w:val="36"/>
              </w:numPr>
            </w:pPr>
            <w:r>
              <w:t>Trade Policy Review Body</w:t>
            </w:r>
          </w:p>
          <w:p w:rsidR="00567425" w:rsidRPr="00567425" w:rsidRDefault="00567425" w:rsidP="00567425">
            <w:pPr>
              <w:pStyle w:val="Lijstalinea"/>
              <w:numPr>
                <w:ilvl w:val="0"/>
                <w:numId w:val="36"/>
              </w:numPr>
              <w:rPr>
                <w:b/>
                <w:lang w:val="en-US"/>
              </w:rPr>
            </w:pPr>
            <w:r w:rsidRPr="00567425">
              <w:rPr>
                <w:b/>
                <w:lang w:val="en-US"/>
              </w:rPr>
              <w:t xml:space="preserve">General Council </w:t>
            </w:r>
          </w:p>
          <w:p w:rsidR="00567425" w:rsidRPr="00567425" w:rsidRDefault="00567425" w:rsidP="00567425">
            <w:pPr>
              <w:pStyle w:val="Lijstalinea"/>
              <w:rPr>
                <w:lang w:val="en-US"/>
              </w:rPr>
            </w:pPr>
            <w:r>
              <w:rPr>
                <w:lang w:val="en-US"/>
              </w:rPr>
              <w:t>alle leden x formats</w:t>
            </w:r>
          </w:p>
          <w:p w:rsidR="00567425" w:rsidRPr="00567425" w:rsidRDefault="00567425" w:rsidP="00567425">
            <w:pPr>
              <w:pStyle w:val="Lijstalinea"/>
              <w:numPr>
                <w:ilvl w:val="0"/>
                <w:numId w:val="36"/>
              </w:numPr>
              <w:rPr>
                <w:b/>
                <w:lang w:val="en-US"/>
              </w:rPr>
            </w:pPr>
            <w:r w:rsidRPr="00567425">
              <w:rPr>
                <w:b/>
                <w:lang w:val="en-US"/>
              </w:rPr>
              <w:t>Vele subsidiaire organen x commisies</w:t>
            </w:r>
          </w:p>
          <w:p w:rsidR="00567425" w:rsidRDefault="00567425" w:rsidP="00567425">
            <w:pPr>
              <w:pStyle w:val="Lijstalinea"/>
              <w:rPr>
                <w:lang w:val="en-US"/>
              </w:rPr>
            </w:pPr>
            <w:r w:rsidRPr="00567425">
              <w:rPr>
                <w:lang w:val="nl-NL"/>
              </w:rPr>
              <w:t>Voorgezeten door leden</w:t>
            </w:r>
            <w:r w:rsidR="00C71177">
              <w:rPr>
                <w:lang w:val="nl-NL"/>
              </w:rPr>
              <w:br/>
              <w:t xml:space="preserve">! </w:t>
            </w:r>
            <w:r w:rsidRPr="00C71177">
              <w:rPr>
                <w:lang w:val="en-US"/>
              </w:rPr>
              <w:t>Trade Negotiations Committee door Directeur Gen</w:t>
            </w:r>
            <w:r w:rsidR="00C71177" w:rsidRPr="00C71177">
              <w:rPr>
                <w:lang w:val="en-US"/>
              </w:rPr>
              <w:t xml:space="preserve">eraal = </w:t>
            </w:r>
            <w:r w:rsidR="00C71177">
              <w:rPr>
                <w:lang w:val="en-US"/>
              </w:rPr>
              <w:t xml:space="preserve">‘green room’ </w:t>
            </w:r>
          </w:p>
          <w:p w:rsidR="00C71177" w:rsidRPr="00C71177" w:rsidRDefault="00C71177" w:rsidP="00567425">
            <w:pPr>
              <w:pStyle w:val="Lijstalinea"/>
              <w:rPr>
                <w:lang w:val="nl-NL"/>
              </w:rPr>
            </w:pPr>
            <w:r w:rsidRPr="00C71177">
              <w:rPr>
                <w:color w:val="FF0000"/>
                <w:lang w:val="nl-NL"/>
              </w:rPr>
              <w:t>ONGELIJKHEID</w:t>
            </w:r>
            <w:r>
              <w:rPr>
                <w:lang w:val="nl-NL"/>
              </w:rPr>
              <w:t xml:space="preserve"> (afspraken in green room tss grote handelslanden)</w:t>
            </w:r>
          </w:p>
          <w:p w:rsidR="00567425" w:rsidRPr="00567425" w:rsidRDefault="00567425" w:rsidP="00567425">
            <w:pPr>
              <w:pStyle w:val="Lijstalinea"/>
              <w:numPr>
                <w:ilvl w:val="0"/>
                <w:numId w:val="36"/>
              </w:numPr>
              <w:rPr>
                <w:b/>
                <w:lang w:val="nl-NL"/>
              </w:rPr>
            </w:pPr>
            <w:r w:rsidRPr="00567425">
              <w:rPr>
                <w:b/>
                <w:lang w:val="nl-NL"/>
              </w:rPr>
              <w:t>Secretariaat</w:t>
            </w:r>
          </w:p>
          <w:p w:rsidR="00567425" w:rsidRPr="00567425" w:rsidRDefault="00567425" w:rsidP="00567425">
            <w:pPr>
              <w:pStyle w:val="Lijstalinea"/>
              <w:rPr>
                <w:lang w:val="nl-NL"/>
              </w:rPr>
            </w:pPr>
            <w:r>
              <w:rPr>
                <w:lang w:val="nl-NL"/>
              </w:rPr>
              <w:t>Analyse v wereldecon, technische hulp bij landen x interactie tss leden</w:t>
            </w:r>
          </w:p>
        </w:tc>
      </w:tr>
      <w:tr w:rsidR="00EC784C" w:rsidRPr="00C71177" w:rsidTr="00567425">
        <w:trPr>
          <w:trHeight w:val="341"/>
        </w:trPr>
        <w:tc>
          <w:tcPr>
            <w:tcW w:w="2122" w:type="dxa"/>
            <w:shd w:val="clear" w:color="auto" w:fill="92D050"/>
          </w:tcPr>
          <w:p w:rsidR="00EC784C" w:rsidRPr="00DD5CDA" w:rsidRDefault="00EC784C" w:rsidP="00140325">
            <w:r w:rsidRPr="00DD5CDA">
              <w:t>Problemen</w:t>
            </w:r>
          </w:p>
        </w:tc>
        <w:tc>
          <w:tcPr>
            <w:tcW w:w="7484" w:type="dxa"/>
          </w:tcPr>
          <w:p w:rsidR="00EC784C" w:rsidRDefault="00EC784C" w:rsidP="00140325">
            <w:pPr>
              <w:rPr>
                <w:b/>
                <w:lang w:val="nl-NL"/>
              </w:rPr>
            </w:pPr>
            <w:r w:rsidRPr="00EC784C">
              <w:rPr>
                <w:b/>
                <w:lang w:val="nl-NL"/>
              </w:rPr>
              <w:t>Complex</w:t>
            </w:r>
            <w:r>
              <w:rPr>
                <w:b/>
                <w:lang w:val="nl-NL"/>
              </w:rPr>
              <w:t>iteit v nieuwe handelsakkoorden</w:t>
            </w:r>
          </w:p>
          <w:p w:rsidR="00EC784C" w:rsidRPr="00EC784C" w:rsidRDefault="00EC784C" w:rsidP="00140325">
            <w:pPr>
              <w:rPr>
                <w:b/>
                <w:lang w:val="nl-NL"/>
              </w:rPr>
            </w:pPr>
            <w:r w:rsidRPr="00EC784C">
              <w:rPr>
                <w:b/>
                <w:lang w:val="nl-NL"/>
              </w:rPr>
              <w:sym w:font="Wingdings" w:char="F0E0"/>
            </w:r>
            <w:r>
              <w:rPr>
                <w:b/>
                <w:lang w:val="nl-NL"/>
              </w:rPr>
              <w:t xml:space="preserve"> </w:t>
            </w:r>
            <w:r w:rsidRPr="00EC784C">
              <w:rPr>
                <w:lang w:val="nl-NL"/>
              </w:rPr>
              <w:t>Na oprichting: meer discussies</w:t>
            </w:r>
            <w:r w:rsidRPr="00EC784C">
              <w:rPr>
                <w:lang w:val="nl-NL"/>
              </w:rPr>
              <w:br/>
            </w:r>
            <w:r w:rsidRPr="00501190">
              <w:rPr>
                <w:lang w:val="nl-NL"/>
              </w:rPr>
              <w:sym w:font="Wingdings" w:char="F0E0"/>
            </w:r>
            <w:r w:rsidRPr="00EC784C">
              <w:rPr>
                <w:lang w:val="nl-NL"/>
              </w:rPr>
              <w:t xml:space="preserve"> Landen kiezen bilaterale x multilaterale afspraken boven WTO-afspraken</w:t>
            </w:r>
          </w:p>
          <w:p w:rsidR="00EC784C" w:rsidRDefault="00EC784C" w:rsidP="00140325">
            <w:pPr>
              <w:rPr>
                <w:lang w:val="en-US"/>
              </w:rPr>
            </w:pPr>
            <w:r w:rsidRPr="00EC784C">
              <w:rPr>
                <w:lang w:val="en-US"/>
              </w:rPr>
              <w:t>Vb. TTIP (transatlantic trade x investment partnership) x TPP (transpacific part)</w:t>
            </w:r>
          </w:p>
          <w:p w:rsidR="00C71177" w:rsidRPr="00C71177" w:rsidRDefault="00C71177" w:rsidP="00140325">
            <w:pPr>
              <w:rPr>
                <w:b/>
                <w:lang w:val="nl-NL"/>
              </w:rPr>
            </w:pPr>
            <w:r w:rsidRPr="00C71177">
              <w:rPr>
                <w:b/>
                <w:lang w:val="nl-NL"/>
              </w:rPr>
              <w:t>Opkomst groepen</w:t>
            </w:r>
          </w:p>
          <w:p w:rsidR="00C71177" w:rsidRPr="00C71177" w:rsidRDefault="00C71177" w:rsidP="00140325">
            <w:pPr>
              <w:rPr>
                <w:lang w:val="nl-NL"/>
              </w:rPr>
            </w:pPr>
            <w:r w:rsidRPr="00C71177">
              <w:rPr>
                <w:lang w:val="nl-NL"/>
              </w:rPr>
              <w:t>G20 x G90 willen belangen v andere landen benadrukken</w:t>
            </w:r>
          </w:p>
          <w:p w:rsidR="00C71177" w:rsidRPr="00C71177" w:rsidRDefault="00C71177" w:rsidP="00140325">
            <w:pPr>
              <w:rPr>
                <w:lang w:val="nl-NL"/>
              </w:rPr>
            </w:pPr>
            <w:r>
              <w:rPr>
                <w:lang w:val="nl-NL"/>
              </w:rPr>
              <w:t>Moeilijkere beslissingname (wel met meer betekenis)</w:t>
            </w:r>
          </w:p>
        </w:tc>
      </w:tr>
      <w:tr w:rsidR="00EC784C" w:rsidRPr="00DD5CDA" w:rsidTr="00567425">
        <w:trPr>
          <w:trHeight w:val="361"/>
        </w:trPr>
        <w:tc>
          <w:tcPr>
            <w:tcW w:w="2122" w:type="dxa"/>
            <w:shd w:val="clear" w:color="auto" w:fill="92D050"/>
          </w:tcPr>
          <w:p w:rsidR="00EC784C" w:rsidRPr="00DD5CDA" w:rsidRDefault="00EC784C" w:rsidP="00140325">
            <w:r>
              <w:t>Successen</w:t>
            </w:r>
          </w:p>
        </w:tc>
        <w:tc>
          <w:tcPr>
            <w:tcW w:w="7484" w:type="dxa"/>
          </w:tcPr>
          <w:p w:rsidR="00EC784C" w:rsidRPr="00DD5CDA" w:rsidRDefault="00EC784C" w:rsidP="00140325">
            <w:r>
              <w:t>Bali 2013: Trade Facility Agreement (wel hele specifieke eisen)</w:t>
            </w:r>
            <w:r w:rsidR="00634E0D">
              <w:br/>
              <w:t>mbt “Doha ronde”</w:t>
            </w:r>
          </w:p>
        </w:tc>
      </w:tr>
      <w:tr w:rsidR="00EC784C" w:rsidRPr="00DD5CDA" w:rsidTr="00567425">
        <w:trPr>
          <w:trHeight w:val="361"/>
        </w:trPr>
        <w:tc>
          <w:tcPr>
            <w:tcW w:w="2122" w:type="dxa"/>
            <w:shd w:val="clear" w:color="auto" w:fill="92D050"/>
          </w:tcPr>
          <w:p w:rsidR="00EC784C" w:rsidRPr="00DD5CDA" w:rsidRDefault="00EC784C" w:rsidP="00140325">
            <w:r w:rsidRPr="00DD5CDA">
              <w:t>Hervorming</w:t>
            </w:r>
          </w:p>
        </w:tc>
        <w:tc>
          <w:tcPr>
            <w:tcW w:w="7484" w:type="dxa"/>
          </w:tcPr>
          <w:p w:rsidR="00EC784C" w:rsidRPr="00DD5CDA" w:rsidRDefault="00EC784C" w:rsidP="00140325"/>
        </w:tc>
      </w:tr>
    </w:tbl>
    <w:p w:rsidR="00EC784C" w:rsidRDefault="00EC784C" w:rsidP="00501190">
      <w:pPr>
        <w:pStyle w:val="MijnStandaard"/>
        <w:rPr>
          <w:lang w:val="en-US"/>
        </w:rPr>
      </w:pPr>
    </w:p>
    <w:p w:rsidR="00634E0D" w:rsidRDefault="00634E0D" w:rsidP="00634E0D">
      <w:pPr>
        <w:pStyle w:val="Kop2mijn"/>
      </w:pPr>
      <w:r>
        <w:t>10.3.1 Doha ronde (development round)</w:t>
      </w:r>
    </w:p>
    <w:p w:rsidR="00634E0D" w:rsidRDefault="00634E0D" w:rsidP="00634E0D">
      <w:pPr>
        <w:pStyle w:val="MijnStandaard"/>
      </w:pPr>
      <w:r>
        <w:t>= Toetreding ontwikkelingslanden WTO</w:t>
      </w:r>
      <w:r>
        <w:br/>
      </w:r>
      <w:r>
        <w:sym w:font="Wingdings" w:char="F0E0"/>
      </w:r>
      <w:r>
        <w:t xml:space="preserve"> Hoge eisen x capaciteitsproblemen </w:t>
      </w:r>
    </w:p>
    <w:p w:rsidR="00634E0D" w:rsidRDefault="00634E0D" w:rsidP="00634E0D">
      <w:pPr>
        <w:pStyle w:val="Kop3mijn"/>
      </w:pPr>
      <w:r>
        <w:rPr>
          <w:noProof/>
          <w:lang w:val="nl-BE" w:eastAsia="nl-B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D48167" wp14:editId="1F75007F">
                <wp:simplePos x="0" y="0"/>
                <wp:positionH relativeFrom="column">
                  <wp:posOffset>500380</wp:posOffset>
                </wp:positionH>
                <wp:positionV relativeFrom="paragraph">
                  <wp:posOffset>140970</wp:posOffset>
                </wp:positionV>
                <wp:extent cx="85725" cy="161925"/>
                <wp:effectExtent l="19050" t="0" r="85725" b="66675"/>
                <wp:wrapNone/>
                <wp:docPr id="1" name="Rechte verbindingslijn met pij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" cy="161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chte verbindingslijn met pijl 1" o:spid="_x0000_s1026" type="#_x0000_t32" style="position:absolute;margin-left:39.4pt;margin-top:11.1pt;width:6.75pt;height:1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" strokecolor="#5b9bd5 [3204]" strokeweight=".5pt">
                <v:stroke endarrow="open" joinstyle="miter"/>
              </v:shape>
            </w:pict>
          </mc:Fallback>
        </mc:AlternateContent>
      </w:r>
      <w:r>
        <w:t>Focus</w:t>
      </w:r>
    </w:p>
    <w:p w:rsidR="00634E0D" w:rsidRDefault="00634E0D" w:rsidP="00634E0D">
      <w:pPr>
        <w:pStyle w:val="MijnStandaard"/>
        <w:numPr>
          <w:ilvl w:val="0"/>
          <w:numId w:val="33"/>
        </w:numPr>
      </w:pPr>
      <w:r>
        <w:t xml:space="preserve">      invoertarieven voor landbouwproducten (EU tov ontwkl)</w:t>
      </w:r>
    </w:p>
    <w:p w:rsidR="00634E0D" w:rsidRDefault="00634E0D" w:rsidP="00634E0D">
      <w:pPr>
        <w:pStyle w:val="MijnStandaard"/>
        <w:numPr>
          <w:ilvl w:val="0"/>
          <w:numId w:val="33"/>
        </w:numPr>
      </w:pPr>
      <w:r>
        <w:rPr>
          <w:noProof/>
          <w:lang w:val="nl-BE" w:eastAsia="nl-B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1FFC06" wp14:editId="2714341E">
                <wp:simplePos x="0" y="0"/>
                <wp:positionH relativeFrom="column">
                  <wp:posOffset>500380</wp:posOffset>
                </wp:positionH>
                <wp:positionV relativeFrom="paragraph">
                  <wp:posOffset>9525</wp:posOffset>
                </wp:positionV>
                <wp:extent cx="66675" cy="104775"/>
                <wp:effectExtent l="38100" t="0" r="47625" b="47625"/>
                <wp:wrapNone/>
                <wp:docPr id="2" name="Rechte verbindingslijn met pij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" cy="10477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Rechte verbindingslijn met pijl 2" o:spid="_x0000_s1026" type="#_x0000_t32" style="position:absolute;margin-left:39.4pt;margin-top:.75pt;width:5.25pt;height: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" strokecolor="#5b9bd5" strokeweight=".5pt">
                <v:stroke endarrow="open" joinstyle="miter"/>
              </v:shape>
            </w:pict>
          </mc:Fallback>
        </mc:AlternateContent>
      </w:r>
      <w:r>
        <w:t xml:space="preserve">      subsidies voor boeren VS</w:t>
      </w:r>
    </w:p>
    <w:p w:rsidR="00634E0D" w:rsidRDefault="00634E0D" w:rsidP="00634E0D">
      <w:pPr>
        <w:pStyle w:val="MijnStandaard"/>
        <w:numPr>
          <w:ilvl w:val="0"/>
          <w:numId w:val="33"/>
        </w:numPr>
      </w:pPr>
      <w:r>
        <w:rPr>
          <w:noProof/>
          <w:lang w:val="nl-BE" w:eastAsia="nl-B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500380</wp:posOffset>
                </wp:positionH>
                <wp:positionV relativeFrom="paragraph">
                  <wp:posOffset>1270</wp:posOffset>
                </wp:positionV>
                <wp:extent cx="85725" cy="133350"/>
                <wp:effectExtent l="19050" t="38100" r="47625" b="19050"/>
                <wp:wrapNone/>
                <wp:docPr id="3" name="Rechte verbindingslijn met pij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725" cy="133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Rechte verbindingslijn met pijl 3" o:spid="_x0000_s1026" type="#_x0000_t32" style="position:absolute;margin-left:39.4pt;margin-top:.1pt;width:6.75pt;height:10.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" strokecolor="#5b9bd5 [3204]" strokeweight=".5pt">
                <v:stroke endarrow="open" joinstyle="miter"/>
              </v:shape>
            </w:pict>
          </mc:Fallback>
        </mc:AlternateContent>
      </w:r>
      <w:r>
        <w:t xml:space="preserve">      Handel in industriële producten x diensten tss westen x ontwikkelingslanden (BR, India)</w:t>
      </w:r>
    </w:p>
    <w:p w:rsidR="00634E0D" w:rsidRDefault="00634E0D" w:rsidP="00634E0D">
      <w:pPr>
        <w:pStyle w:val="Kop3mijn"/>
      </w:pPr>
      <w:r>
        <w:t>Probleem</w:t>
      </w:r>
    </w:p>
    <w:p w:rsidR="00634E0D" w:rsidRDefault="00634E0D" w:rsidP="00634E0D">
      <w:pPr>
        <w:pStyle w:val="MijnStandaard"/>
      </w:pPr>
      <w:r>
        <w:t>Single undertaking</w:t>
      </w:r>
    </w:p>
    <w:p w:rsidR="00634E0D" w:rsidRDefault="00634E0D" w:rsidP="00634E0D">
      <w:pPr>
        <w:pStyle w:val="MijnStandaard"/>
      </w:pPr>
      <w:r>
        <w:sym w:font="Wingdings" w:char="F0E0"/>
      </w:r>
      <w:r>
        <w:t xml:space="preserve"> India x China willen eigen boeren steunen, VS wil subsidies overal volledig afschaffen</w:t>
      </w:r>
    </w:p>
    <w:p w:rsidR="00634E0D" w:rsidRDefault="00634E0D" w:rsidP="00634E0D">
      <w:pPr>
        <w:pStyle w:val="MijnStandaard"/>
      </w:pPr>
      <w:r>
        <w:t xml:space="preserve">BALI 2013: tijdelijke oplossing </w:t>
      </w:r>
    </w:p>
    <w:p w:rsidR="00634E0D" w:rsidRDefault="00634E0D" w:rsidP="00634E0D">
      <w:pPr>
        <w:pStyle w:val="MijnStandaard"/>
      </w:pPr>
      <w:r>
        <w:t>TOT begin 2014: India gebruikt veto tenzij subsidies</w:t>
      </w:r>
    </w:p>
    <w:p w:rsidR="00634E0D" w:rsidRDefault="00634E0D" w:rsidP="00634E0D">
      <w:pPr>
        <w:pStyle w:val="MijnStandaard"/>
      </w:pPr>
      <w:r>
        <w:t>Eind 2014: akkoord</w:t>
      </w:r>
    </w:p>
    <w:p w:rsidR="00634E0D" w:rsidRPr="00634E0D" w:rsidRDefault="00634E0D" w:rsidP="00634E0D">
      <w:pPr>
        <w:pStyle w:val="MijnStandaard"/>
        <w:rPr>
          <w:b/>
        </w:rPr>
      </w:pPr>
    </w:p>
    <w:p w:rsidR="00634E0D" w:rsidRDefault="00634E0D" w:rsidP="00634E0D">
      <w:pPr>
        <w:pStyle w:val="MijnStandaard"/>
        <w:numPr>
          <w:ilvl w:val="0"/>
          <w:numId w:val="27"/>
        </w:numPr>
        <w:jc w:val="center"/>
        <w:rPr>
          <w:b/>
          <w:color w:val="7030A0"/>
          <w:sz w:val="24"/>
        </w:rPr>
      </w:pPr>
      <w:r w:rsidRPr="00634E0D">
        <w:rPr>
          <w:b/>
          <w:color w:val="7030A0"/>
          <w:sz w:val="24"/>
        </w:rPr>
        <w:t>Akkoord met 161 landen is moeilijk</w:t>
      </w:r>
    </w:p>
    <w:p w:rsidR="00634E0D" w:rsidRPr="00634E0D" w:rsidRDefault="00634E0D" w:rsidP="00634E0D">
      <w:pPr>
        <w:pStyle w:val="MijnStandaard"/>
        <w:rPr>
          <w:b/>
          <w:color w:val="7030A0"/>
          <w:sz w:val="24"/>
        </w:rPr>
      </w:pPr>
    </w:p>
    <w:p w:rsidR="00634E0D" w:rsidRPr="0083304D" w:rsidRDefault="0083304D" w:rsidP="0083304D">
      <w:pPr>
        <w:pStyle w:val="Kop2mijn"/>
        <w:rPr>
          <w:lang w:val="en-US"/>
        </w:rPr>
      </w:pPr>
      <w:r w:rsidRPr="0083304D">
        <w:rPr>
          <w:lang w:val="en-US"/>
        </w:rPr>
        <w:lastRenderedPageBreak/>
        <w:t>10.3.2 Functie 2: surveillantie</w:t>
      </w:r>
    </w:p>
    <w:p w:rsidR="0083304D" w:rsidRPr="0083304D" w:rsidRDefault="0083304D" w:rsidP="0083304D">
      <w:pPr>
        <w:pStyle w:val="MijnStandaard"/>
        <w:rPr>
          <w:lang w:val="en-US"/>
        </w:rPr>
      </w:pPr>
      <w:r w:rsidRPr="0083304D">
        <w:rPr>
          <w:lang w:val="en-US"/>
        </w:rPr>
        <w:t>Trade policy review mechanism</w:t>
      </w:r>
    </w:p>
    <w:p w:rsidR="0083304D" w:rsidRDefault="0083304D" w:rsidP="0083304D">
      <w:pPr>
        <w:pStyle w:val="MijnStandaard"/>
        <w:numPr>
          <w:ilvl w:val="0"/>
          <w:numId w:val="37"/>
        </w:numPr>
        <w:rPr>
          <w:lang w:val="en-US"/>
        </w:rPr>
      </w:pPr>
      <w:r>
        <w:rPr>
          <w:lang w:val="en-US"/>
        </w:rPr>
        <w:t xml:space="preserve">Regelmatige doorlichting vd leden </w:t>
      </w:r>
    </w:p>
    <w:p w:rsidR="0083304D" w:rsidRDefault="0083304D" w:rsidP="0083304D">
      <w:pPr>
        <w:pStyle w:val="MijnStandaard"/>
        <w:numPr>
          <w:ilvl w:val="1"/>
          <w:numId w:val="37"/>
        </w:numPr>
      </w:pPr>
      <w:r w:rsidRPr="0083304D">
        <w:t xml:space="preserve">Top 4: elke 2 jaar, volgende 16: </w:t>
      </w:r>
      <w:r>
        <w:t>vierjaarlijks, rest zesjaarlijks</w:t>
      </w:r>
    </w:p>
    <w:p w:rsidR="0083304D" w:rsidRDefault="0083304D" w:rsidP="0083304D">
      <w:pPr>
        <w:pStyle w:val="MijnStandaard"/>
        <w:numPr>
          <w:ilvl w:val="1"/>
          <w:numId w:val="37"/>
        </w:numPr>
      </w:pPr>
      <w:r>
        <w:t>Obv nationaal rapport</w:t>
      </w:r>
    </w:p>
    <w:p w:rsidR="0083304D" w:rsidRDefault="0083304D" w:rsidP="0083304D">
      <w:pPr>
        <w:pStyle w:val="MijnStandaard"/>
        <w:ind w:left="1440"/>
      </w:pPr>
    </w:p>
    <w:p w:rsidR="0083304D" w:rsidRDefault="0083304D" w:rsidP="0083304D">
      <w:pPr>
        <w:pStyle w:val="Kop2mijn"/>
      </w:pPr>
      <w:r>
        <w:t>10.3.3 Functie 4: Geschillenbeslechtiging</w:t>
      </w:r>
    </w:p>
    <w:p w:rsidR="0083304D" w:rsidRDefault="0083304D" w:rsidP="0083304D">
      <w:pPr>
        <w:pStyle w:val="Kop3mijn"/>
      </w:pPr>
      <w:r>
        <w:t>1. Dispute settlement body</w:t>
      </w:r>
    </w:p>
    <w:p w:rsidR="0083304D" w:rsidRDefault="0083304D" w:rsidP="0083304D">
      <w:pPr>
        <w:pStyle w:val="MijnStandaard"/>
      </w:pPr>
      <w:r>
        <w:t>Stap 1: alle leden</w:t>
      </w:r>
      <w:r>
        <w:br/>
        <w:t>Stap 2: 3 Experts in 1/3</w:t>
      </w:r>
      <w:r w:rsidRPr="0083304D">
        <w:rPr>
          <w:vertAlign w:val="superscript"/>
        </w:rPr>
        <w:t>de</w:t>
      </w:r>
      <w:r>
        <w:t xml:space="preserve"> v alle gevallen (rapport)</w:t>
      </w:r>
    </w:p>
    <w:p w:rsidR="0083304D" w:rsidRDefault="0083304D" w:rsidP="0083304D">
      <w:pPr>
        <w:pStyle w:val="Kop3mijn"/>
      </w:pPr>
      <w:r>
        <w:t>2. Appelate body</w:t>
      </w:r>
    </w:p>
    <w:p w:rsidR="0083304D" w:rsidRDefault="0083304D" w:rsidP="0083304D">
      <w:pPr>
        <w:pStyle w:val="MijnStandaard"/>
      </w:pPr>
      <w:r>
        <w:t>7 personen</w:t>
      </w:r>
    </w:p>
    <w:p w:rsidR="0083304D" w:rsidRDefault="0083304D" w:rsidP="0083304D">
      <w:pPr>
        <w:pStyle w:val="MijnStandaard"/>
      </w:pPr>
      <w:r>
        <w:t>Beslissingen enkel bindend indien goedgekeurd door dispute settlement body</w:t>
      </w:r>
    </w:p>
    <w:p w:rsidR="0083304D" w:rsidRDefault="0083304D" w:rsidP="0083304D">
      <w:pPr>
        <w:pStyle w:val="MijnStandaard"/>
      </w:pPr>
      <w:r>
        <w:t>! Kost v geschillenbeslechtiging = ± 500.000 euro = veel te veel voor kleine landen</w:t>
      </w:r>
    </w:p>
    <w:p w:rsidR="0083304D" w:rsidRDefault="0083304D" w:rsidP="0083304D">
      <w:pPr>
        <w:pStyle w:val="MijnStandaard"/>
      </w:pPr>
    </w:p>
    <w:p w:rsidR="0083304D" w:rsidRDefault="0083304D" w:rsidP="007C011B">
      <w:pPr>
        <w:pStyle w:val="Mijnsubtitel"/>
      </w:pPr>
      <w:r>
        <w:t>Vb1. Bananen</w:t>
      </w:r>
    </w:p>
    <w:p w:rsidR="0083304D" w:rsidRDefault="0083304D" w:rsidP="0083304D">
      <w:pPr>
        <w:pStyle w:val="MijnStandaard"/>
      </w:pPr>
      <w:r>
        <w:sym w:font="Wingdings" w:char="F0E0"/>
      </w:r>
      <w:r>
        <w:t xml:space="preserve"> Voorkeurbehandeling EU tov ACP bananen</w:t>
      </w:r>
    </w:p>
    <w:p w:rsidR="0083304D" w:rsidRDefault="0083304D" w:rsidP="0083304D">
      <w:pPr>
        <w:pStyle w:val="MijnStandaard"/>
      </w:pPr>
      <w:r>
        <w:sym w:font="Wingdings" w:char="F0E0"/>
      </w:r>
      <w:r>
        <w:t xml:space="preserve"> Klagers krijgen gelijk, dit mag niet</w:t>
      </w:r>
    </w:p>
    <w:p w:rsidR="0083304D" w:rsidRDefault="0083304D" w:rsidP="0083304D">
      <w:pPr>
        <w:pStyle w:val="MijnStandaard"/>
      </w:pPr>
      <w:r>
        <w:sym w:font="Wingdings" w:char="F0E0"/>
      </w:r>
      <w:r>
        <w:t xml:space="preserve"> EU luistert niet: * Geneva Deal (verlaging importtarief x compenserende maatregelen)</w:t>
      </w:r>
    </w:p>
    <w:p w:rsidR="0083304D" w:rsidRDefault="0083304D" w:rsidP="0083304D">
      <w:pPr>
        <w:pStyle w:val="MijnStandaard"/>
      </w:pPr>
    </w:p>
    <w:p w:rsidR="0083304D" w:rsidRDefault="0083304D" w:rsidP="007C011B">
      <w:pPr>
        <w:pStyle w:val="Mijnsubtitel"/>
      </w:pPr>
      <w:r>
        <w:t>Vb2. Hormonenvlees</w:t>
      </w:r>
    </w:p>
    <w:p w:rsidR="0083304D" w:rsidRDefault="0083304D" w:rsidP="0083304D">
      <w:pPr>
        <w:pStyle w:val="MijnStandaard"/>
      </w:pPr>
      <w:r>
        <w:sym w:font="Wingdings" w:char="F0E0"/>
      </w:r>
      <w:r>
        <w:t xml:space="preserve"> EU-verbod op invoer (vanuit VS x Canada)</w:t>
      </w:r>
    </w:p>
    <w:p w:rsidR="0083304D" w:rsidRDefault="0083304D" w:rsidP="0083304D">
      <w:pPr>
        <w:pStyle w:val="MijnStandaard"/>
      </w:pPr>
      <w:r>
        <w:sym w:font="Wingdings" w:char="F0E0"/>
      </w:r>
      <w:r>
        <w:t xml:space="preserve"> Klagers krijgen gelijk, maar EU luister niet</w:t>
      </w:r>
    </w:p>
    <w:p w:rsidR="0083304D" w:rsidRDefault="0083304D" w:rsidP="0083304D">
      <w:pPr>
        <w:pStyle w:val="MijnStandaard"/>
      </w:pPr>
      <w:r>
        <w:sym w:font="Wingdings" w:char="F0E0"/>
      </w:r>
      <w:r>
        <w:t xml:space="preserve"> Bilaterale akkoorden VS x Canada (vermindering beperkingen voor kwaliteitsvlees x afbouw handelssancties die VS voerde)</w:t>
      </w:r>
    </w:p>
    <w:p w:rsidR="0083304D" w:rsidRDefault="0083304D" w:rsidP="0083304D">
      <w:pPr>
        <w:pStyle w:val="MijnStandaard"/>
      </w:pPr>
    </w:p>
    <w:p w:rsidR="007C011B" w:rsidRPr="007C011B" w:rsidRDefault="007C011B" w:rsidP="007C011B">
      <w:pPr>
        <w:pStyle w:val="Mijnsubtitel"/>
        <w:rPr>
          <w:lang w:val="en-US"/>
        </w:rPr>
      </w:pPr>
      <w:r w:rsidRPr="007C011B">
        <w:rPr>
          <w:lang w:val="en-US"/>
        </w:rPr>
        <w:t xml:space="preserve">Vb3. Generische geneesmiddelen </w:t>
      </w:r>
    </w:p>
    <w:p w:rsidR="0083304D" w:rsidRPr="007C011B" w:rsidRDefault="0083304D" w:rsidP="007C011B">
      <w:pPr>
        <w:pStyle w:val="MijnStandaard"/>
        <w:rPr>
          <w:lang w:val="en-US"/>
        </w:rPr>
      </w:pPr>
      <w:r w:rsidRPr="007C011B">
        <w:rPr>
          <w:lang w:val="en-US"/>
        </w:rPr>
        <w:t>TRIPS: Agreement on Trade Related Aspects of Intellectual Property rightS</w:t>
      </w:r>
    </w:p>
    <w:p w:rsidR="0083304D" w:rsidRPr="0083304D" w:rsidRDefault="0083304D" w:rsidP="0083304D">
      <w:pPr>
        <w:pStyle w:val="MijnStandaard"/>
      </w:pPr>
      <w:r w:rsidRPr="0083304D">
        <w:rPr>
          <w:lang w:val="en-US"/>
        </w:rPr>
        <w:sym w:font="Wingdings" w:char="F0E0"/>
      </w:r>
      <w:r w:rsidRPr="0083304D">
        <w:t xml:space="preserve"> Inbeslagname v generische geneesmiddelen (gepatenteerd in EU)</w:t>
      </w:r>
    </w:p>
    <w:p w:rsidR="0083304D" w:rsidRDefault="0083304D" w:rsidP="0083304D">
      <w:pPr>
        <w:pStyle w:val="MijnStandaard"/>
      </w:pPr>
      <w:r>
        <w:sym w:font="Wingdings" w:char="F0E0"/>
      </w:r>
      <w:r>
        <w:t xml:space="preserve"> Maar dit mag volgens WTO, want voor arme landen (brazilie, india)</w:t>
      </w:r>
    </w:p>
    <w:p w:rsidR="0083304D" w:rsidRDefault="0083304D" w:rsidP="0083304D">
      <w:pPr>
        <w:pStyle w:val="MijnStandaard"/>
      </w:pPr>
      <w:r>
        <w:sym w:font="Wingdings" w:char="F0E0"/>
      </w:r>
      <w:r>
        <w:t xml:space="preserve"> EU voorstel: extra voorwaarden mbt inbeslagname</w:t>
      </w:r>
    </w:p>
    <w:p w:rsidR="007C011B" w:rsidRDefault="007C011B" w:rsidP="0083304D">
      <w:pPr>
        <w:pStyle w:val="MijnStandaard"/>
      </w:pPr>
    </w:p>
    <w:p w:rsidR="007C011B" w:rsidRDefault="009A24C6" w:rsidP="007C011B">
      <w:pPr>
        <w:pStyle w:val="Kop2mijn"/>
      </w:pPr>
      <w:r>
        <w:br w:type="column"/>
      </w:r>
      <w:r w:rsidR="007C011B">
        <w:lastRenderedPageBreak/>
        <w:t>10.3.4 World Health Organisation (WHO)</w:t>
      </w:r>
    </w:p>
    <w:tbl>
      <w:tblPr>
        <w:tblStyle w:val="Tabelraster8"/>
        <w:tblpPr w:leftFromText="141" w:rightFromText="141" w:vertAnchor="text" w:horzAnchor="margin" w:tblpY="36"/>
        <w:tblW w:w="9606" w:type="dxa"/>
        <w:tblLook w:val="04A0" w:firstRow="1" w:lastRow="0" w:firstColumn="1" w:lastColumn="0" w:noHBand="0" w:noVBand="1"/>
      </w:tblPr>
      <w:tblGrid>
        <w:gridCol w:w="2122"/>
        <w:gridCol w:w="7484"/>
      </w:tblGrid>
      <w:tr w:rsidR="007C011B" w:rsidRPr="00DD5CDA" w:rsidTr="00140325">
        <w:trPr>
          <w:trHeight w:val="36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7C011B" w:rsidRPr="00EC784C" w:rsidRDefault="007C011B" w:rsidP="00140325">
            <w:pPr>
              <w:rPr>
                <w:lang w:val="nl-NL"/>
              </w:rPr>
            </w:pPr>
          </w:p>
        </w:tc>
        <w:tc>
          <w:tcPr>
            <w:tcW w:w="7484" w:type="dxa"/>
            <w:shd w:val="clear" w:color="auto" w:fill="92D050"/>
          </w:tcPr>
          <w:p w:rsidR="007C011B" w:rsidRPr="00DD5CDA" w:rsidRDefault="007C011B" w:rsidP="007C011B">
            <w:r>
              <w:t>World Health Organisation</w:t>
            </w:r>
          </w:p>
        </w:tc>
      </w:tr>
      <w:tr w:rsidR="007C011B" w:rsidRPr="00DD5CDA" w:rsidTr="00140325">
        <w:trPr>
          <w:trHeight w:val="341"/>
        </w:trPr>
        <w:tc>
          <w:tcPr>
            <w:tcW w:w="2122" w:type="dxa"/>
            <w:shd w:val="clear" w:color="auto" w:fill="92D050"/>
          </w:tcPr>
          <w:p w:rsidR="007C011B" w:rsidRPr="00DD5CDA" w:rsidRDefault="007C011B" w:rsidP="00140325">
            <w:r w:rsidRPr="00DD5CDA">
              <w:t>Historiek</w:t>
            </w:r>
          </w:p>
        </w:tc>
        <w:tc>
          <w:tcPr>
            <w:tcW w:w="7484" w:type="dxa"/>
          </w:tcPr>
          <w:p w:rsidR="007C011B" w:rsidRDefault="007C011B" w:rsidP="00140325">
            <w:pPr>
              <w:pStyle w:val="MijnStandaard"/>
            </w:pPr>
            <w:r>
              <w:t>1851 (parijs): International Sanitary Conference (cholera)</w:t>
            </w:r>
          </w:p>
          <w:p w:rsidR="007C011B" w:rsidRDefault="007C011B" w:rsidP="00140325">
            <w:pPr>
              <w:pStyle w:val="MijnStandaard"/>
            </w:pPr>
            <w:r>
              <w:t>1851-1903: 11 conferenties</w:t>
            </w:r>
          </w:p>
          <w:p w:rsidR="007C011B" w:rsidRDefault="007C011B" w:rsidP="00140325">
            <w:pPr>
              <w:pStyle w:val="MijnStandaard"/>
            </w:pPr>
            <w:r>
              <w:t>1907 Office International d’Hygiene Publique</w:t>
            </w:r>
          </w:p>
          <w:p w:rsidR="007C011B" w:rsidRPr="00DD5CDA" w:rsidRDefault="007C011B" w:rsidP="00140325">
            <w:pPr>
              <w:pStyle w:val="MijnStandaard"/>
            </w:pPr>
            <w:r>
              <w:t>1948: WHO als gespecialiseerd organisatie binnen VN</w:t>
            </w:r>
          </w:p>
        </w:tc>
      </w:tr>
      <w:tr w:rsidR="007C011B" w:rsidRPr="00567425" w:rsidTr="00140325">
        <w:trPr>
          <w:trHeight w:val="361"/>
        </w:trPr>
        <w:tc>
          <w:tcPr>
            <w:tcW w:w="2122" w:type="dxa"/>
            <w:shd w:val="clear" w:color="auto" w:fill="92D050"/>
          </w:tcPr>
          <w:p w:rsidR="007C011B" w:rsidRPr="00DD5CDA" w:rsidRDefault="007C011B" w:rsidP="00140325">
            <w:r w:rsidRPr="00DD5CDA">
              <w:t>Functie</w:t>
            </w:r>
          </w:p>
        </w:tc>
        <w:tc>
          <w:tcPr>
            <w:tcW w:w="7484" w:type="dxa"/>
          </w:tcPr>
          <w:p w:rsidR="007C011B" w:rsidRDefault="007C011B" w:rsidP="007C011B">
            <w:pPr>
              <w:pStyle w:val="Lijstalinea"/>
              <w:numPr>
                <w:ilvl w:val="0"/>
                <w:numId w:val="38"/>
              </w:numPr>
              <w:rPr>
                <w:lang w:val="nl-NL"/>
              </w:rPr>
            </w:pPr>
            <w:r>
              <w:rPr>
                <w:lang w:val="nl-NL"/>
              </w:rPr>
              <w:t>Inperken v ziektes</w:t>
            </w:r>
          </w:p>
          <w:p w:rsidR="007C011B" w:rsidRDefault="007C011B" w:rsidP="007C011B">
            <w:pPr>
              <w:pStyle w:val="Lijstalinea"/>
              <w:numPr>
                <w:ilvl w:val="0"/>
                <w:numId w:val="38"/>
              </w:numPr>
              <w:rPr>
                <w:lang w:val="nl-NL"/>
              </w:rPr>
            </w:pPr>
            <w:r>
              <w:rPr>
                <w:lang w:val="nl-NL"/>
              </w:rPr>
              <w:t>Controleren x uitroeien v ziektes</w:t>
            </w:r>
          </w:p>
          <w:p w:rsidR="007C011B" w:rsidRDefault="009A24C6" w:rsidP="007C011B">
            <w:pPr>
              <w:pStyle w:val="Lijstalinea"/>
              <w:numPr>
                <w:ilvl w:val="0"/>
                <w:numId w:val="38"/>
              </w:numPr>
              <w:rPr>
                <w:lang w:val="nl-NL"/>
              </w:rPr>
            </w:pPr>
            <w:r>
              <w:rPr>
                <w:lang w:val="nl-NL"/>
              </w:rPr>
              <w:t>Verlichten v ziektes mbt g</w:t>
            </w:r>
            <w:r w:rsidR="007C011B">
              <w:rPr>
                <w:lang w:val="nl-NL"/>
              </w:rPr>
              <w:t>eneesmiddelen</w:t>
            </w:r>
          </w:p>
          <w:p w:rsidR="007C011B" w:rsidRDefault="007C011B" w:rsidP="007C011B">
            <w:pPr>
              <w:pStyle w:val="Lijstalinea"/>
              <w:rPr>
                <w:lang w:val="nl-NL"/>
              </w:rPr>
            </w:pPr>
            <w:r w:rsidRPr="009A24C6">
              <w:rPr>
                <w:b/>
                <w:lang w:val="nl-NL"/>
              </w:rPr>
              <w:sym w:font="Wingdings" w:char="F0E0"/>
            </w:r>
            <w:r w:rsidRPr="009A24C6">
              <w:rPr>
                <w:b/>
                <w:lang w:val="nl-NL"/>
              </w:rPr>
              <w:t xml:space="preserve"> Band WTO</w:t>
            </w:r>
            <w:r>
              <w:rPr>
                <w:lang w:val="nl-NL"/>
              </w:rPr>
              <w:t>: TRIPS</w:t>
            </w:r>
            <w:r w:rsidR="009A24C6">
              <w:rPr>
                <w:lang w:val="nl-NL"/>
              </w:rPr>
              <w:t xml:space="preserve"> (uitzonderingen op patenten)</w:t>
            </w:r>
          </w:p>
          <w:p w:rsidR="007C011B" w:rsidRPr="007C011B" w:rsidRDefault="007C011B" w:rsidP="007C011B">
            <w:pPr>
              <w:pStyle w:val="Lijstalinea"/>
              <w:rPr>
                <w:lang w:val="nl-NL"/>
              </w:rPr>
            </w:pPr>
            <w:r w:rsidRPr="007C011B">
              <w:rPr>
                <w:lang w:val="nl-NL"/>
              </w:rPr>
              <w:sym w:font="Wingdings" w:char="F0E0"/>
            </w:r>
            <w:r>
              <w:rPr>
                <w:lang w:val="nl-NL"/>
              </w:rPr>
              <w:t xml:space="preserve"> Samenwerking met multinationals</w:t>
            </w:r>
          </w:p>
        </w:tc>
      </w:tr>
      <w:tr w:rsidR="007C011B" w:rsidRPr="00567425" w:rsidTr="00140325">
        <w:trPr>
          <w:trHeight w:val="341"/>
        </w:trPr>
        <w:tc>
          <w:tcPr>
            <w:tcW w:w="2122" w:type="dxa"/>
            <w:shd w:val="clear" w:color="auto" w:fill="92D050"/>
          </w:tcPr>
          <w:p w:rsidR="007C011B" w:rsidRPr="00DD5CDA" w:rsidRDefault="009A24C6" w:rsidP="00140325">
            <w:r>
              <w:t>Locatie</w:t>
            </w:r>
          </w:p>
        </w:tc>
        <w:tc>
          <w:tcPr>
            <w:tcW w:w="7484" w:type="dxa"/>
          </w:tcPr>
          <w:p w:rsidR="007C011B" w:rsidRPr="007C011B" w:rsidRDefault="009A24C6" w:rsidP="007C011B">
            <w:pPr>
              <w:rPr>
                <w:lang w:val="nl-NL"/>
              </w:rPr>
            </w:pPr>
            <w:r>
              <w:rPr>
                <w:lang w:val="nl-NL"/>
              </w:rPr>
              <w:t>Geneve, Zwitserland</w:t>
            </w:r>
          </w:p>
        </w:tc>
      </w:tr>
      <w:tr w:rsidR="007C011B" w:rsidRPr="00DD5CDA" w:rsidTr="00140325">
        <w:trPr>
          <w:trHeight w:val="341"/>
        </w:trPr>
        <w:tc>
          <w:tcPr>
            <w:tcW w:w="2122" w:type="dxa"/>
            <w:shd w:val="clear" w:color="auto" w:fill="92D050"/>
          </w:tcPr>
          <w:p w:rsidR="007C011B" w:rsidRPr="00DD5CDA" w:rsidRDefault="007C011B" w:rsidP="00140325">
            <w:r w:rsidRPr="00DD5CDA">
              <w:t>Verhouding tot VN</w:t>
            </w:r>
          </w:p>
        </w:tc>
        <w:tc>
          <w:tcPr>
            <w:tcW w:w="7484" w:type="dxa"/>
          </w:tcPr>
          <w:p w:rsidR="007C011B" w:rsidRPr="00DD5CDA" w:rsidRDefault="009A24C6" w:rsidP="00140325">
            <w:r>
              <w:t>Gespecialiseerd orgaan</w:t>
            </w:r>
          </w:p>
        </w:tc>
      </w:tr>
      <w:tr w:rsidR="007C011B" w:rsidRPr="00C71177" w:rsidTr="00140325">
        <w:trPr>
          <w:trHeight w:val="361"/>
        </w:trPr>
        <w:tc>
          <w:tcPr>
            <w:tcW w:w="2122" w:type="dxa"/>
            <w:shd w:val="clear" w:color="auto" w:fill="92D050"/>
          </w:tcPr>
          <w:p w:rsidR="007C011B" w:rsidRPr="00DD5CDA" w:rsidRDefault="007C011B" w:rsidP="00140325">
            <w:r w:rsidRPr="00DD5CDA">
              <w:t>Lidmaatschap</w:t>
            </w:r>
          </w:p>
        </w:tc>
        <w:tc>
          <w:tcPr>
            <w:tcW w:w="7484" w:type="dxa"/>
          </w:tcPr>
          <w:p w:rsidR="007C011B" w:rsidRPr="00C71177" w:rsidRDefault="009A24C6" w:rsidP="00140325">
            <w:pPr>
              <w:rPr>
                <w:lang w:val="nl-NL"/>
              </w:rPr>
            </w:pPr>
            <w:r>
              <w:rPr>
                <w:lang w:val="nl-NL"/>
              </w:rPr>
              <w:t>194 leden</w:t>
            </w:r>
          </w:p>
        </w:tc>
      </w:tr>
      <w:tr w:rsidR="007C011B" w:rsidRPr="00DD5CDA" w:rsidTr="00140325">
        <w:trPr>
          <w:trHeight w:val="361"/>
        </w:trPr>
        <w:tc>
          <w:tcPr>
            <w:tcW w:w="2122" w:type="dxa"/>
            <w:shd w:val="clear" w:color="auto" w:fill="92D050"/>
          </w:tcPr>
          <w:p w:rsidR="007C011B" w:rsidRPr="00DD5CDA" w:rsidRDefault="007C011B" w:rsidP="00140325">
            <w:r>
              <w:t>Besluitvorming</w:t>
            </w:r>
          </w:p>
        </w:tc>
        <w:tc>
          <w:tcPr>
            <w:tcW w:w="7484" w:type="dxa"/>
          </w:tcPr>
          <w:p w:rsidR="007C011B" w:rsidRPr="00DD5CDA" w:rsidRDefault="009A24C6" w:rsidP="00140325">
            <w:r>
              <w:t>Meerderheid</w:t>
            </w:r>
          </w:p>
        </w:tc>
      </w:tr>
      <w:tr w:rsidR="007C011B" w:rsidRPr="00567425" w:rsidTr="00140325">
        <w:trPr>
          <w:trHeight w:val="361"/>
        </w:trPr>
        <w:tc>
          <w:tcPr>
            <w:tcW w:w="2122" w:type="dxa"/>
            <w:shd w:val="clear" w:color="auto" w:fill="92D050"/>
          </w:tcPr>
          <w:p w:rsidR="007C011B" w:rsidRPr="00DD5CDA" w:rsidRDefault="007C011B" w:rsidP="00140325">
            <w:r w:rsidRPr="00DD5CDA">
              <w:t>Structuur</w:t>
            </w:r>
          </w:p>
        </w:tc>
        <w:tc>
          <w:tcPr>
            <w:tcW w:w="7484" w:type="dxa"/>
          </w:tcPr>
          <w:p w:rsidR="007C011B" w:rsidRDefault="009A24C6" w:rsidP="009A24C6">
            <w:pPr>
              <w:pStyle w:val="Lijstalinea"/>
              <w:numPr>
                <w:ilvl w:val="0"/>
                <w:numId w:val="39"/>
              </w:numPr>
              <w:rPr>
                <w:lang w:val="nl-NL"/>
              </w:rPr>
            </w:pPr>
            <w:r>
              <w:rPr>
                <w:lang w:val="nl-NL"/>
              </w:rPr>
              <w:t>World Health Assembly</w:t>
            </w:r>
          </w:p>
          <w:p w:rsidR="009A24C6" w:rsidRDefault="009A24C6" w:rsidP="009A24C6">
            <w:pPr>
              <w:pStyle w:val="Lijstalinea"/>
              <w:rPr>
                <w:lang w:val="nl-NL"/>
              </w:rPr>
            </w:pPr>
            <w:r>
              <w:rPr>
                <w:lang w:val="nl-NL"/>
              </w:rPr>
              <w:t>3 afgevaardigden v elke lidstaat, jaarlijks</w:t>
            </w:r>
          </w:p>
          <w:p w:rsidR="009A24C6" w:rsidRDefault="009A24C6" w:rsidP="009A24C6">
            <w:pPr>
              <w:pStyle w:val="Lijstalinea"/>
              <w:rPr>
                <w:lang w:val="nl-NL"/>
              </w:rPr>
            </w:pPr>
            <w:r>
              <w:rPr>
                <w:lang w:val="nl-NL"/>
              </w:rPr>
              <w:t>Keurt regulering x budgetten goedt, duidt SG aan</w:t>
            </w:r>
          </w:p>
          <w:p w:rsidR="009A24C6" w:rsidRDefault="009A24C6" w:rsidP="009A24C6">
            <w:pPr>
              <w:pStyle w:val="Lijstalinea"/>
              <w:numPr>
                <w:ilvl w:val="0"/>
                <w:numId w:val="39"/>
              </w:numPr>
              <w:rPr>
                <w:lang w:val="nl-NL"/>
              </w:rPr>
            </w:pPr>
            <w:r>
              <w:rPr>
                <w:lang w:val="nl-NL"/>
              </w:rPr>
              <w:t xml:space="preserve"> Executive board (34 individuen)</w:t>
            </w:r>
          </w:p>
          <w:p w:rsidR="009A24C6" w:rsidRPr="009A24C6" w:rsidRDefault="009A24C6" w:rsidP="009A24C6">
            <w:pPr>
              <w:pStyle w:val="Lijstalinea"/>
              <w:numPr>
                <w:ilvl w:val="0"/>
                <w:numId w:val="39"/>
              </w:numPr>
              <w:rPr>
                <w:lang w:val="nl-NL"/>
              </w:rPr>
            </w:pPr>
            <w:r>
              <w:rPr>
                <w:lang w:val="nl-NL"/>
              </w:rPr>
              <w:t>Secretariaat</w:t>
            </w:r>
          </w:p>
        </w:tc>
      </w:tr>
    </w:tbl>
    <w:p w:rsidR="007C011B" w:rsidRDefault="007C011B" w:rsidP="007C011B">
      <w:pPr>
        <w:pStyle w:val="MijnStandaard"/>
      </w:pPr>
    </w:p>
    <w:p w:rsidR="009A24C6" w:rsidRDefault="009A24C6" w:rsidP="009A24C6">
      <w:pPr>
        <w:pStyle w:val="Kop2mijn"/>
      </w:pPr>
      <w:r>
        <w:t>10.3.5 International Labour Organization (ILO)</w:t>
      </w:r>
    </w:p>
    <w:tbl>
      <w:tblPr>
        <w:tblStyle w:val="Tabelraster8"/>
        <w:tblpPr w:leftFromText="141" w:rightFromText="141" w:vertAnchor="text" w:horzAnchor="margin" w:tblpY="36"/>
        <w:tblW w:w="9606" w:type="dxa"/>
        <w:tblLook w:val="04A0" w:firstRow="1" w:lastRow="0" w:firstColumn="1" w:lastColumn="0" w:noHBand="0" w:noVBand="1"/>
      </w:tblPr>
      <w:tblGrid>
        <w:gridCol w:w="2235"/>
        <w:gridCol w:w="7371"/>
      </w:tblGrid>
      <w:tr w:rsidR="009A24C6" w:rsidRPr="00DD5CDA" w:rsidTr="009A24C6">
        <w:trPr>
          <w:trHeight w:val="361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9A24C6" w:rsidRPr="00EC784C" w:rsidRDefault="009A24C6" w:rsidP="00140325">
            <w:pPr>
              <w:rPr>
                <w:lang w:val="nl-NL"/>
              </w:rPr>
            </w:pPr>
          </w:p>
        </w:tc>
        <w:tc>
          <w:tcPr>
            <w:tcW w:w="7371" w:type="dxa"/>
            <w:shd w:val="clear" w:color="auto" w:fill="92D050"/>
          </w:tcPr>
          <w:p w:rsidR="009A24C6" w:rsidRPr="009A24C6" w:rsidRDefault="009A24C6" w:rsidP="00140325">
            <w:r>
              <w:t>International Labour</w:t>
            </w:r>
            <w:r w:rsidRPr="009A24C6">
              <w:t xml:space="preserve"> Organisation</w:t>
            </w:r>
          </w:p>
        </w:tc>
      </w:tr>
      <w:tr w:rsidR="009A24C6" w:rsidRPr="00DD5CDA" w:rsidTr="009A24C6">
        <w:trPr>
          <w:trHeight w:val="341"/>
        </w:trPr>
        <w:tc>
          <w:tcPr>
            <w:tcW w:w="2235" w:type="dxa"/>
            <w:shd w:val="clear" w:color="auto" w:fill="92D050"/>
          </w:tcPr>
          <w:p w:rsidR="009A24C6" w:rsidRPr="00DD5CDA" w:rsidRDefault="009A24C6" w:rsidP="00140325">
            <w:r w:rsidRPr="00DD5CDA">
              <w:t>Historiek</w:t>
            </w:r>
          </w:p>
        </w:tc>
        <w:tc>
          <w:tcPr>
            <w:tcW w:w="7371" w:type="dxa"/>
          </w:tcPr>
          <w:p w:rsidR="009A24C6" w:rsidRPr="009A24C6" w:rsidRDefault="009A24C6" w:rsidP="00140325">
            <w:pPr>
              <w:pStyle w:val="MijnStandaard"/>
            </w:pPr>
            <w:r w:rsidRPr="009A24C6">
              <w:t>1913:  International Federation of Trade Unions</w:t>
            </w:r>
          </w:p>
          <w:p w:rsidR="009A24C6" w:rsidRPr="009A24C6" w:rsidRDefault="009A24C6" w:rsidP="00140325">
            <w:pPr>
              <w:pStyle w:val="MijnStandaard"/>
            </w:pPr>
            <w:r w:rsidRPr="009A24C6">
              <w:t>1919: Vredesconferentie Parijs</w:t>
            </w:r>
          </w:p>
          <w:p w:rsidR="009A24C6" w:rsidRPr="009A24C6" w:rsidRDefault="009A24C6" w:rsidP="009A24C6">
            <w:pPr>
              <w:pStyle w:val="MijnStandaard"/>
              <w:ind w:left="708"/>
            </w:pPr>
            <w:r w:rsidRPr="009A24C6">
              <w:t>Goedkeuring ILO grondwet + autonome organisatie Volkenbond</w:t>
            </w:r>
          </w:p>
          <w:p w:rsidR="009A24C6" w:rsidRPr="009A24C6" w:rsidRDefault="009A24C6" w:rsidP="009A24C6">
            <w:pPr>
              <w:pStyle w:val="MijnStandaard"/>
            </w:pPr>
            <w:r w:rsidRPr="009A24C6">
              <w:t>1946: gespecialiseerd orgaan VN</w:t>
            </w:r>
          </w:p>
        </w:tc>
      </w:tr>
      <w:tr w:rsidR="009A24C6" w:rsidRPr="00567425" w:rsidTr="009A24C6">
        <w:trPr>
          <w:trHeight w:val="361"/>
        </w:trPr>
        <w:tc>
          <w:tcPr>
            <w:tcW w:w="2235" w:type="dxa"/>
            <w:shd w:val="clear" w:color="auto" w:fill="92D050"/>
          </w:tcPr>
          <w:p w:rsidR="009A24C6" w:rsidRPr="00DD5CDA" w:rsidRDefault="009A24C6" w:rsidP="00140325">
            <w:r w:rsidRPr="00DD5CDA">
              <w:t>Functie</w:t>
            </w:r>
          </w:p>
        </w:tc>
        <w:tc>
          <w:tcPr>
            <w:tcW w:w="7371" w:type="dxa"/>
          </w:tcPr>
          <w:p w:rsidR="009A24C6" w:rsidRDefault="009A24C6" w:rsidP="009A24C6">
            <w:pPr>
              <w:rPr>
                <w:lang w:val="nl-NL"/>
              </w:rPr>
            </w:pPr>
            <w:r>
              <w:rPr>
                <w:lang w:val="nl-NL"/>
              </w:rPr>
              <w:t>Focus op arbeidsstandaarden</w:t>
            </w:r>
          </w:p>
          <w:p w:rsidR="009A24C6" w:rsidRDefault="009A24C6" w:rsidP="009A24C6">
            <w:pPr>
              <w:pStyle w:val="Lijstalinea"/>
              <w:numPr>
                <w:ilvl w:val="0"/>
                <w:numId w:val="40"/>
              </w:numPr>
              <w:rPr>
                <w:lang w:val="nl-NL"/>
              </w:rPr>
            </w:pPr>
            <w:r>
              <w:rPr>
                <w:lang w:val="nl-NL"/>
              </w:rPr>
              <w:t>Bepalen v standaarden</w:t>
            </w:r>
          </w:p>
          <w:p w:rsidR="009A24C6" w:rsidRDefault="009A24C6" w:rsidP="009A24C6">
            <w:pPr>
              <w:pStyle w:val="Lijstalinea"/>
              <w:rPr>
                <w:lang w:val="nl-NL"/>
              </w:rPr>
            </w:pPr>
            <w:r w:rsidRPr="009A24C6">
              <w:rPr>
                <w:lang w:val="nl-NL"/>
              </w:rPr>
              <w:sym w:font="Wingdings" w:char="F0E0"/>
            </w:r>
            <w:r>
              <w:rPr>
                <w:lang w:val="nl-NL"/>
              </w:rPr>
              <w:t xml:space="preserve"> Band WTO: comparatieve voordelen </w:t>
            </w:r>
            <w:r>
              <w:rPr>
                <w:lang w:val="nl-NL"/>
              </w:rPr>
              <w:br/>
              <w:t>Als WTO, de ILO overneemt verdwijnen de ‘cheap labour’ –landen</w:t>
            </w:r>
          </w:p>
          <w:p w:rsidR="009A24C6" w:rsidRPr="009A24C6" w:rsidRDefault="009A24C6" w:rsidP="009A24C6">
            <w:pPr>
              <w:pStyle w:val="Lijstalinea"/>
              <w:numPr>
                <w:ilvl w:val="0"/>
                <w:numId w:val="40"/>
              </w:numPr>
              <w:rPr>
                <w:lang w:val="nl-NL"/>
              </w:rPr>
            </w:pPr>
            <w:r>
              <w:rPr>
                <w:lang w:val="nl-NL"/>
              </w:rPr>
              <w:t>Controleren v standaarden</w:t>
            </w:r>
          </w:p>
        </w:tc>
      </w:tr>
      <w:tr w:rsidR="009A24C6" w:rsidRPr="00567425" w:rsidTr="009A24C6">
        <w:trPr>
          <w:trHeight w:val="341"/>
        </w:trPr>
        <w:tc>
          <w:tcPr>
            <w:tcW w:w="2235" w:type="dxa"/>
            <w:shd w:val="clear" w:color="auto" w:fill="92D050"/>
          </w:tcPr>
          <w:p w:rsidR="009A24C6" w:rsidRPr="00DD5CDA" w:rsidRDefault="009A24C6" w:rsidP="00140325">
            <w:r>
              <w:t>Locatie</w:t>
            </w:r>
          </w:p>
        </w:tc>
        <w:tc>
          <w:tcPr>
            <w:tcW w:w="7371" w:type="dxa"/>
          </w:tcPr>
          <w:p w:rsidR="009A24C6" w:rsidRPr="007C011B" w:rsidRDefault="009A24C6" w:rsidP="00140325">
            <w:pPr>
              <w:rPr>
                <w:lang w:val="nl-NL"/>
              </w:rPr>
            </w:pPr>
            <w:r>
              <w:rPr>
                <w:lang w:val="nl-NL"/>
              </w:rPr>
              <w:t>Geneve, Zwitserland</w:t>
            </w:r>
          </w:p>
        </w:tc>
      </w:tr>
      <w:tr w:rsidR="009A24C6" w:rsidRPr="00DD5CDA" w:rsidTr="009A24C6">
        <w:trPr>
          <w:trHeight w:val="341"/>
        </w:trPr>
        <w:tc>
          <w:tcPr>
            <w:tcW w:w="2235" w:type="dxa"/>
            <w:shd w:val="clear" w:color="auto" w:fill="92D050"/>
          </w:tcPr>
          <w:p w:rsidR="009A24C6" w:rsidRPr="00DD5CDA" w:rsidRDefault="009A24C6" w:rsidP="00140325">
            <w:r w:rsidRPr="00DD5CDA">
              <w:t>Verhouding tot VN</w:t>
            </w:r>
          </w:p>
        </w:tc>
        <w:tc>
          <w:tcPr>
            <w:tcW w:w="7371" w:type="dxa"/>
          </w:tcPr>
          <w:p w:rsidR="009A24C6" w:rsidRPr="00DD5CDA" w:rsidRDefault="009A24C6" w:rsidP="00140325">
            <w:r>
              <w:t>Gespecialiseerd orgaan</w:t>
            </w:r>
          </w:p>
        </w:tc>
      </w:tr>
      <w:tr w:rsidR="009A24C6" w:rsidRPr="00C71177" w:rsidTr="009A24C6">
        <w:trPr>
          <w:trHeight w:val="361"/>
        </w:trPr>
        <w:tc>
          <w:tcPr>
            <w:tcW w:w="2235" w:type="dxa"/>
            <w:shd w:val="clear" w:color="auto" w:fill="92D050"/>
          </w:tcPr>
          <w:p w:rsidR="009A24C6" w:rsidRPr="00DD5CDA" w:rsidRDefault="009A24C6" w:rsidP="00140325">
            <w:r w:rsidRPr="00DD5CDA">
              <w:t>Lidmaatschap</w:t>
            </w:r>
            <w:r>
              <w:t xml:space="preserve"> = uniek</w:t>
            </w:r>
          </w:p>
        </w:tc>
        <w:tc>
          <w:tcPr>
            <w:tcW w:w="7371" w:type="dxa"/>
          </w:tcPr>
          <w:p w:rsidR="009A24C6" w:rsidRPr="00C71177" w:rsidRDefault="009A24C6" w:rsidP="00140325">
            <w:pPr>
              <w:rPr>
                <w:lang w:val="nl-NL"/>
              </w:rPr>
            </w:pPr>
            <w:r>
              <w:rPr>
                <w:lang w:val="nl-NL"/>
              </w:rPr>
              <w:t>Tripartiete structuur: regeringen, werknemers x werkgevers</w:t>
            </w:r>
          </w:p>
        </w:tc>
      </w:tr>
    </w:tbl>
    <w:p w:rsidR="009A24C6" w:rsidRDefault="009A24C6" w:rsidP="009A24C6">
      <w:pPr>
        <w:pStyle w:val="MijnStandaard"/>
      </w:pPr>
    </w:p>
    <w:p w:rsidR="00FF3C98" w:rsidRPr="00FF3C98" w:rsidRDefault="00FF3C98" w:rsidP="00FF3C98">
      <w:pPr>
        <w:pStyle w:val="Kop2mijn"/>
        <w:rPr>
          <w:lang w:val="en-US"/>
        </w:rPr>
      </w:pPr>
      <w:r w:rsidRPr="00FF3C98">
        <w:rPr>
          <w:lang w:val="en-US"/>
        </w:rPr>
        <w:t>10.3.6 UN Conference on Trade and Development (UNCTAD)</w:t>
      </w:r>
    </w:p>
    <w:tbl>
      <w:tblPr>
        <w:tblStyle w:val="Tabelraster8"/>
        <w:tblpPr w:leftFromText="141" w:rightFromText="141" w:vertAnchor="text" w:horzAnchor="margin" w:tblpY="36"/>
        <w:tblW w:w="9606" w:type="dxa"/>
        <w:tblLook w:val="04A0" w:firstRow="1" w:lastRow="0" w:firstColumn="1" w:lastColumn="0" w:noHBand="0" w:noVBand="1"/>
      </w:tblPr>
      <w:tblGrid>
        <w:gridCol w:w="2235"/>
        <w:gridCol w:w="7371"/>
      </w:tblGrid>
      <w:tr w:rsidR="00FF3C98" w:rsidRPr="00DD5CDA" w:rsidTr="00140325">
        <w:trPr>
          <w:trHeight w:val="361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FF3C98" w:rsidRPr="00FF3C98" w:rsidRDefault="00FF3C98" w:rsidP="00140325">
            <w:pPr>
              <w:rPr>
                <w:lang w:val="en-US"/>
              </w:rPr>
            </w:pPr>
          </w:p>
        </w:tc>
        <w:tc>
          <w:tcPr>
            <w:tcW w:w="7371" w:type="dxa"/>
            <w:shd w:val="clear" w:color="auto" w:fill="92D050"/>
          </w:tcPr>
          <w:p w:rsidR="00FF3C98" w:rsidRPr="009A24C6" w:rsidRDefault="00FF3C98" w:rsidP="00140325">
            <w:r>
              <w:t>UNCTAD</w:t>
            </w:r>
          </w:p>
        </w:tc>
      </w:tr>
      <w:tr w:rsidR="00FF3C98" w:rsidRPr="00567425" w:rsidTr="00140325">
        <w:trPr>
          <w:trHeight w:val="361"/>
        </w:trPr>
        <w:tc>
          <w:tcPr>
            <w:tcW w:w="2235" w:type="dxa"/>
            <w:shd w:val="clear" w:color="auto" w:fill="92D050"/>
          </w:tcPr>
          <w:p w:rsidR="00FF3C98" w:rsidRPr="00DD5CDA" w:rsidRDefault="00FF3C98" w:rsidP="00140325">
            <w:r w:rsidRPr="00DD5CDA">
              <w:t>Functie</w:t>
            </w:r>
          </w:p>
        </w:tc>
        <w:tc>
          <w:tcPr>
            <w:tcW w:w="7371" w:type="dxa"/>
          </w:tcPr>
          <w:p w:rsidR="00FF3C98" w:rsidRPr="00FF3C98" w:rsidRDefault="00FF3C98" w:rsidP="00FF3C98">
            <w:pPr>
              <w:rPr>
                <w:lang w:val="nl-NL"/>
              </w:rPr>
            </w:pPr>
            <w:r w:rsidRPr="00FF3C98">
              <w:rPr>
                <w:lang w:val="nl-NL"/>
              </w:rPr>
              <w:t>= Orgaan v VN met focus op international</w:t>
            </w:r>
            <w:r>
              <w:t>e</w:t>
            </w:r>
            <w:r w:rsidRPr="00FF3C98">
              <w:rPr>
                <w:lang w:val="nl-NL"/>
              </w:rPr>
              <w:t xml:space="preserve"> handel (ipv WTO!)</w:t>
            </w:r>
          </w:p>
        </w:tc>
      </w:tr>
      <w:tr w:rsidR="00FF3C98" w:rsidRPr="00567425" w:rsidTr="00140325">
        <w:trPr>
          <w:trHeight w:val="341"/>
        </w:trPr>
        <w:tc>
          <w:tcPr>
            <w:tcW w:w="2235" w:type="dxa"/>
            <w:shd w:val="clear" w:color="auto" w:fill="92D050"/>
          </w:tcPr>
          <w:p w:rsidR="00FF3C98" w:rsidRPr="00DD5CDA" w:rsidRDefault="00FF3C98" w:rsidP="00140325">
            <w:r>
              <w:t>Locatie</w:t>
            </w:r>
          </w:p>
        </w:tc>
        <w:tc>
          <w:tcPr>
            <w:tcW w:w="7371" w:type="dxa"/>
          </w:tcPr>
          <w:p w:rsidR="00FF3C98" w:rsidRPr="002D3043" w:rsidRDefault="002D3043" w:rsidP="002D3043">
            <w:pPr>
              <w:pStyle w:val="Lijstalinea"/>
              <w:numPr>
                <w:ilvl w:val="0"/>
                <w:numId w:val="43"/>
              </w:numPr>
              <w:rPr>
                <w:lang w:val="nl-NL"/>
              </w:rPr>
            </w:pPr>
            <w:r w:rsidRPr="002D3043">
              <w:rPr>
                <w:lang w:val="nl-NL"/>
              </w:rPr>
              <w:t>Forumfunctie</w:t>
            </w:r>
            <w:r>
              <w:rPr>
                <w:lang w:val="nl-NL"/>
              </w:rPr>
              <w:t xml:space="preserve">: </w:t>
            </w:r>
            <w:r w:rsidRPr="002D3043">
              <w:rPr>
                <w:lang w:val="nl-NL"/>
              </w:rPr>
              <w:t>4-jaarlijkse conferenties focus op ontwikkelingslanden in internationale handel</w:t>
            </w:r>
          </w:p>
          <w:p w:rsidR="002D3043" w:rsidRPr="002D3043" w:rsidRDefault="002D3043" w:rsidP="002D3043">
            <w:pPr>
              <w:pStyle w:val="Lijstalinea"/>
              <w:numPr>
                <w:ilvl w:val="0"/>
                <w:numId w:val="43"/>
              </w:numPr>
              <w:rPr>
                <w:lang w:val="nl-NL"/>
              </w:rPr>
            </w:pPr>
            <w:r>
              <w:rPr>
                <w:lang w:val="nl-NL"/>
              </w:rPr>
              <w:t>Onderzoe, analyse x dataverzameling x technische bijstand aan leden</w:t>
            </w:r>
          </w:p>
        </w:tc>
      </w:tr>
      <w:tr w:rsidR="00FF3C98" w:rsidRPr="00DD5CDA" w:rsidTr="00140325">
        <w:trPr>
          <w:trHeight w:val="341"/>
        </w:trPr>
        <w:tc>
          <w:tcPr>
            <w:tcW w:w="2235" w:type="dxa"/>
            <w:shd w:val="clear" w:color="auto" w:fill="92D050"/>
          </w:tcPr>
          <w:p w:rsidR="00FF3C98" w:rsidRPr="00DD5CDA" w:rsidRDefault="00FF3C98" w:rsidP="00140325">
            <w:r w:rsidRPr="00DD5CDA">
              <w:t>Verhouding tot VN</w:t>
            </w:r>
          </w:p>
        </w:tc>
        <w:tc>
          <w:tcPr>
            <w:tcW w:w="7371" w:type="dxa"/>
          </w:tcPr>
          <w:p w:rsidR="00FF3C98" w:rsidRPr="00DD5CDA" w:rsidRDefault="00FF3C98" w:rsidP="00140325">
            <w:r>
              <w:t xml:space="preserve">Onder algemene vergadering (programma’s x </w:t>
            </w:r>
            <w:r w:rsidR="002D3043">
              <w:t>fondsen AV)</w:t>
            </w:r>
          </w:p>
        </w:tc>
      </w:tr>
      <w:tr w:rsidR="00FF3C98" w:rsidRPr="00C71177" w:rsidTr="00140325">
        <w:trPr>
          <w:trHeight w:val="361"/>
        </w:trPr>
        <w:tc>
          <w:tcPr>
            <w:tcW w:w="2235" w:type="dxa"/>
            <w:shd w:val="clear" w:color="auto" w:fill="92D050"/>
          </w:tcPr>
          <w:p w:rsidR="00FF3C98" w:rsidRPr="00DD5CDA" w:rsidRDefault="002D3043" w:rsidP="00140325">
            <w:r>
              <w:t>Principes</w:t>
            </w:r>
          </w:p>
        </w:tc>
        <w:tc>
          <w:tcPr>
            <w:tcW w:w="7371" w:type="dxa"/>
          </w:tcPr>
          <w:p w:rsidR="00FF3C98" w:rsidRPr="00C71177" w:rsidRDefault="002D3043" w:rsidP="00140325">
            <w:pPr>
              <w:rPr>
                <w:lang w:val="nl-NL"/>
              </w:rPr>
            </w:pPr>
            <w:r>
              <w:rPr>
                <w:lang w:val="nl-NL"/>
              </w:rPr>
              <w:t>Bestaande IGO’s kunnen deze problemen v ontwl niet aan</w:t>
            </w:r>
          </w:p>
        </w:tc>
      </w:tr>
      <w:tr w:rsidR="00FF3C98" w:rsidRPr="00DD5CDA" w:rsidTr="00140325">
        <w:trPr>
          <w:trHeight w:val="361"/>
        </w:trPr>
        <w:tc>
          <w:tcPr>
            <w:tcW w:w="2235" w:type="dxa"/>
            <w:shd w:val="clear" w:color="auto" w:fill="92D050"/>
          </w:tcPr>
          <w:p w:rsidR="00FF3C98" w:rsidRPr="00DD5CDA" w:rsidRDefault="002D3043" w:rsidP="00140325">
            <w:r>
              <w:t>Lidmaatschap</w:t>
            </w:r>
          </w:p>
        </w:tc>
        <w:tc>
          <w:tcPr>
            <w:tcW w:w="7371" w:type="dxa"/>
          </w:tcPr>
          <w:p w:rsidR="00FF3C98" w:rsidRPr="00DD5CDA" w:rsidRDefault="002D3043" w:rsidP="00140325">
            <w:r>
              <w:t>194 leden</w:t>
            </w:r>
          </w:p>
        </w:tc>
      </w:tr>
      <w:tr w:rsidR="00FF3C98" w:rsidRPr="00567425" w:rsidTr="00140325">
        <w:trPr>
          <w:trHeight w:val="361"/>
        </w:trPr>
        <w:tc>
          <w:tcPr>
            <w:tcW w:w="2235" w:type="dxa"/>
            <w:shd w:val="clear" w:color="auto" w:fill="92D050"/>
          </w:tcPr>
          <w:p w:rsidR="00FF3C98" w:rsidRPr="00DD5CDA" w:rsidRDefault="002D3043" w:rsidP="00140325">
            <w:r>
              <w:t>Realisaties</w:t>
            </w:r>
          </w:p>
        </w:tc>
        <w:tc>
          <w:tcPr>
            <w:tcW w:w="7371" w:type="dxa"/>
          </w:tcPr>
          <w:p w:rsidR="00FF3C98" w:rsidRPr="009A24C6" w:rsidRDefault="002D3043" w:rsidP="00140325">
            <w:pPr>
              <w:rPr>
                <w:lang w:val="nl-NL"/>
              </w:rPr>
            </w:pPr>
            <w:r>
              <w:rPr>
                <w:lang w:val="nl-NL"/>
              </w:rPr>
              <w:t>Oplossing proberen te bieden voor fin crisis</w:t>
            </w:r>
          </w:p>
        </w:tc>
      </w:tr>
    </w:tbl>
    <w:p w:rsidR="00FF3C98" w:rsidRPr="00F401DA" w:rsidRDefault="00F401DA" w:rsidP="002D3043">
      <w:pPr>
        <w:pStyle w:val="MijnTitel"/>
        <w:rPr>
          <w:lang w:val="en-US"/>
        </w:rPr>
      </w:pPr>
      <w:r w:rsidRPr="00F401DA">
        <w:rPr>
          <w:lang w:val="en-US"/>
        </w:rPr>
        <w:t>Les 11: North Atlantic Treaty Organisation (NAVO)</w:t>
      </w:r>
    </w:p>
    <w:tbl>
      <w:tblPr>
        <w:tblStyle w:val="Tabelraster8"/>
        <w:tblpPr w:leftFromText="141" w:rightFromText="141" w:vertAnchor="text" w:horzAnchor="margin" w:tblpY="36"/>
        <w:tblW w:w="9747" w:type="dxa"/>
        <w:tblLook w:val="04A0" w:firstRow="1" w:lastRow="0" w:firstColumn="1" w:lastColumn="0" w:noHBand="0" w:noVBand="1"/>
      </w:tblPr>
      <w:tblGrid>
        <w:gridCol w:w="1951"/>
        <w:gridCol w:w="7796"/>
      </w:tblGrid>
      <w:tr w:rsidR="00F401DA" w:rsidRPr="00DD5CDA" w:rsidTr="00EB212D">
        <w:trPr>
          <w:trHeight w:val="361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F401DA" w:rsidRPr="00F401DA" w:rsidRDefault="00F401DA" w:rsidP="00140325">
            <w:pPr>
              <w:rPr>
                <w:lang w:val="en-US"/>
              </w:rPr>
            </w:pPr>
          </w:p>
        </w:tc>
        <w:tc>
          <w:tcPr>
            <w:tcW w:w="7796" w:type="dxa"/>
            <w:shd w:val="clear" w:color="auto" w:fill="92D050"/>
          </w:tcPr>
          <w:p w:rsidR="00F401DA" w:rsidRPr="00DD5CDA" w:rsidRDefault="00F401DA" w:rsidP="00140325">
            <w:r>
              <w:t>NAVO</w:t>
            </w:r>
          </w:p>
        </w:tc>
      </w:tr>
      <w:tr w:rsidR="00F401DA" w:rsidRPr="00EB212D" w:rsidTr="00EB212D">
        <w:trPr>
          <w:trHeight w:val="341"/>
        </w:trPr>
        <w:tc>
          <w:tcPr>
            <w:tcW w:w="1951" w:type="dxa"/>
            <w:shd w:val="clear" w:color="auto" w:fill="92D050"/>
          </w:tcPr>
          <w:p w:rsidR="00F401DA" w:rsidRPr="00DD5CDA" w:rsidRDefault="00F401DA" w:rsidP="00140325">
            <w:r w:rsidRPr="00DD5CDA">
              <w:t>Historiek</w:t>
            </w:r>
          </w:p>
        </w:tc>
        <w:tc>
          <w:tcPr>
            <w:tcW w:w="7796" w:type="dxa"/>
          </w:tcPr>
          <w:p w:rsidR="00F401DA" w:rsidRDefault="00F401DA" w:rsidP="00F401DA">
            <w:pPr>
              <w:pStyle w:val="MijnStandaard"/>
            </w:pPr>
            <w:r>
              <w:t>Koude oorlog</w:t>
            </w:r>
          </w:p>
          <w:p w:rsidR="00EB212D" w:rsidRDefault="00EB212D" w:rsidP="00F401DA">
            <w:pPr>
              <w:pStyle w:val="MijnStandaard"/>
            </w:pPr>
            <w:r>
              <w:t>1947: verdrag v Duinkerken: verdrag v alliantie x wederzijdse assistentie tss FR x UK</w:t>
            </w:r>
          </w:p>
          <w:p w:rsidR="00EB212D" w:rsidRPr="00FE4945" w:rsidRDefault="00EB212D" w:rsidP="00F401DA">
            <w:pPr>
              <w:pStyle w:val="MijnStandaard"/>
            </w:pPr>
            <w:r w:rsidRPr="00FE4945">
              <w:t>1948: Ve</w:t>
            </w:r>
            <w:r w:rsidR="00FE4945" w:rsidRPr="00FE4945">
              <w:t>r</w:t>
            </w:r>
            <w:r w:rsidRPr="00FE4945">
              <w:t>drag v Brussel = + BENELUX</w:t>
            </w:r>
          </w:p>
          <w:p w:rsidR="00FE4945" w:rsidRPr="00612BE2" w:rsidRDefault="00EB212D" w:rsidP="00FE4945">
            <w:pPr>
              <w:pStyle w:val="MijnStandaard"/>
              <w:rPr>
                <w:lang w:val="en-US"/>
              </w:rPr>
            </w:pPr>
            <w:r w:rsidRPr="00612BE2">
              <w:rPr>
                <w:lang w:val="en-US"/>
              </w:rPr>
              <w:t xml:space="preserve">1949: </w:t>
            </w:r>
            <w:r w:rsidR="00612BE2" w:rsidRPr="00612BE2">
              <w:rPr>
                <w:lang w:val="en-US"/>
              </w:rPr>
              <w:t>Verdrag v Washingt</w:t>
            </w:r>
            <w:r w:rsidR="00FE4945" w:rsidRPr="00612BE2">
              <w:rPr>
                <w:lang w:val="en-US"/>
              </w:rPr>
              <w:t xml:space="preserve">on = </w:t>
            </w:r>
            <w:r w:rsidRPr="00612BE2">
              <w:rPr>
                <w:lang w:val="en-US"/>
              </w:rPr>
              <w:t>+ CA, DK, IS, IT, NO, PT, US</w:t>
            </w:r>
          </w:p>
          <w:p w:rsidR="00FE4945" w:rsidRPr="00612BE2" w:rsidRDefault="00FE4945" w:rsidP="00FE4945">
            <w:pPr>
              <w:pStyle w:val="MijnStandaard"/>
              <w:rPr>
                <w:lang w:val="en-US"/>
              </w:rPr>
            </w:pPr>
          </w:p>
          <w:p w:rsidR="00FE4945" w:rsidRDefault="00FE4945" w:rsidP="00FE4945">
            <w:pPr>
              <w:pStyle w:val="MijnStandaard"/>
            </w:pPr>
            <w:r>
              <w:t>1</w:t>
            </w:r>
            <w:r w:rsidRPr="00F401DA">
              <w:rPr>
                <w:vertAlign w:val="superscript"/>
              </w:rPr>
              <w:t>st</w:t>
            </w:r>
            <w:r>
              <w:rPr>
                <w:vertAlign w:val="superscript"/>
              </w:rPr>
              <w:t xml:space="preserve"> </w:t>
            </w:r>
            <w:r>
              <w:t>collectieve verdediging x afschrikking v Sovjet Unie</w:t>
            </w:r>
          </w:p>
          <w:p w:rsidR="00FE4945" w:rsidRDefault="00FE4945" w:rsidP="00FE4945">
            <w:pPr>
              <w:pStyle w:val="MijnStandaard"/>
            </w:pPr>
            <w:r>
              <w:t xml:space="preserve">Na KO: vele partnerschappen met </w:t>
            </w:r>
            <w:r w:rsidR="00612BE2">
              <w:t>Mediterrane</w:t>
            </w:r>
            <w:r>
              <w:t xml:space="preserve"> x </w:t>
            </w:r>
            <w:r w:rsidR="00612BE2">
              <w:t>Euraziatische</w:t>
            </w:r>
            <w:r>
              <w:t xml:space="preserve"> staten</w:t>
            </w:r>
          </w:p>
          <w:p w:rsidR="00EB212D" w:rsidRPr="00EB212D" w:rsidRDefault="00FE4945" w:rsidP="00FE4945">
            <w:pPr>
              <w:pStyle w:val="MijnStandaard"/>
              <w:rPr>
                <w:lang w:val="en-US"/>
              </w:rPr>
            </w:pPr>
            <w:r>
              <w:t>2014 Rusland (Oekraïne geannexeerd): opnieuw 1</w:t>
            </w:r>
            <w:r w:rsidRPr="00F401DA">
              <w:rPr>
                <w:vertAlign w:val="superscript"/>
              </w:rPr>
              <w:t>ste</w:t>
            </w:r>
            <w:r>
              <w:t xml:space="preserve"> functie</w:t>
            </w:r>
          </w:p>
        </w:tc>
      </w:tr>
      <w:tr w:rsidR="00F401DA" w:rsidRPr="00567425" w:rsidTr="00EB212D">
        <w:trPr>
          <w:trHeight w:val="361"/>
        </w:trPr>
        <w:tc>
          <w:tcPr>
            <w:tcW w:w="1951" w:type="dxa"/>
            <w:shd w:val="clear" w:color="auto" w:fill="92D050"/>
          </w:tcPr>
          <w:p w:rsidR="00F401DA" w:rsidRPr="00DD5CDA" w:rsidRDefault="00F401DA" w:rsidP="00140325">
            <w:r w:rsidRPr="00DD5CDA">
              <w:t>Functie</w:t>
            </w:r>
          </w:p>
        </w:tc>
        <w:tc>
          <w:tcPr>
            <w:tcW w:w="7796" w:type="dxa"/>
          </w:tcPr>
          <w:p w:rsidR="00EB212D" w:rsidRDefault="00EB212D" w:rsidP="00F401DA">
            <w:pPr>
              <w:pStyle w:val="MijnStandaard"/>
            </w:pPr>
            <w:r>
              <w:sym w:font="Wingdings" w:char="F0E0"/>
            </w:r>
            <w:r>
              <w:t xml:space="preserve"> Collectieve defensieorganisatie</w:t>
            </w:r>
          </w:p>
          <w:p w:rsidR="00FE4945" w:rsidRPr="00FE4945" w:rsidRDefault="00FE4945" w:rsidP="00FE4945">
            <w:pPr>
              <w:pStyle w:val="MijnStandaard"/>
              <w:ind w:left="708"/>
              <w:rPr>
                <w:lang w:val="en-US"/>
              </w:rPr>
            </w:pPr>
            <w:r w:rsidRPr="00FE4945">
              <w:rPr>
                <w:lang w:val="en-US"/>
              </w:rPr>
              <w:t>Security for all states, by the action of all states</w:t>
            </w:r>
          </w:p>
          <w:p w:rsidR="00FE4945" w:rsidRDefault="00EB212D" w:rsidP="00FE4945">
            <w:pPr>
              <w:pStyle w:val="MijnStandaard"/>
            </w:pPr>
            <w:r>
              <w:sym w:font="Wingdings" w:char="F0E0"/>
            </w:r>
            <w:r w:rsidR="00FE4945">
              <w:t xml:space="preserve"> Militaire assistentie</w:t>
            </w:r>
          </w:p>
          <w:p w:rsidR="00612BE2" w:rsidRPr="00FE4945" w:rsidRDefault="00612BE2" w:rsidP="00FE4945">
            <w:pPr>
              <w:pStyle w:val="MijnStandaard"/>
            </w:pPr>
            <w:r>
              <w:sym w:font="Wingdings" w:char="F0E0"/>
            </w:r>
            <w:r>
              <w:t xml:space="preserve"> </w:t>
            </w:r>
            <w:r w:rsidR="00FE4945">
              <w:t>Verdrag v Washington</w:t>
            </w:r>
          </w:p>
        </w:tc>
      </w:tr>
      <w:tr w:rsidR="00F401DA" w:rsidRPr="00567425" w:rsidTr="00EB212D">
        <w:trPr>
          <w:trHeight w:val="341"/>
        </w:trPr>
        <w:tc>
          <w:tcPr>
            <w:tcW w:w="1951" w:type="dxa"/>
            <w:shd w:val="clear" w:color="auto" w:fill="92D050"/>
          </w:tcPr>
          <w:p w:rsidR="00F401DA" w:rsidRPr="00DD5CDA" w:rsidRDefault="00F401DA" w:rsidP="00140325">
            <w:r w:rsidRPr="00DD5CDA">
              <w:t>Principes</w:t>
            </w:r>
          </w:p>
        </w:tc>
        <w:tc>
          <w:tcPr>
            <w:tcW w:w="7796" w:type="dxa"/>
          </w:tcPr>
          <w:p w:rsidR="00612BE2" w:rsidRPr="00612BE2" w:rsidRDefault="00612BE2" w:rsidP="00F401DA">
            <w:pPr>
              <w:rPr>
                <w:b/>
                <w:lang w:val="nl-NL"/>
              </w:rPr>
            </w:pPr>
            <w:r w:rsidRPr="00612BE2">
              <w:rPr>
                <w:b/>
                <w:lang w:val="nl-NL"/>
              </w:rPr>
              <w:t>Regionalisering</w:t>
            </w:r>
          </w:p>
          <w:p w:rsidR="00F401DA" w:rsidRDefault="00612BE2" w:rsidP="00F401DA">
            <w:pPr>
              <w:rPr>
                <w:lang w:val="nl-NL"/>
              </w:rPr>
            </w:pPr>
            <w:r>
              <w:rPr>
                <w:lang w:val="nl-NL"/>
              </w:rPr>
              <w:t>T</w:t>
            </w:r>
            <w:r w:rsidR="00F401DA">
              <w:rPr>
                <w:lang w:val="nl-NL"/>
              </w:rPr>
              <w:t>heorie: universalisme als uitganspunt in HV 8</w:t>
            </w:r>
          </w:p>
          <w:p w:rsidR="00F401DA" w:rsidRDefault="00F401DA" w:rsidP="00F401DA">
            <w:pPr>
              <w:rPr>
                <w:lang w:val="nl-NL"/>
              </w:rPr>
            </w:pPr>
            <w:r>
              <w:rPr>
                <w:lang w:val="nl-NL"/>
              </w:rPr>
              <w:t>Praktijk: sterke regionalisering</w:t>
            </w:r>
          </w:p>
          <w:p w:rsidR="00612BE2" w:rsidRDefault="00612BE2" w:rsidP="00F401DA">
            <w:pPr>
              <w:rPr>
                <w:b/>
                <w:lang w:val="nl-NL"/>
              </w:rPr>
            </w:pPr>
            <w:r w:rsidRPr="00612BE2">
              <w:rPr>
                <w:b/>
                <w:lang w:val="nl-NL"/>
              </w:rPr>
              <w:t>Geen eigen leger</w:t>
            </w:r>
          </w:p>
          <w:p w:rsidR="00612BE2" w:rsidRDefault="00612BE2" w:rsidP="00F401DA">
            <w:pPr>
              <w:rPr>
                <w:lang w:val="nl-NL"/>
              </w:rPr>
            </w:pPr>
            <w:r>
              <w:rPr>
                <w:lang w:val="nl-NL"/>
              </w:rPr>
              <w:t>Wel ± zelfde opleiding zodat men perfect kan samenwerken</w:t>
            </w:r>
          </w:p>
          <w:p w:rsidR="00ED0382" w:rsidRDefault="00ED0382" w:rsidP="00F401DA">
            <w:pPr>
              <w:rPr>
                <w:b/>
                <w:lang w:val="nl-NL"/>
              </w:rPr>
            </w:pPr>
            <w:r w:rsidRPr="00ED0382">
              <w:rPr>
                <w:b/>
                <w:lang w:val="nl-NL"/>
              </w:rPr>
              <w:t>Smart defence</w:t>
            </w:r>
          </w:p>
          <w:p w:rsidR="00ED0382" w:rsidRDefault="00ED0382" w:rsidP="00F401DA">
            <w:pPr>
              <w:rPr>
                <w:lang w:val="nl-NL"/>
              </w:rPr>
            </w:pPr>
            <w:r>
              <w:rPr>
                <w:lang w:val="nl-NL"/>
              </w:rPr>
              <w:t>Elke lidstaat leidt eigen leger op, op dezelfde manier (samenwerking mogelijk!)</w:t>
            </w:r>
          </w:p>
          <w:p w:rsidR="00ED0382" w:rsidRPr="00ED0382" w:rsidRDefault="00ED0382" w:rsidP="00F401DA">
            <w:pPr>
              <w:rPr>
                <w:lang w:val="nl-NL"/>
              </w:rPr>
            </w:pPr>
            <w:r>
              <w:rPr>
                <w:lang w:val="nl-NL"/>
              </w:rPr>
              <w:t>= Pooling x delen v capaciteiten, prioriteiten stellen x inspanningen coordineren</w:t>
            </w:r>
          </w:p>
        </w:tc>
      </w:tr>
      <w:tr w:rsidR="00F401DA" w:rsidRPr="00DD5CDA" w:rsidTr="00EB212D">
        <w:trPr>
          <w:trHeight w:val="341"/>
        </w:trPr>
        <w:tc>
          <w:tcPr>
            <w:tcW w:w="1951" w:type="dxa"/>
            <w:shd w:val="clear" w:color="auto" w:fill="92D050"/>
          </w:tcPr>
          <w:p w:rsidR="00F401DA" w:rsidRPr="00DD5CDA" w:rsidRDefault="00F401DA" w:rsidP="00140325">
            <w:r w:rsidRPr="00DD5CDA">
              <w:t>Verhouding tot VN</w:t>
            </w:r>
          </w:p>
        </w:tc>
        <w:tc>
          <w:tcPr>
            <w:tcW w:w="7796" w:type="dxa"/>
          </w:tcPr>
          <w:p w:rsidR="00F401DA" w:rsidRPr="00DD5CDA" w:rsidRDefault="00EB212D" w:rsidP="00140325">
            <w:r>
              <w:t>????</w:t>
            </w:r>
          </w:p>
        </w:tc>
      </w:tr>
      <w:tr w:rsidR="00F401DA" w:rsidRPr="00C71177" w:rsidTr="00EB212D">
        <w:trPr>
          <w:trHeight w:val="361"/>
        </w:trPr>
        <w:tc>
          <w:tcPr>
            <w:tcW w:w="1951" w:type="dxa"/>
            <w:shd w:val="clear" w:color="auto" w:fill="92D050"/>
          </w:tcPr>
          <w:p w:rsidR="00F401DA" w:rsidRPr="00DD5CDA" w:rsidRDefault="00F401DA" w:rsidP="00140325">
            <w:r w:rsidRPr="00DD5CDA">
              <w:t>Lidmaatschap</w:t>
            </w:r>
          </w:p>
        </w:tc>
        <w:tc>
          <w:tcPr>
            <w:tcW w:w="7796" w:type="dxa"/>
          </w:tcPr>
          <w:p w:rsidR="00612BE2" w:rsidRDefault="00612BE2" w:rsidP="00140325">
            <w:pPr>
              <w:rPr>
                <w:lang w:val="nl-NL"/>
              </w:rPr>
            </w:pPr>
            <w:r w:rsidRPr="00612BE2">
              <w:rPr>
                <w:lang w:val="nl-NL"/>
              </w:rPr>
              <w:sym w:font="Wingdings" w:char="F0E0"/>
            </w:r>
            <w:r>
              <w:rPr>
                <w:lang w:val="nl-NL"/>
              </w:rPr>
              <w:t xml:space="preserve"> Open deur</w:t>
            </w:r>
          </w:p>
          <w:p w:rsidR="00F401DA" w:rsidRDefault="00612BE2" w:rsidP="00140325">
            <w:pPr>
              <w:rPr>
                <w:lang w:val="nl-NL"/>
              </w:rPr>
            </w:pPr>
            <w:r>
              <w:rPr>
                <w:lang w:val="nl-NL"/>
              </w:rPr>
              <w:t>Alle Europese landen die dezelfde waarden hebben kunnen deelnemen</w:t>
            </w:r>
          </w:p>
          <w:p w:rsidR="00612BE2" w:rsidRDefault="00612BE2" w:rsidP="00140325">
            <w:pPr>
              <w:rPr>
                <w:lang w:val="nl-NL"/>
              </w:rPr>
            </w:pPr>
            <w:r w:rsidRPr="00612BE2">
              <w:rPr>
                <w:lang w:val="nl-NL"/>
              </w:rPr>
              <w:sym w:font="Wingdings" w:char="F0E0"/>
            </w:r>
            <w:r>
              <w:rPr>
                <w:lang w:val="nl-NL"/>
              </w:rPr>
              <w:t xml:space="preserve"> Unanieme goedkeuring v huidige leden (nt van derden) nodig</w:t>
            </w:r>
          </w:p>
          <w:p w:rsidR="00612BE2" w:rsidRDefault="00612BE2" w:rsidP="00140325">
            <w:pPr>
              <w:rPr>
                <w:lang w:val="nl-NL"/>
              </w:rPr>
            </w:pPr>
            <w:r>
              <w:rPr>
                <w:lang w:val="nl-NL"/>
              </w:rPr>
              <w:t>≠ Partnerschappen: flexibele format voor samenwerkingen tss NAVO x partners</w:t>
            </w:r>
          </w:p>
          <w:p w:rsidR="00ED0382" w:rsidRPr="00C71177" w:rsidRDefault="00ED0382" w:rsidP="00140325">
            <w:pPr>
              <w:rPr>
                <w:lang w:val="nl-NL"/>
              </w:rPr>
            </w:pPr>
            <w:r w:rsidRPr="00ED0382">
              <w:rPr>
                <w:lang w:val="nl-NL"/>
              </w:rPr>
              <w:sym w:font="Wingdings" w:char="F0E0"/>
            </w:r>
            <w:r>
              <w:rPr>
                <w:lang w:val="nl-NL"/>
              </w:rPr>
              <w:t xml:space="preserve"> Bijdragen: gezamenlijk (via formule) of zelf</w:t>
            </w:r>
          </w:p>
        </w:tc>
      </w:tr>
      <w:tr w:rsidR="00612BE2" w:rsidRPr="00612BE2" w:rsidTr="00EB212D">
        <w:trPr>
          <w:trHeight w:val="361"/>
        </w:trPr>
        <w:tc>
          <w:tcPr>
            <w:tcW w:w="1951" w:type="dxa"/>
            <w:shd w:val="clear" w:color="auto" w:fill="92D050"/>
          </w:tcPr>
          <w:p w:rsidR="00612BE2" w:rsidRDefault="00612BE2" w:rsidP="00140325">
            <w:r>
              <w:t>Partnerschappen</w:t>
            </w:r>
          </w:p>
        </w:tc>
        <w:tc>
          <w:tcPr>
            <w:tcW w:w="7796" w:type="dxa"/>
          </w:tcPr>
          <w:p w:rsidR="00612BE2" w:rsidRDefault="00612BE2" w:rsidP="00612BE2">
            <w:pPr>
              <w:rPr>
                <w:lang w:val="en-US"/>
              </w:rPr>
            </w:pPr>
            <w:r w:rsidRPr="00612BE2">
              <w:rPr>
                <w:lang w:val="en-US"/>
              </w:rPr>
              <w:t xml:space="preserve">Euro-Atlantic Partnership Council (!Opgeschort </w:t>
            </w:r>
            <w:r>
              <w:rPr>
                <w:lang w:val="en-US"/>
              </w:rPr>
              <w:t>in</w:t>
            </w:r>
            <w:r w:rsidRPr="00612BE2">
              <w:rPr>
                <w:lang w:val="en-US"/>
              </w:rPr>
              <w:t xml:space="preserve"> 2014 agv RU)</w:t>
            </w:r>
          </w:p>
          <w:p w:rsidR="00612BE2" w:rsidRDefault="00612BE2" w:rsidP="00612BE2">
            <w:pPr>
              <w:rPr>
                <w:lang w:val="en-US"/>
              </w:rPr>
            </w:pPr>
            <w:r>
              <w:rPr>
                <w:lang w:val="en-US"/>
              </w:rPr>
              <w:t>Mediterranean Dialogue</w:t>
            </w:r>
          </w:p>
          <w:p w:rsidR="00612BE2" w:rsidRDefault="00612BE2" w:rsidP="00612BE2">
            <w:pPr>
              <w:rPr>
                <w:lang w:val="en-US"/>
              </w:rPr>
            </w:pPr>
            <w:r>
              <w:rPr>
                <w:lang w:val="en-US"/>
              </w:rPr>
              <w:t>Istanbul Cooperation Initiative</w:t>
            </w:r>
          </w:p>
          <w:p w:rsidR="00612BE2" w:rsidRPr="00612BE2" w:rsidRDefault="00612BE2" w:rsidP="00612BE2">
            <w:pPr>
              <w:rPr>
                <w:lang w:val="en-US"/>
              </w:rPr>
            </w:pPr>
            <w:r>
              <w:rPr>
                <w:lang w:val="en-US"/>
              </w:rPr>
              <w:t>Contact countries</w:t>
            </w:r>
          </w:p>
        </w:tc>
      </w:tr>
      <w:tr w:rsidR="00F401DA" w:rsidRPr="00DD5CDA" w:rsidTr="00EB212D">
        <w:trPr>
          <w:trHeight w:val="361"/>
        </w:trPr>
        <w:tc>
          <w:tcPr>
            <w:tcW w:w="1951" w:type="dxa"/>
            <w:shd w:val="clear" w:color="auto" w:fill="92D050"/>
          </w:tcPr>
          <w:p w:rsidR="00F401DA" w:rsidRPr="00DD5CDA" w:rsidRDefault="00F401DA" w:rsidP="00140325">
            <w:r>
              <w:t>Besluitvorming</w:t>
            </w:r>
          </w:p>
        </w:tc>
        <w:tc>
          <w:tcPr>
            <w:tcW w:w="7796" w:type="dxa"/>
          </w:tcPr>
          <w:p w:rsidR="00F401DA" w:rsidRPr="00DD5CDA" w:rsidRDefault="00ED0382" w:rsidP="00140325">
            <w:r>
              <w:t>Consensus</w:t>
            </w:r>
          </w:p>
        </w:tc>
      </w:tr>
      <w:tr w:rsidR="00F401DA" w:rsidRPr="00567425" w:rsidTr="00EB212D">
        <w:trPr>
          <w:trHeight w:val="361"/>
        </w:trPr>
        <w:tc>
          <w:tcPr>
            <w:tcW w:w="1951" w:type="dxa"/>
            <w:shd w:val="clear" w:color="auto" w:fill="92D050"/>
          </w:tcPr>
          <w:p w:rsidR="00F401DA" w:rsidRPr="00DD5CDA" w:rsidRDefault="00F401DA" w:rsidP="00140325">
            <w:r w:rsidRPr="00DD5CDA">
              <w:t>Structuur</w:t>
            </w:r>
          </w:p>
        </w:tc>
        <w:tc>
          <w:tcPr>
            <w:tcW w:w="7796" w:type="dxa"/>
          </w:tcPr>
          <w:p w:rsidR="00ED0382" w:rsidRDefault="00ED0382" w:rsidP="00ED0382">
            <w:pPr>
              <w:pStyle w:val="Lijstalinea"/>
              <w:numPr>
                <w:ilvl w:val="0"/>
                <w:numId w:val="46"/>
              </w:numPr>
              <w:rPr>
                <w:b/>
                <w:lang w:val="nl-NL"/>
              </w:rPr>
            </w:pPr>
            <w:r w:rsidRPr="00ED0382">
              <w:rPr>
                <w:b/>
                <w:lang w:val="nl-NL"/>
              </w:rPr>
              <w:t>Noord-Atlantische Raad</w:t>
            </w:r>
          </w:p>
          <w:p w:rsidR="00ED0382" w:rsidRDefault="00ED0382" w:rsidP="00ED0382">
            <w:pPr>
              <w:pStyle w:val="Lijstalinea"/>
              <w:rPr>
                <w:lang w:val="nl-NL"/>
              </w:rPr>
            </w:pPr>
            <w:r>
              <w:rPr>
                <w:lang w:val="nl-NL"/>
              </w:rPr>
              <w:t>2x jaar met ministers, wekelijks met ambassadeurs, soms met staatshoofden</w:t>
            </w:r>
          </w:p>
          <w:p w:rsidR="00ED0382" w:rsidRDefault="00ED0382" w:rsidP="00ED0382">
            <w:pPr>
              <w:pStyle w:val="Lijstalinea"/>
              <w:numPr>
                <w:ilvl w:val="0"/>
                <w:numId w:val="46"/>
              </w:numPr>
              <w:rPr>
                <w:b/>
                <w:lang w:val="nl-NL"/>
              </w:rPr>
            </w:pPr>
            <w:r>
              <w:rPr>
                <w:b/>
                <w:lang w:val="nl-NL"/>
              </w:rPr>
              <w:t>Vele civiele x militaire componenten</w:t>
            </w:r>
          </w:p>
          <w:p w:rsidR="00ED0382" w:rsidRDefault="00ED0382" w:rsidP="00ED0382">
            <w:pPr>
              <w:pStyle w:val="Lijstalinea"/>
              <w:numPr>
                <w:ilvl w:val="0"/>
                <w:numId w:val="46"/>
              </w:numPr>
              <w:rPr>
                <w:b/>
                <w:lang w:val="nl-NL"/>
              </w:rPr>
            </w:pPr>
            <w:r>
              <w:rPr>
                <w:b/>
                <w:lang w:val="nl-NL"/>
              </w:rPr>
              <w:t>Vb. Allied Command Operations (militaire component)</w:t>
            </w:r>
          </w:p>
          <w:p w:rsidR="00F401DA" w:rsidRPr="00ED0382" w:rsidRDefault="00ED0382" w:rsidP="00ED0382">
            <w:pPr>
              <w:pStyle w:val="Lijstalinea"/>
              <w:rPr>
                <w:b/>
                <w:lang w:val="nl-NL"/>
              </w:rPr>
            </w:pPr>
            <w:r>
              <w:rPr>
                <w:lang w:val="nl-NL"/>
              </w:rPr>
              <w:t>Mons, België: SHAPE is hoofdorgaan v ACO</w:t>
            </w:r>
          </w:p>
        </w:tc>
      </w:tr>
      <w:tr w:rsidR="00F401DA" w:rsidRPr="00C71177" w:rsidTr="00EB212D">
        <w:trPr>
          <w:trHeight w:val="341"/>
        </w:trPr>
        <w:tc>
          <w:tcPr>
            <w:tcW w:w="1951" w:type="dxa"/>
            <w:shd w:val="clear" w:color="auto" w:fill="92D050"/>
          </w:tcPr>
          <w:p w:rsidR="00F401DA" w:rsidRPr="00DD5CDA" w:rsidRDefault="00F401DA" w:rsidP="00140325">
            <w:r w:rsidRPr="00DD5CDA">
              <w:t>Problemen</w:t>
            </w:r>
          </w:p>
        </w:tc>
        <w:tc>
          <w:tcPr>
            <w:tcW w:w="7796" w:type="dxa"/>
          </w:tcPr>
          <w:p w:rsidR="00F401DA" w:rsidRPr="00ED0382" w:rsidRDefault="00ED0382" w:rsidP="00140325">
            <w:pPr>
              <w:rPr>
                <w:b/>
                <w:lang w:val="nl-NL"/>
              </w:rPr>
            </w:pPr>
            <w:r w:rsidRPr="00ED0382">
              <w:rPr>
                <w:b/>
                <w:lang w:val="nl-NL"/>
              </w:rPr>
              <w:t>Burden-sharing/free-rider probleem</w:t>
            </w:r>
          </w:p>
          <w:p w:rsidR="00ED0382" w:rsidRPr="00C71177" w:rsidRDefault="00ED0382" w:rsidP="00140325">
            <w:pPr>
              <w:rPr>
                <w:lang w:val="nl-NL"/>
              </w:rPr>
            </w:pPr>
            <w:r>
              <w:rPr>
                <w:lang w:val="nl-NL"/>
              </w:rPr>
              <w:t>VS heeft groot leger x betaalt veel ↔ EU is free rider</w:t>
            </w:r>
          </w:p>
        </w:tc>
      </w:tr>
      <w:tr w:rsidR="00F401DA" w:rsidRPr="00B4450D" w:rsidTr="00EB212D">
        <w:trPr>
          <w:trHeight w:val="361"/>
        </w:trPr>
        <w:tc>
          <w:tcPr>
            <w:tcW w:w="1951" w:type="dxa"/>
            <w:shd w:val="clear" w:color="auto" w:fill="92D050"/>
          </w:tcPr>
          <w:p w:rsidR="00F401DA" w:rsidRPr="00DD5CDA" w:rsidRDefault="00F401DA" w:rsidP="00140325">
            <w:r>
              <w:t>Successen</w:t>
            </w:r>
          </w:p>
        </w:tc>
        <w:tc>
          <w:tcPr>
            <w:tcW w:w="7796" w:type="dxa"/>
          </w:tcPr>
          <w:p w:rsidR="00ED0382" w:rsidRPr="00B4450D" w:rsidRDefault="00ED0382" w:rsidP="00B4450D">
            <w:pPr>
              <w:rPr>
                <w:lang w:val="nl-NL"/>
              </w:rPr>
            </w:pPr>
            <w:r w:rsidRPr="00B4450D">
              <w:rPr>
                <w:lang w:val="en-US"/>
              </w:rPr>
              <w:t xml:space="preserve">Afghanistan: </w:t>
            </w:r>
            <w:r w:rsidR="00B4450D">
              <w:rPr>
                <w:lang w:val="en-US"/>
              </w:rPr>
              <w:t xml:space="preserve">9/11 (art 5), </w:t>
            </w:r>
            <w:r w:rsidR="00B4450D" w:rsidRPr="00B4450D">
              <w:rPr>
                <w:lang w:val="nl-NL"/>
              </w:rPr>
              <w:t>Libië</w:t>
            </w:r>
            <w:r w:rsidR="00B4450D">
              <w:rPr>
                <w:lang w:val="nl-NL"/>
              </w:rPr>
              <w:t>, Turkije, Oekraïne</w:t>
            </w:r>
          </w:p>
        </w:tc>
      </w:tr>
    </w:tbl>
    <w:p w:rsidR="00ED0382" w:rsidRDefault="00ED0382" w:rsidP="002D3043">
      <w:pPr>
        <w:pStyle w:val="Kop1mijn"/>
      </w:pPr>
    </w:p>
    <w:p w:rsidR="002D3043" w:rsidRDefault="007B4ACC" w:rsidP="002D3043">
      <w:pPr>
        <w:pStyle w:val="Kop1mijn"/>
      </w:pPr>
      <w:r>
        <w:br w:type="column"/>
      </w:r>
      <w:r w:rsidR="00F401DA">
        <w:t>11.1 Kaders x concepten</w:t>
      </w:r>
    </w:p>
    <w:p w:rsidR="00F401DA" w:rsidRDefault="00F401DA" w:rsidP="00F401DA">
      <w:pPr>
        <w:pStyle w:val="Kop2mijn"/>
      </w:pPr>
      <w:r>
        <w:t>11.1.1 Regionalisme</w:t>
      </w:r>
    </w:p>
    <w:p w:rsidR="00F401DA" w:rsidRDefault="00F401DA" w:rsidP="00F401DA">
      <w:pPr>
        <w:pStyle w:val="Kop3mijn"/>
      </w:pPr>
      <w:r>
        <w:t>Interne regionalisering</w:t>
      </w:r>
    </w:p>
    <w:p w:rsidR="00F401DA" w:rsidRDefault="00F401DA" w:rsidP="00F401DA">
      <w:pPr>
        <w:pStyle w:val="MijnStandaard"/>
      </w:pPr>
      <w:r>
        <w:sym w:font="Wingdings" w:char="F0E0"/>
      </w:r>
      <w:r>
        <w:t xml:space="preserve"> VN praktijk: regionale aanwezigheid v groepen (GRULAC, EEG, WEOG,…)</w:t>
      </w:r>
      <w:r>
        <w:br/>
        <w:t>Vb. EU versnippert over 3 regionale groepen</w:t>
      </w:r>
    </w:p>
    <w:p w:rsidR="00F401DA" w:rsidRDefault="00F401DA" w:rsidP="00F401DA">
      <w:pPr>
        <w:pStyle w:val="Kop3mijn"/>
      </w:pPr>
      <w:r>
        <w:t>Externe regionalisering (HV 8)</w:t>
      </w:r>
    </w:p>
    <w:p w:rsidR="00F401DA" w:rsidRDefault="00F401DA" w:rsidP="00F401DA">
      <w:pPr>
        <w:pStyle w:val="MijnStandaard"/>
      </w:pPr>
      <w:r>
        <w:sym w:font="Wingdings" w:char="F0E0"/>
      </w:r>
      <w:r>
        <w:t xml:space="preserve"> VN werkt samen met regionale organisaties (Afrikaanse Unie, Arabische Liga,…)</w:t>
      </w:r>
    </w:p>
    <w:p w:rsidR="00F401DA" w:rsidRDefault="00F401DA" w:rsidP="00F401DA">
      <w:pPr>
        <w:pStyle w:val="MijnStandaard"/>
      </w:pPr>
      <w:r>
        <w:t>Vb. EU werkt samen met VN (maar wil liever geklasseerd w als autonomie)</w:t>
      </w:r>
    </w:p>
    <w:p w:rsidR="008174C6" w:rsidRDefault="008174C6" w:rsidP="008174C6">
      <w:pPr>
        <w:pStyle w:val="Mijnsubtitel"/>
      </w:pPr>
      <w:r>
        <w:t>Theorie</w:t>
      </w:r>
    </w:p>
    <w:p w:rsidR="00F401DA" w:rsidRDefault="008174C6" w:rsidP="00F401DA">
      <w:pPr>
        <w:pStyle w:val="MijnStandaard"/>
      </w:pPr>
      <w:r>
        <w:sym w:font="Wingdings" w:char="F0E0"/>
      </w:r>
      <w:r>
        <w:t xml:space="preserve"> </w:t>
      </w:r>
      <w:r w:rsidR="00F401DA">
        <w:t>VR moet vreedzame regeling via regionale actie bevorderen</w:t>
      </w:r>
      <w:r>
        <w:t xml:space="preserve"> mbt interne vrede x veiligheid</w:t>
      </w:r>
    </w:p>
    <w:p w:rsidR="008174C6" w:rsidRDefault="008174C6" w:rsidP="00F401DA">
      <w:pPr>
        <w:pStyle w:val="MijnStandaard"/>
      </w:pPr>
      <w:r>
        <w:sym w:font="Wingdings" w:char="F0E0"/>
      </w:r>
      <w:r>
        <w:t xml:space="preserve"> Verplicht machtiging x informeren v VR</w:t>
      </w:r>
    </w:p>
    <w:p w:rsidR="008174C6" w:rsidRDefault="008174C6" w:rsidP="008174C6">
      <w:pPr>
        <w:pStyle w:val="Mijnsubtitel"/>
      </w:pPr>
      <w:r>
        <w:t>Praktijk</w:t>
      </w:r>
    </w:p>
    <w:p w:rsidR="008174C6" w:rsidRDefault="008174C6" w:rsidP="008174C6">
      <w:pPr>
        <w:pStyle w:val="MijnStandaard"/>
      </w:pPr>
      <w:r>
        <w:t>Voor Ban Ki-Moon: bijeenkomsten met regionale actoren over samenwerking</w:t>
      </w:r>
    </w:p>
    <w:p w:rsidR="008174C6" w:rsidRDefault="008174C6" w:rsidP="008174C6">
      <w:pPr>
        <w:pStyle w:val="MijnStandaard"/>
      </w:pPr>
      <w:r>
        <w:t>Sinds Ban Ki-Moon: retraite formule x focus op AU?</w:t>
      </w:r>
    </w:p>
    <w:p w:rsidR="008174C6" w:rsidRPr="00FE4945" w:rsidRDefault="008174C6" w:rsidP="00FE4945">
      <w:pPr>
        <w:pStyle w:val="MijnStandaard"/>
      </w:pPr>
      <w:r>
        <w:sym w:font="Wingdings" w:char="F0E0"/>
      </w:r>
      <w:r>
        <w:t xml:space="preserve"> Ruimer dan Hoofdstuk 8 VNHV</w:t>
      </w:r>
    </w:p>
    <w:p w:rsidR="00FE4945" w:rsidRDefault="00FE4945" w:rsidP="00FE4945">
      <w:pPr>
        <w:pStyle w:val="Kop1mijn"/>
      </w:pPr>
      <w:r>
        <w:t>11.2 Internationale organisatie in de Noord-Atlantische regio</w:t>
      </w:r>
    </w:p>
    <w:p w:rsidR="00FE4945" w:rsidRDefault="00FE4945" w:rsidP="00FE4945">
      <w:pPr>
        <w:pStyle w:val="Kop2mijn"/>
      </w:pPr>
      <w:r>
        <w:t>11.2.1 Verdrag van Washington</w:t>
      </w:r>
    </w:p>
    <w:p w:rsidR="00FE4945" w:rsidRDefault="00FE4945" w:rsidP="00FE4945">
      <w:pPr>
        <w:pStyle w:val="Kop3mijn"/>
      </w:pPr>
      <w:r>
        <w:t>Artikel 4: Collectieve defensie</w:t>
      </w:r>
    </w:p>
    <w:p w:rsidR="00FE4945" w:rsidRDefault="00FE4945" w:rsidP="00FE4945">
      <w:pPr>
        <w:pStyle w:val="MijnStandaard"/>
      </w:pPr>
      <w:r>
        <w:sym w:font="Wingdings" w:char="F0E0"/>
      </w:r>
      <w:r>
        <w:t xml:space="preserve"> Partijen beraadslagen wanneer politieke onafhankelijkheid of veiligheid v partij(en) in gedrang komt</w:t>
      </w:r>
    </w:p>
    <w:p w:rsidR="00FE4945" w:rsidRPr="00FE4945" w:rsidRDefault="00FE4945" w:rsidP="00FE4945">
      <w:pPr>
        <w:pStyle w:val="Kop3mijn"/>
        <w:rPr>
          <w:lang w:val="en-US"/>
        </w:rPr>
      </w:pPr>
      <w:r w:rsidRPr="00FE4945">
        <w:rPr>
          <w:lang w:val="en-US"/>
        </w:rPr>
        <w:t>Artikel 5: Bijstand</w:t>
      </w:r>
    </w:p>
    <w:p w:rsidR="00FE4945" w:rsidRPr="00FE4945" w:rsidRDefault="00FE4945" w:rsidP="00FE4945">
      <w:pPr>
        <w:pStyle w:val="MijnStandaard"/>
        <w:rPr>
          <w:lang w:val="en-US"/>
        </w:rPr>
      </w:pPr>
      <w:r>
        <w:sym w:font="Wingdings" w:char="F0E0"/>
      </w:r>
      <w:r w:rsidRPr="00FE4945">
        <w:rPr>
          <w:lang w:val="en-US"/>
        </w:rPr>
        <w:t xml:space="preserve"> Armed attack against one or more of them shall be considered an attack against them all</w:t>
      </w:r>
    </w:p>
    <w:p w:rsidR="00FE4945" w:rsidRPr="00FE4945" w:rsidRDefault="00FE4945" w:rsidP="00FE4945">
      <w:pPr>
        <w:pStyle w:val="MijnStandaard"/>
      </w:pPr>
      <w:r w:rsidRPr="00FE4945">
        <w:t>Cfr. Artikel 51 VNHV</w:t>
      </w:r>
    </w:p>
    <w:p w:rsidR="00FE4945" w:rsidRDefault="00FE4945" w:rsidP="00FE4945">
      <w:pPr>
        <w:pStyle w:val="Kop3mijn"/>
      </w:pPr>
      <w:r w:rsidRPr="00FE4945">
        <w:t>Artikel 6: Bijstand Actieradius</w:t>
      </w:r>
    </w:p>
    <w:p w:rsidR="00FE4945" w:rsidRDefault="00FE4945" w:rsidP="00FE4945">
      <w:pPr>
        <w:pStyle w:val="MijnStandaard"/>
      </w:pPr>
      <w:r>
        <w:t xml:space="preserve">‘Armed attack’ </w:t>
      </w:r>
    </w:p>
    <w:p w:rsidR="00FE4945" w:rsidRDefault="00FE4945" w:rsidP="00FE4945">
      <w:pPr>
        <w:pStyle w:val="MijnStandaard"/>
      </w:pPr>
      <w:r>
        <w:t>= Op het territorium v partij(en)</w:t>
      </w:r>
    </w:p>
    <w:p w:rsidR="00FE4945" w:rsidRDefault="00FE4945" w:rsidP="00FE4945">
      <w:pPr>
        <w:pStyle w:val="MijnStandaard"/>
      </w:pPr>
      <w:r>
        <w:t>= Op de krachten, schepen of vliegtuigen v partij(en)</w:t>
      </w:r>
    </w:p>
    <w:p w:rsidR="00FE4945" w:rsidRDefault="00FE4945" w:rsidP="00FE4945">
      <w:pPr>
        <w:pStyle w:val="MijnStandaard"/>
      </w:pPr>
    </w:p>
    <w:p w:rsidR="00FE4945" w:rsidRDefault="00FE4945" w:rsidP="00FE4945">
      <w:pPr>
        <w:pStyle w:val="MijnStandaard"/>
      </w:pPr>
      <w:r>
        <w:sym w:font="Wingdings" w:char="F0E0"/>
      </w:r>
      <w:r>
        <w:t xml:space="preserve"> Verdediging tegen cyberaanvallen doet NAVO ook</w:t>
      </w:r>
    </w:p>
    <w:p w:rsidR="00FE4945" w:rsidRDefault="00FE4945" w:rsidP="00FE4945">
      <w:pPr>
        <w:pStyle w:val="MijnStandaard"/>
      </w:pPr>
    </w:p>
    <w:p w:rsidR="00FE4945" w:rsidRDefault="00FE4945" w:rsidP="00FE4945">
      <w:pPr>
        <w:pStyle w:val="Kop3mijn"/>
      </w:pPr>
      <w:r>
        <w:t>Bijstand 9/11</w:t>
      </w:r>
      <w:r w:rsidR="00612BE2">
        <w:t>/2001</w:t>
      </w:r>
      <w:r>
        <w:t xml:space="preserve"> Amerika</w:t>
      </w:r>
    </w:p>
    <w:p w:rsidR="00612BE2" w:rsidRPr="00612BE2" w:rsidRDefault="00612BE2" w:rsidP="00FE4945">
      <w:pPr>
        <w:pStyle w:val="MijnStandaard"/>
        <w:rPr>
          <w:b/>
        </w:rPr>
      </w:pPr>
      <w:r w:rsidRPr="00612BE2">
        <w:rPr>
          <w:b/>
        </w:rPr>
        <w:t>12 september</w:t>
      </w:r>
    </w:p>
    <w:p w:rsidR="00FE4945" w:rsidRDefault="00612BE2" w:rsidP="00FE4945">
      <w:pPr>
        <w:pStyle w:val="MijnStandaard"/>
      </w:pPr>
      <w:r>
        <w:t>S</w:t>
      </w:r>
      <w:r w:rsidR="00FE4945">
        <w:t>olidariteitsverklaring Noord-Atlantische Raad</w:t>
      </w:r>
    </w:p>
    <w:p w:rsidR="00FE4945" w:rsidRDefault="00612BE2" w:rsidP="00FE4945">
      <w:pPr>
        <w:pStyle w:val="MijnStandaard"/>
      </w:pPr>
      <w:r>
        <w:t>Activering art 5 (na bewijs op 2/10 a</w:t>
      </w:r>
      <w:r w:rsidR="00FE4945">
        <w:t>anval v buitenaf)</w:t>
      </w:r>
    </w:p>
    <w:p w:rsidR="00612BE2" w:rsidRDefault="00612BE2" w:rsidP="00FE4945">
      <w:pPr>
        <w:pStyle w:val="MijnStandaard"/>
        <w:rPr>
          <w:b/>
        </w:rPr>
      </w:pPr>
      <w:r w:rsidRPr="00612BE2">
        <w:rPr>
          <w:b/>
        </w:rPr>
        <w:t>4 x 26 oktober</w:t>
      </w:r>
    </w:p>
    <w:p w:rsidR="00612BE2" w:rsidRDefault="00612BE2" w:rsidP="00FE4945">
      <w:pPr>
        <w:pStyle w:val="MijnStandaard"/>
      </w:pPr>
      <w:r>
        <w:t>Eagle assist: controle vh luchtruim</w:t>
      </w:r>
    </w:p>
    <w:p w:rsidR="00612BE2" w:rsidRDefault="00612BE2" w:rsidP="00FE4945">
      <w:pPr>
        <w:pStyle w:val="MijnStandaard"/>
      </w:pPr>
      <w:r>
        <w:t>Active Endeavour: controle Middellandse Zee</w:t>
      </w:r>
    </w:p>
    <w:p w:rsidR="00612BE2" w:rsidRDefault="00612BE2" w:rsidP="00FE4945">
      <w:pPr>
        <w:pStyle w:val="MijnStandaard"/>
      </w:pPr>
    </w:p>
    <w:p w:rsidR="00612BE2" w:rsidRDefault="00612BE2" w:rsidP="00612BE2">
      <w:pPr>
        <w:pStyle w:val="Kop2mijn"/>
      </w:pPr>
      <w:r>
        <w:t>11.2.2 Strategisch concept 2010</w:t>
      </w:r>
    </w:p>
    <w:p w:rsidR="00612BE2" w:rsidRDefault="00612BE2" w:rsidP="00612BE2">
      <w:pPr>
        <w:pStyle w:val="MijnStandaard"/>
        <w:numPr>
          <w:ilvl w:val="0"/>
          <w:numId w:val="45"/>
        </w:numPr>
      </w:pPr>
      <w:r>
        <w:t>Collectieve defensie (art 5)</w:t>
      </w:r>
    </w:p>
    <w:p w:rsidR="00612BE2" w:rsidRDefault="00612BE2" w:rsidP="00612BE2">
      <w:pPr>
        <w:pStyle w:val="MijnStandaard"/>
        <w:numPr>
          <w:ilvl w:val="0"/>
          <w:numId w:val="45"/>
        </w:numPr>
      </w:pPr>
      <w:r>
        <w:t>Crisis management voor, tijdens en na het conflict</w:t>
      </w:r>
    </w:p>
    <w:p w:rsidR="00612BE2" w:rsidRDefault="00612BE2" w:rsidP="00612BE2">
      <w:pPr>
        <w:pStyle w:val="MijnStandaard"/>
        <w:numPr>
          <w:ilvl w:val="0"/>
          <w:numId w:val="45"/>
        </w:numPr>
      </w:pPr>
      <w:r>
        <w:t>Coöperatieve veiligheid (dmv partners, bewapeningscontrole x open lidmaatschap)</w:t>
      </w:r>
    </w:p>
    <w:p w:rsidR="00B4450D" w:rsidRDefault="00B4450D" w:rsidP="00B4450D">
      <w:pPr>
        <w:pStyle w:val="MijnStandaard"/>
      </w:pPr>
    </w:p>
    <w:p w:rsidR="00B4450D" w:rsidRDefault="007B4ACC" w:rsidP="00B4450D">
      <w:pPr>
        <w:pStyle w:val="Kop2mijn"/>
      </w:pPr>
      <w:r>
        <w:br w:type="column"/>
      </w:r>
      <w:r w:rsidR="00B4450D">
        <w:t>11.2.3 Smart defence, conflicten</w:t>
      </w:r>
    </w:p>
    <w:p w:rsidR="00B4450D" w:rsidRPr="00B4450D" w:rsidRDefault="00B4450D" w:rsidP="00B4450D">
      <w:pPr>
        <w:pStyle w:val="Kop3mijn"/>
      </w:pPr>
      <w:r w:rsidRPr="00B4450D">
        <w:t>Afghanistan: 9/11 (art 5)</w:t>
      </w:r>
    </w:p>
    <w:p w:rsidR="00B4450D" w:rsidRPr="00B4450D" w:rsidRDefault="00B4450D" w:rsidP="00B4450D">
      <w:pPr>
        <w:rPr>
          <w:lang w:val="en-US"/>
        </w:rPr>
      </w:pPr>
      <w:r>
        <w:sym w:font="Wingdings" w:char="F0E0"/>
      </w:r>
      <w:r w:rsidRPr="00B4450D">
        <w:rPr>
          <w:lang w:val="en-US"/>
        </w:rPr>
        <w:t xml:space="preserve"> * ISAF (International Security Assistance Force): beveiligen v Kabul x omliggenden</w:t>
      </w:r>
    </w:p>
    <w:p w:rsidR="00B4450D" w:rsidRDefault="00B4450D" w:rsidP="00B4450D">
      <w:pPr>
        <w:rPr>
          <w:lang w:val="nl-NL"/>
        </w:rPr>
      </w:pPr>
      <w:r w:rsidRPr="00B4450D">
        <w:rPr>
          <w:lang w:val="en-US"/>
        </w:rPr>
        <w:sym w:font="Wingdings" w:char="F0E0"/>
      </w:r>
      <w:r w:rsidRPr="00B4450D">
        <w:rPr>
          <w:lang w:val="nl-NL"/>
        </w:rPr>
        <w:t xml:space="preserve"> NAVO in I</w:t>
      </w:r>
      <w:r>
        <w:rPr>
          <w:lang w:val="nl-NL"/>
        </w:rPr>
        <w:t>SAF: 1</w:t>
      </w:r>
      <w:r w:rsidRPr="00B4450D">
        <w:rPr>
          <w:vertAlign w:val="superscript"/>
          <w:lang w:val="nl-NL"/>
        </w:rPr>
        <w:t>st</w:t>
      </w:r>
      <w:r>
        <w:rPr>
          <w:vertAlign w:val="superscript"/>
          <w:lang w:val="nl-NL"/>
        </w:rPr>
        <w:t xml:space="preserve"> </w:t>
      </w:r>
      <w:r>
        <w:rPr>
          <w:lang w:val="nl-NL"/>
        </w:rPr>
        <w:t>ondersteunende rol, 2003 overname commando (vergrootte reikwijdte v ISAF)</w:t>
      </w:r>
      <w:r>
        <w:rPr>
          <w:lang w:val="nl-NL"/>
        </w:rPr>
        <w:br/>
        <w:t>2014: nieuwe missie voor opleiding x ondersteuning Afghanen: Resolute Support Mission</w:t>
      </w:r>
    </w:p>
    <w:p w:rsidR="00B4450D" w:rsidRDefault="00B4450D" w:rsidP="00B4450D">
      <w:pPr>
        <w:pStyle w:val="Kop3mijn"/>
      </w:pPr>
      <w:r>
        <w:t>Libië</w:t>
      </w:r>
    </w:p>
    <w:p w:rsidR="007B4ACC" w:rsidRDefault="007B4ACC" w:rsidP="007B4ACC">
      <w:pPr>
        <w:pStyle w:val="MijnStandaard"/>
        <w:rPr>
          <w:lang w:val="en-US"/>
        </w:rPr>
      </w:pPr>
      <w:r>
        <w:sym w:font="Wingdings" w:char="F0E0"/>
      </w:r>
      <w:r w:rsidRPr="007B4ACC">
        <w:rPr>
          <w:lang w:val="en-US"/>
        </w:rPr>
        <w:t xml:space="preserve"> Peace x security in Africa (26</w:t>
      </w:r>
      <w:r>
        <w:rPr>
          <w:lang w:val="en-US"/>
        </w:rPr>
        <w:t xml:space="preserve"> feb 2011)</w:t>
      </w:r>
    </w:p>
    <w:p w:rsidR="007B4ACC" w:rsidRPr="007B4ACC" w:rsidRDefault="007B4ACC" w:rsidP="007B4ACC">
      <w:pPr>
        <w:pStyle w:val="MijnStandaard"/>
      </w:pPr>
      <w:r>
        <w:rPr>
          <w:lang w:val="en-US"/>
        </w:rPr>
        <w:tab/>
      </w:r>
      <w:r w:rsidRPr="007B4ACC">
        <w:t>VN: Slimme sancties, wapenembargo, doorverwijzing naar ICC</w:t>
      </w:r>
      <w:r>
        <w:br/>
      </w:r>
      <w:r>
        <w:tab/>
        <w:t>NAVO: Versterkt toezicht Middellandse Zee</w:t>
      </w:r>
    </w:p>
    <w:p w:rsidR="007B4ACC" w:rsidRPr="007B4ACC" w:rsidRDefault="007B4ACC" w:rsidP="007B4ACC">
      <w:pPr>
        <w:pStyle w:val="MijnStandaard"/>
        <w:rPr>
          <w:lang w:val="en-US"/>
        </w:rPr>
      </w:pPr>
      <w:r>
        <w:sym w:font="Wingdings" w:char="F0E0"/>
      </w:r>
      <w:r w:rsidRPr="007B4ACC">
        <w:rPr>
          <w:lang w:val="en-US"/>
        </w:rPr>
        <w:t xml:space="preserve"> The Situation in Libya (17 maa 2011)</w:t>
      </w:r>
    </w:p>
    <w:p w:rsidR="007B4ACC" w:rsidRDefault="007B4ACC" w:rsidP="007B4ACC">
      <w:pPr>
        <w:pStyle w:val="MijnStandaard"/>
        <w:rPr>
          <w:b/>
          <w:lang w:val="en-US"/>
        </w:rPr>
      </w:pPr>
      <w:r>
        <w:rPr>
          <w:lang w:val="en-US"/>
        </w:rPr>
        <w:tab/>
        <w:t xml:space="preserve">VN: Versterking sancties, wapenembargo + </w:t>
      </w:r>
      <w:r w:rsidRPr="007B4ACC">
        <w:rPr>
          <w:b/>
          <w:lang w:val="en-US"/>
        </w:rPr>
        <w:t>militaire optie</w:t>
      </w:r>
      <w:r>
        <w:rPr>
          <w:b/>
          <w:lang w:val="en-US"/>
        </w:rPr>
        <w:t xml:space="preserve"> open</w:t>
      </w:r>
      <w:r w:rsidRPr="007B4ACC">
        <w:rPr>
          <w:b/>
          <w:lang w:val="en-US"/>
        </w:rPr>
        <w:t xml:space="preserve"> x basis no-fly zone</w:t>
      </w:r>
    </w:p>
    <w:p w:rsidR="007B4ACC" w:rsidRDefault="007B4ACC" w:rsidP="007B4ACC">
      <w:pPr>
        <w:pStyle w:val="MijnStandaard"/>
        <w:rPr>
          <w:lang w:val="en-US"/>
        </w:rPr>
      </w:pPr>
      <w:r>
        <w:rPr>
          <w:b/>
          <w:lang w:val="en-US"/>
        </w:rPr>
        <w:tab/>
      </w:r>
      <w:r>
        <w:rPr>
          <w:lang w:val="en-US"/>
        </w:rPr>
        <w:t xml:space="preserve">NAVO: toezicht Middellanse Zee + </w:t>
      </w:r>
      <w:r w:rsidRPr="007B4ACC">
        <w:rPr>
          <w:b/>
          <w:lang w:val="en-US"/>
        </w:rPr>
        <w:t>Odyssey Dawn</w:t>
      </w:r>
      <w:r>
        <w:rPr>
          <w:lang w:val="en-US"/>
        </w:rPr>
        <w:t xml:space="preserve"> (commando multinat. Coalitie) ???</w:t>
      </w:r>
    </w:p>
    <w:p w:rsidR="007B4ACC" w:rsidRDefault="007B4ACC" w:rsidP="007B4ACC">
      <w:pPr>
        <w:pStyle w:val="MijnStandaard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  + Unified Protector organisatie olv NAVO</w:t>
      </w:r>
    </w:p>
    <w:p w:rsidR="007B4ACC" w:rsidRDefault="007B4ACC" w:rsidP="007B4ACC">
      <w:pPr>
        <w:pStyle w:val="MijnStandaard"/>
        <w:rPr>
          <w:lang w:val="en-US"/>
        </w:rPr>
      </w:pPr>
    </w:p>
    <w:p w:rsidR="007B4ACC" w:rsidRDefault="007B4ACC" w:rsidP="007B4ACC">
      <w:pPr>
        <w:pStyle w:val="Kop3mijn"/>
      </w:pPr>
      <w:r>
        <w:t>Turkije</w:t>
      </w:r>
    </w:p>
    <w:p w:rsidR="007B4ACC" w:rsidRDefault="007B4ACC" w:rsidP="007B4ACC">
      <w:pPr>
        <w:pStyle w:val="MijnStandaard"/>
      </w:pPr>
      <w:r>
        <w:sym w:font="Wingdings" w:char="F0E0"/>
      </w:r>
      <w:r>
        <w:t xml:space="preserve"> Artikel 4: ??</w:t>
      </w:r>
    </w:p>
    <w:p w:rsidR="007B4ACC" w:rsidRDefault="007B4ACC" w:rsidP="007B4ACC">
      <w:pPr>
        <w:pStyle w:val="Kop3mijn"/>
      </w:pPr>
      <w:r>
        <w:t>Oekraïne</w:t>
      </w:r>
    </w:p>
    <w:p w:rsidR="007B4ACC" w:rsidRPr="007B4ACC" w:rsidRDefault="007B4ACC" w:rsidP="007B4ACC">
      <w:pPr>
        <w:pStyle w:val="MijnStandaard"/>
      </w:pPr>
      <w:r>
        <w:t>??</w:t>
      </w:r>
    </w:p>
    <w:sectPr w:rsidR="007B4ACC" w:rsidRPr="007B4AC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532" w:rsidRDefault="007C3532" w:rsidP="00123779">
      <w:pPr>
        <w:spacing w:after="0" w:line="240" w:lineRule="auto"/>
      </w:pPr>
      <w:r>
        <w:separator/>
      </w:r>
    </w:p>
  </w:endnote>
  <w:endnote w:type="continuationSeparator" w:id="0">
    <w:p w:rsidR="007C3532" w:rsidRDefault="007C3532" w:rsidP="001237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748690"/>
      <w:docPartObj>
        <w:docPartGallery w:val="Page Numbers (Bottom of Page)"/>
        <w:docPartUnique/>
      </w:docPartObj>
    </w:sdtPr>
    <w:sdtEndPr/>
    <w:sdtContent>
      <w:p w:rsidR="00DD5CDA" w:rsidRDefault="00DD5CDA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4015" w:rsidRPr="00D84015">
          <w:rPr>
            <w:noProof/>
            <w:lang w:val="nl-NL"/>
          </w:rPr>
          <w:t>7</w:t>
        </w:r>
        <w:r>
          <w:fldChar w:fldCharType="end"/>
        </w:r>
      </w:p>
    </w:sdtContent>
  </w:sdt>
  <w:p w:rsidR="00DD5CDA" w:rsidRDefault="00DD5CDA">
    <w:pPr>
      <w:pStyle w:val="Voettekst"/>
    </w:pPr>
    <w:r>
      <w:t>Steffie Trouwen</w:t>
    </w:r>
    <w:r>
      <w:tab/>
      <w:t>2015-2016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532" w:rsidRDefault="007C3532" w:rsidP="00123779">
      <w:pPr>
        <w:spacing w:after="0" w:line="240" w:lineRule="auto"/>
      </w:pPr>
      <w:r>
        <w:separator/>
      </w:r>
    </w:p>
  </w:footnote>
  <w:footnote w:type="continuationSeparator" w:id="0">
    <w:p w:rsidR="007C3532" w:rsidRDefault="007C3532" w:rsidP="001237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2770D"/>
    <w:multiLevelType w:val="hybridMultilevel"/>
    <w:tmpl w:val="07FA5834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7311E"/>
    <w:multiLevelType w:val="hybridMultilevel"/>
    <w:tmpl w:val="263AF50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021518"/>
    <w:multiLevelType w:val="hybridMultilevel"/>
    <w:tmpl w:val="ECE0E25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F548FD"/>
    <w:multiLevelType w:val="hybridMultilevel"/>
    <w:tmpl w:val="9C76F27A"/>
    <w:lvl w:ilvl="0" w:tplc="ABAC9542">
      <w:start w:val="10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826ECC"/>
    <w:multiLevelType w:val="hybridMultilevel"/>
    <w:tmpl w:val="8D36BE7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B31334"/>
    <w:multiLevelType w:val="hybridMultilevel"/>
    <w:tmpl w:val="0972D33A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7D600C"/>
    <w:multiLevelType w:val="hybridMultilevel"/>
    <w:tmpl w:val="7360B210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F53231"/>
    <w:multiLevelType w:val="hybridMultilevel"/>
    <w:tmpl w:val="70721FA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AD49E5"/>
    <w:multiLevelType w:val="hybridMultilevel"/>
    <w:tmpl w:val="FEC69896"/>
    <w:lvl w:ilvl="0" w:tplc="9B800F32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5A7C9C"/>
    <w:multiLevelType w:val="hybridMultilevel"/>
    <w:tmpl w:val="4EDCD3E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70004E"/>
    <w:multiLevelType w:val="hybridMultilevel"/>
    <w:tmpl w:val="56AC6E5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8C049D"/>
    <w:multiLevelType w:val="hybridMultilevel"/>
    <w:tmpl w:val="742EACB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445619"/>
    <w:multiLevelType w:val="hybridMultilevel"/>
    <w:tmpl w:val="3F58A24E"/>
    <w:lvl w:ilvl="0" w:tplc="12AE122A">
      <w:start w:val="1"/>
      <w:numFmt w:val="decimal"/>
      <w:lvlText w:val="%1."/>
      <w:lvlJc w:val="left"/>
      <w:pPr>
        <w:ind w:left="648" w:hanging="360"/>
      </w:pPr>
      <w:rPr>
        <w:b/>
      </w:r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336913"/>
    <w:multiLevelType w:val="hybridMultilevel"/>
    <w:tmpl w:val="848A232A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DA1F1D"/>
    <w:multiLevelType w:val="hybridMultilevel"/>
    <w:tmpl w:val="73505B5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66300F"/>
    <w:multiLevelType w:val="hybridMultilevel"/>
    <w:tmpl w:val="DFE267B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5A391A"/>
    <w:multiLevelType w:val="hybridMultilevel"/>
    <w:tmpl w:val="1036549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876203"/>
    <w:multiLevelType w:val="hybridMultilevel"/>
    <w:tmpl w:val="9E6C341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596025"/>
    <w:multiLevelType w:val="hybridMultilevel"/>
    <w:tmpl w:val="648CED2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F93BE7"/>
    <w:multiLevelType w:val="hybridMultilevel"/>
    <w:tmpl w:val="15246E8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D4545C"/>
    <w:multiLevelType w:val="hybridMultilevel"/>
    <w:tmpl w:val="28A25B2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1D3D53"/>
    <w:multiLevelType w:val="hybridMultilevel"/>
    <w:tmpl w:val="99E43D06"/>
    <w:lvl w:ilvl="0" w:tplc="267E21DE">
      <w:start w:val="8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E1F789F"/>
    <w:multiLevelType w:val="hybridMultilevel"/>
    <w:tmpl w:val="BFDAC3C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807202"/>
    <w:multiLevelType w:val="hybridMultilevel"/>
    <w:tmpl w:val="15246E8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557364"/>
    <w:multiLevelType w:val="hybridMultilevel"/>
    <w:tmpl w:val="99E6A0DE"/>
    <w:lvl w:ilvl="0" w:tplc="9B800F32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1104F5"/>
    <w:multiLevelType w:val="hybridMultilevel"/>
    <w:tmpl w:val="5C7A36C8"/>
    <w:lvl w:ilvl="0" w:tplc="4FA86294">
      <w:start w:val="10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5DF31D0"/>
    <w:multiLevelType w:val="hybridMultilevel"/>
    <w:tmpl w:val="C65EA67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8372B34"/>
    <w:multiLevelType w:val="hybridMultilevel"/>
    <w:tmpl w:val="F81E575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C874F2"/>
    <w:multiLevelType w:val="hybridMultilevel"/>
    <w:tmpl w:val="47087DE8"/>
    <w:lvl w:ilvl="0" w:tplc="46B4F346">
      <w:start w:val="16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4335B0"/>
    <w:multiLevelType w:val="hybridMultilevel"/>
    <w:tmpl w:val="D79C111E"/>
    <w:lvl w:ilvl="0" w:tplc="0813000F">
      <w:start w:val="1"/>
      <w:numFmt w:val="decimal"/>
      <w:lvlText w:val="%1."/>
      <w:lvlJc w:val="left"/>
      <w:pPr>
        <w:ind w:left="765" w:hanging="360"/>
      </w:pPr>
    </w:lvl>
    <w:lvl w:ilvl="1" w:tplc="08130019" w:tentative="1">
      <w:start w:val="1"/>
      <w:numFmt w:val="lowerLetter"/>
      <w:lvlText w:val="%2."/>
      <w:lvlJc w:val="left"/>
      <w:pPr>
        <w:ind w:left="1485" w:hanging="360"/>
      </w:pPr>
    </w:lvl>
    <w:lvl w:ilvl="2" w:tplc="0813001B" w:tentative="1">
      <w:start w:val="1"/>
      <w:numFmt w:val="lowerRoman"/>
      <w:lvlText w:val="%3."/>
      <w:lvlJc w:val="right"/>
      <w:pPr>
        <w:ind w:left="2205" w:hanging="180"/>
      </w:pPr>
    </w:lvl>
    <w:lvl w:ilvl="3" w:tplc="0813000F" w:tentative="1">
      <w:start w:val="1"/>
      <w:numFmt w:val="decimal"/>
      <w:lvlText w:val="%4."/>
      <w:lvlJc w:val="left"/>
      <w:pPr>
        <w:ind w:left="2925" w:hanging="360"/>
      </w:pPr>
    </w:lvl>
    <w:lvl w:ilvl="4" w:tplc="08130019" w:tentative="1">
      <w:start w:val="1"/>
      <w:numFmt w:val="lowerLetter"/>
      <w:lvlText w:val="%5."/>
      <w:lvlJc w:val="left"/>
      <w:pPr>
        <w:ind w:left="3645" w:hanging="360"/>
      </w:pPr>
    </w:lvl>
    <w:lvl w:ilvl="5" w:tplc="0813001B" w:tentative="1">
      <w:start w:val="1"/>
      <w:numFmt w:val="lowerRoman"/>
      <w:lvlText w:val="%6."/>
      <w:lvlJc w:val="right"/>
      <w:pPr>
        <w:ind w:left="4365" w:hanging="180"/>
      </w:pPr>
    </w:lvl>
    <w:lvl w:ilvl="6" w:tplc="0813000F" w:tentative="1">
      <w:start w:val="1"/>
      <w:numFmt w:val="decimal"/>
      <w:lvlText w:val="%7."/>
      <w:lvlJc w:val="left"/>
      <w:pPr>
        <w:ind w:left="5085" w:hanging="360"/>
      </w:pPr>
    </w:lvl>
    <w:lvl w:ilvl="7" w:tplc="08130019" w:tentative="1">
      <w:start w:val="1"/>
      <w:numFmt w:val="lowerLetter"/>
      <w:lvlText w:val="%8."/>
      <w:lvlJc w:val="left"/>
      <w:pPr>
        <w:ind w:left="5805" w:hanging="360"/>
      </w:pPr>
    </w:lvl>
    <w:lvl w:ilvl="8" w:tplc="0813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0">
    <w:nsid w:val="567A521B"/>
    <w:multiLevelType w:val="hybridMultilevel"/>
    <w:tmpl w:val="14D8FAB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337780"/>
    <w:multiLevelType w:val="hybridMultilevel"/>
    <w:tmpl w:val="0D0039E6"/>
    <w:lvl w:ilvl="0" w:tplc="9B800F32">
      <w:start w:val="8"/>
      <w:numFmt w:val="bullet"/>
      <w:lvlText w:val="-"/>
      <w:lvlJc w:val="left"/>
      <w:pPr>
        <w:ind w:left="765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2">
    <w:nsid w:val="5E0356D7"/>
    <w:multiLevelType w:val="hybridMultilevel"/>
    <w:tmpl w:val="92CE970E"/>
    <w:lvl w:ilvl="0" w:tplc="0813000F">
      <w:start w:val="1"/>
      <w:numFmt w:val="decimal"/>
      <w:lvlText w:val="%1."/>
      <w:lvlJc w:val="left"/>
      <w:pPr>
        <w:ind w:left="765" w:hanging="360"/>
      </w:pPr>
    </w:lvl>
    <w:lvl w:ilvl="1" w:tplc="08130019" w:tentative="1">
      <w:start w:val="1"/>
      <w:numFmt w:val="lowerLetter"/>
      <w:lvlText w:val="%2."/>
      <w:lvlJc w:val="left"/>
      <w:pPr>
        <w:ind w:left="1485" w:hanging="360"/>
      </w:pPr>
    </w:lvl>
    <w:lvl w:ilvl="2" w:tplc="0813001B" w:tentative="1">
      <w:start w:val="1"/>
      <w:numFmt w:val="lowerRoman"/>
      <w:lvlText w:val="%3."/>
      <w:lvlJc w:val="right"/>
      <w:pPr>
        <w:ind w:left="2205" w:hanging="180"/>
      </w:pPr>
    </w:lvl>
    <w:lvl w:ilvl="3" w:tplc="0813000F" w:tentative="1">
      <w:start w:val="1"/>
      <w:numFmt w:val="decimal"/>
      <w:lvlText w:val="%4."/>
      <w:lvlJc w:val="left"/>
      <w:pPr>
        <w:ind w:left="2925" w:hanging="360"/>
      </w:pPr>
    </w:lvl>
    <w:lvl w:ilvl="4" w:tplc="08130019" w:tentative="1">
      <w:start w:val="1"/>
      <w:numFmt w:val="lowerLetter"/>
      <w:lvlText w:val="%5."/>
      <w:lvlJc w:val="left"/>
      <w:pPr>
        <w:ind w:left="3645" w:hanging="360"/>
      </w:pPr>
    </w:lvl>
    <w:lvl w:ilvl="5" w:tplc="0813001B" w:tentative="1">
      <w:start w:val="1"/>
      <w:numFmt w:val="lowerRoman"/>
      <w:lvlText w:val="%6."/>
      <w:lvlJc w:val="right"/>
      <w:pPr>
        <w:ind w:left="4365" w:hanging="180"/>
      </w:pPr>
    </w:lvl>
    <w:lvl w:ilvl="6" w:tplc="0813000F" w:tentative="1">
      <w:start w:val="1"/>
      <w:numFmt w:val="decimal"/>
      <w:lvlText w:val="%7."/>
      <w:lvlJc w:val="left"/>
      <w:pPr>
        <w:ind w:left="5085" w:hanging="360"/>
      </w:pPr>
    </w:lvl>
    <w:lvl w:ilvl="7" w:tplc="08130019" w:tentative="1">
      <w:start w:val="1"/>
      <w:numFmt w:val="lowerLetter"/>
      <w:lvlText w:val="%8."/>
      <w:lvlJc w:val="left"/>
      <w:pPr>
        <w:ind w:left="5805" w:hanging="360"/>
      </w:pPr>
    </w:lvl>
    <w:lvl w:ilvl="8" w:tplc="0813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3">
    <w:nsid w:val="604A4FDA"/>
    <w:multiLevelType w:val="hybridMultilevel"/>
    <w:tmpl w:val="27EA82CC"/>
    <w:lvl w:ilvl="0" w:tplc="DDA2361C">
      <w:start w:val="10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1595C20"/>
    <w:multiLevelType w:val="hybridMultilevel"/>
    <w:tmpl w:val="FCC233D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2C07EE"/>
    <w:multiLevelType w:val="hybridMultilevel"/>
    <w:tmpl w:val="15246E8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3075642"/>
    <w:multiLevelType w:val="hybridMultilevel"/>
    <w:tmpl w:val="F96AF272"/>
    <w:lvl w:ilvl="0" w:tplc="BF1C29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AC42631"/>
    <w:multiLevelType w:val="hybridMultilevel"/>
    <w:tmpl w:val="4142018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B33639D"/>
    <w:multiLevelType w:val="hybridMultilevel"/>
    <w:tmpl w:val="5264549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2420E74"/>
    <w:multiLevelType w:val="hybridMultilevel"/>
    <w:tmpl w:val="53728C76"/>
    <w:lvl w:ilvl="0" w:tplc="BF1C29E6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0">
    <w:nsid w:val="74844599"/>
    <w:multiLevelType w:val="hybridMultilevel"/>
    <w:tmpl w:val="FBDE212A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3337D0"/>
    <w:multiLevelType w:val="hybridMultilevel"/>
    <w:tmpl w:val="A8DEF11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83A24AC"/>
    <w:multiLevelType w:val="hybridMultilevel"/>
    <w:tmpl w:val="5E765BAE"/>
    <w:lvl w:ilvl="0" w:tplc="9B800F32">
      <w:start w:val="8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3">
    <w:nsid w:val="785400D2"/>
    <w:multiLevelType w:val="hybridMultilevel"/>
    <w:tmpl w:val="FBDE212A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D353081"/>
    <w:multiLevelType w:val="hybridMultilevel"/>
    <w:tmpl w:val="1DF838B2"/>
    <w:lvl w:ilvl="0" w:tplc="BF1C29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F7577C2"/>
    <w:multiLevelType w:val="hybridMultilevel"/>
    <w:tmpl w:val="50427F96"/>
    <w:lvl w:ilvl="0" w:tplc="0813000F">
      <w:start w:val="1"/>
      <w:numFmt w:val="decimal"/>
      <w:lvlText w:val="%1."/>
      <w:lvlJc w:val="left"/>
      <w:pPr>
        <w:ind w:left="765" w:hanging="360"/>
      </w:pPr>
    </w:lvl>
    <w:lvl w:ilvl="1" w:tplc="08130019" w:tentative="1">
      <w:start w:val="1"/>
      <w:numFmt w:val="lowerLetter"/>
      <w:lvlText w:val="%2."/>
      <w:lvlJc w:val="left"/>
      <w:pPr>
        <w:ind w:left="1485" w:hanging="360"/>
      </w:pPr>
    </w:lvl>
    <w:lvl w:ilvl="2" w:tplc="0813001B" w:tentative="1">
      <w:start w:val="1"/>
      <w:numFmt w:val="lowerRoman"/>
      <w:lvlText w:val="%3."/>
      <w:lvlJc w:val="right"/>
      <w:pPr>
        <w:ind w:left="2205" w:hanging="180"/>
      </w:pPr>
    </w:lvl>
    <w:lvl w:ilvl="3" w:tplc="0813000F" w:tentative="1">
      <w:start w:val="1"/>
      <w:numFmt w:val="decimal"/>
      <w:lvlText w:val="%4."/>
      <w:lvlJc w:val="left"/>
      <w:pPr>
        <w:ind w:left="2925" w:hanging="360"/>
      </w:pPr>
    </w:lvl>
    <w:lvl w:ilvl="4" w:tplc="08130019" w:tentative="1">
      <w:start w:val="1"/>
      <w:numFmt w:val="lowerLetter"/>
      <w:lvlText w:val="%5."/>
      <w:lvlJc w:val="left"/>
      <w:pPr>
        <w:ind w:left="3645" w:hanging="360"/>
      </w:pPr>
    </w:lvl>
    <w:lvl w:ilvl="5" w:tplc="0813001B" w:tentative="1">
      <w:start w:val="1"/>
      <w:numFmt w:val="lowerRoman"/>
      <w:lvlText w:val="%6."/>
      <w:lvlJc w:val="right"/>
      <w:pPr>
        <w:ind w:left="4365" w:hanging="180"/>
      </w:pPr>
    </w:lvl>
    <w:lvl w:ilvl="6" w:tplc="0813000F" w:tentative="1">
      <w:start w:val="1"/>
      <w:numFmt w:val="decimal"/>
      <w:lvlText w:val="%7."/>
      <w:lvlJc w:val="left"/>
      <w:pPr>
        <w:ind w:left="5085" w:hanging="360"/>
      </w:pPr>
    </w:lvl>
    <w:lvl w:ilvl="7" w:tplc="08130019" w:tentative="1">
      <w:start w:val="1"/>
      <w:numFmt w:val="lowerLetter"/>
      <w:lvlText w:val="%8."/>
      <w:lvlJc w:val="left"/>
      <w:pPr>
        <w:ind w:left="5805" w:hanging="360"/>
      </w:pPr>
    </w:lvl>
    <w:lvl w:ilvl="8" w:tplc="0813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29"/>
  </w:num>
  <w:num w:numId="2">
    <w:abstractNumId w:val="45"/>
  </w:num>
  <w:num w:numId="3">
    <w:abstractNumId w:val="32"/>
  </w:num>
  <w:num w:numId="4">
    <w:abstractNumId w:val="18"/>
  </w:num>
  <w:num w:numId="5">
    <w:abstractNumId w:val="13"/>
  </w:num>
  <w:num w:numId="6">
    <w:abstractNumId w:val="36"/>
  </w:num>
  <w:num w:numId="7">
    <w:abstractNumId w:val="39"/>
  </w:num>
  <w:num w:numId="8">
    <w:abstractNumId w:val="44"/>
  </w:num>
  <w:num w:numId="9">
    <w:abstractNumId w:val="15"/>
  </w:num>
  <w:num w:numId="10">
    <w:abstractNumId w:val="30"/>
  </w:num>
  <w:num w:numId="11">
    <w:abstractNumId w:val="11"/>
  </w:num>
  <w:num w:numId="12">
    <w:abstractNumId w:val="20"/>
  </w:num>
  <w:num w:numId="13">
    <w:abstractNumId w:val="41"/>
  </w:num>
  <w:num w:numId="14">
    <w:abstractNumId w:val="4"/>
  </w:num>
  <w:num w:numId="15">
    <w:abstractNumId w:val="34"/>
  </w:num>
  <w:num w:numId="16">
    <w:abstractNumId w:val="21"/>
  </w:num>
  <w:num w:numId="17">
    <w:abstractNumId w:val="42"/>
  </w:num>
  <w:num w:numId="18">
    <w:abstractNumId w:val="31"/>
  </w:num>
  <w:num w:numId="19">
    <w:abstractNumId w:val="8"/>
  </w:num>
  <w:num w:numId="20">
    <w:abstractNumId w:val="24"/>
  </w:num>
  <w:num w:numId="21">
    <w:abstractNumId w:val="7"/>
  </w:num>
  <w:num w:numId="22">
    <w:abstractNumId w:val="38"/>
  </w:num>
  <w:num w:numId="23">
    <w:abstractNumId w:val="23"/>
  </w:num>
  <w:num w:numId="24">
    <w:abstractNumId w:val="19"/>
  </w:num>
  <w:num w:numId="25">
    <w:abstractNumId w:val="35"/>
  </w:num>
  <w:num w:numId="26">
    <w:abstractNumId w:val="17"/>
  </w:num>
  <w:num w:numId="27">
    <w:abstractNumId w:val="33"/>
  </w:num>
  <w:num w:numId="28">
    <w:abstractNumId w:val="2"/>
  </w:num>
  <w:num w:numId="29">
    <w:abstractNumId w:val="25"/>
  </w:num>
  <w:num w:numId="30">
    <w:abstractNumId w:val="3"/>
  </w:num>
  <w:num w:numId="31">
    <w:abstractNumId w:val="1"/>
  </w:num>
  <w:num w:numId="32">
    <w:abstractNumId w:val="28"/>
  </w:num>
  <w:num w:numId="33">
    <w:abstractNumId w:val="14"/>
  </w:num>
  <w:num w:numId="34">
    <w:abstractNumId w:val="37"/>
  </w:num>
  <w:num w:numId="35">
    <w:abstractNumId w:val="12"/>
  </w:num>
  <w:num w:numId="36">
    <w:abstractNumId w:val="22"/>
  </w:num>
  <w:num w:numId="37">
    <w:abstractNumId w:val="6"/>
  </w:num>
  <w:num w:numId="38">
    <w:abstractNumId w:val="10"/>
  </w:num>
  <w:num w:numId="39">
    <w:abstractNumId w:val="26"/>
  </w:num>
  <w:num w:numId="40">
    <w:abstractNumId w:val="40"/>
  </w:num>
  <w:num w:numId="41">
    <w:abstractNumId w:val="43"/>
  </w:num>
  <w:num w:numId="42">
    <w:abstractNumId w:val="9"/>
  </w:num>
  <w:num w:numId="43">
    <w:abstractNumId w:val="16"/>
  </w:num>
  <w:num w:numId="44">
    <w:abstractNumId w:val="27"/>
  </w:num>
  <w:num w:numId="45">
    <w:abstractNumId w:val="5"/>
  </w:num>
  <w:num w:numId="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0B3"/>
    <w:rsid w:val="000252D4"/>
    <w:rsid w:val="00113999"/>
    <w:rsid w:val="00123779"/>
    <w:rsid w:val="00190B07"/>
    <w:rsid w:val="001941A2"/>
    <w:rsid w:val="001A23E8"/>
    <w:rsid w:val="001A7385"/>
    <w:rsid w:val="001D53B1"/>
    <w:rsid w:val="001F27BF"/>
    <w:rsid w:val="00222F69"/>
    <w:rsid w:val="002256BC"/>
    <w:rsid w:val="00287873"/>
    <w:rsid w:val="0029742D"/>
    <w:rsid w:val="002B0B57"/>
    <w:rsid w:val="002D3043"/>
    <w:rsid w:val="002E713C"/>
    <w:rsid w:val="00345366"/>
    <w:rsid w:val="00376817"/>
    <w:rsid w:val="00381DB9"/>
    <w:rsid w:val="00402D9A"/>
    <w:rsid w:val="00425165"/>
    <w:rsid w:val="00453F80"/>
    <w:rsid w:val="004804D5"/>
    <w:rsid w:val="004A2541"/>
    <w:rsid w:val="004F10B3"/>
    <w:rsid w:val="00501190"/>
    <w:rsid w:val="005416FC"/>
    <w:rsid w:val="00567425"/>
    <w:rsid w:val="00594921"/>
    <w:rsid w:val="00597BCB"/>
    <w:rsid w:val="005F6A56"/>
    <w:rsid w:val="00612BE2"/>
    <w:rsid w:val="00623072"/>
    <w:rsid w:val="00634E0D"/>
    <w:rsid w:val="00652B78"/>
    <w:rsid w:val="006B2E26"/>
    <w:rsid w:val="006C601A"/>
    <w:rsid w:val="006D5F1A"/>
    <w:rsid w:val="00765B2D"/>
    <w:rsid w:val="007A6A97"/>
    <w:rsid w:val="007B4ACC"/>
    <w:rsid w:val="007B7037"/>
    <w:rsid w:val="007C011B"/>
    <w:rsid w:val="007C3532"/>
    <w:rsid w:val="007C3FCC"/>
    <w:rsid w:val="007E31A1"/>
    <w:rsid w:val="008174C6"/>
    <w:rsid w:val="0083304D"/>
    <w:rsid w:val="008D62BC"/>
    <w:rsid w:val="0090361D"/>
    <w:rsid w:val="0094787A"/>
    <w:rsid w:val="00997671"/>
    <w:rsid w:val="009A24C6"/>
    <w:rsid w:val="009C7997"/>
    <w:rsid w:val="00A23A4D"/>
    <w:rsid w:val="00A61DAA"/>
    <w:rsid w:val="00A96B15"/>
    <w:rsid w:val="00AA04D8"/>
    <w:rsid w:val="00AA1BA9"/>
    <w:rsid w:val="00AF05DA"/>
    <w:rsid w:val="00B4450D"/>
    <w:rsid w:val="00B723FA"/>
    <w:rsid w:val="00B7403F"/>
    <w:rsid w:val="00BD12CE"/>
    <w:rsid w:val="00C71177"/>
    <w:rsid w:val="00C76F6B"/>
    <w:rsid w:val="00D03688"/>
    <w:rsid w:val="00D84015"/>
    <w:rsid w:val="00D8685E"/>
    <w:rsid w:val="00DD22BB"/>
    <w:rsid w:val="00DD5CDA"/>
    <w:rsid w:val="00DE1030"/>
    <w:rsid w:val="00DE6474"/>
    <w:rsid w:val="00E07065"/>
    <w:rsid w:val="00EB212D"/>
    <w:rsid w:val="00EC784C"/>
    <w:rsid w:val="00ED0382"/>
    <w:rsid w:val="00ED2036"/>
    <w:rsid w:val="00F108BE"/>
    <w:rsid w:val="00F401DA"/>
    <w:rsid w:val="00FE0149"/>
    <w:rsid w:val="00FE4945"/>
    <w:rsid w:val="00FF3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CD3059E-DAA8-485B-9EA3-7515F066F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402D9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652B7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Kop1mijn">
    <w:name w:val="Kop 1 mijn"/>
    <w:basedOn w:val="Kop2"/>
    <w:next w:val="Kop2mijn"/>
    <w:qFormat/>
    <w:rsid w:val="00402D9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402D9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Kop2mijn">
    <w:name w:val="Kop 2 mijn"/>
    <w:basedOn w:val="Standaard"/>
    <w:next w:val="MijnStandaard"/>
    <w:autoRedefine/>
    <w:qFormat/>
    <w:rsid w:val="00AA04D8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652B7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MijnStandaard">
    <w:name w:val="Mijn Standaard"/>
    <w:basedOn w:val="Standaard"/>
    <w:qFormat/>
    <w:rsid w:val="00402D9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MijnTitel">
    <w:name w:val="Mijn Titel"/>
    <w:basedOn w:val="Standaard"/>
    <w:next w:val="Kop1mijn"/>
    <w:autoRedefine/>
    <w:qFormat/>
    <w:rsid w:val="00402D9A"/>
    <w:pPr>
      <w:spacing w:after="200" w:line="276" w:lineRule="auto"/>
    </w:pPr>
    <w:rPr>
      <w:b/>
      <w:color w:val="FF0000"/>
      <w:sz w:val="32"/>
      <w:szCs w:val="24"/>
      <w:lang w:val="nl-NL"/>
    </w:rPr>
  </w:style>
  <w:style w:type="table" w:styleId="Tabelraster">
    <w:name w:val="Table Grid"/>
    <w:basedOn w:val="Standaardtabel"/>
    <w:uiPriority w:val="39"/>
    <w:rsid w:val="004F10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raster1">
    <w:name w:val="Tabelraster1"/>
    <w:basedOn w:val="Standaardtabel"/>
    <w:next w:val="Tabelraster"/>
    <w:uiPriority w:val="39"/>
    <w:rsid w:val="004F10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jstalinea">
    <w:name w:val="List Paragraph"/>
    <w:basedOn w:val="Standaard"/>
    <w:uiPriority w:val="34"/>
    <w:qFormat/>
    <w:rsid w:val="007B7037"/>
    <w:pPr>
      <w:ind w:left="720"/>
      <w:contextualSpacing/>
    </w:pPr>
  </w:style>
  <w:style w:type="table" w:customStyle="1" w:styleId="Tabelraster2">
    <w:name w:val="Tabelraster2"/>
    <w:basedOn w:val="Standaardtabel"/>
    <w:next w:val="Tabelraster"/>
    <w:uiPriority w:val="39"/>
    <w:rsid w:val="002E71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Kop3Char">
    <w:name w:val="Kop 3 Char"/>
    <w:basedOn w:val="Standaardalinea-lettertype"/>
    <w:link w:val="Kop3"/>
    <w:uiPriority w:val="9"/>
    <w:semiHidden/>
    <w:rsid w:val="00652B7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customStyle="1" w:styleId="Tabelraster3">
    <w:name w:val="Tabelraster3"/>
    <w:basedOn w:val="Standaardtabel"/>
    <w:next w:val="Tabelraster"/>
    <w:uiPriority w:val="39"/>
    <w:rsid w:val="00ED20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raster4">
    <w:name w:val="Tabelraster4"/>
    <w:basedOn w:val="Standaardtabel"/>
    <w:next w:val="Tabelraster"/>
    <w:uiPriority w:val="39"/>
    <w:rsid w:val="00ED20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raster5">
    <w:name w:val="Tabelraster5"/>
    <w:basedOn w:val="Standaardtabel"/>
    <w:next w:val="Tabelraster"/>
    <w:uiPriority w:val="39"/>
    <w:rsid w:val="001941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ptekst">
    <w:name w:val="header"/>
    <w:basedOn w:val="Standaard"/>
    <w:link w:val="KoptekstChar"/>
    <w:uiPriority w:val="99"/>
    <w:unhideWhenUsed/>
    <w:rsid w:val="001237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23779"/>
  </w:style>
  <w:style w:type="paragraph" w:styleId="Voettekst">
    <w:name w:val="footer"/>
    <w:basedOn w:val="Standaard"/>
    <w:link w:val="VoettekstChar"/>
    <w:uiPriority w:val="99"/>
    <w:unhideWhenUsed/>
    <w:rsid w:val="001237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23779"/>
  </w:style>
  <w:style w:type="table" w:customStyle="1" w:styleId="Tabelraster6">
    <w:name w:val="Tabelraster6"/>
    <w:basedOn w:val="Standaardtabel"/>
    <w:next w:val="Tabelraster"/>
    <w:uiPriority w:val="39"/>
    <w:rsid w:val="00C76F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raster7">
    <w:name w:val="Tabelraster7"/>
    <w:basedOn w:val="Standaardtabel"/>
    <w:next w:val="Tabelraster"/>
    <w:uiPriority w:val="39"/>
    <w:rsid w:val="00DD5C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raster8">
    <w:name w:val="Tabelraster8"/>
    <w:basedOn w:val="Standaardtabel"/>
    <w:next w:val="Tabelraster"/>
    <w:uiPriority w:val="39"/>
    <w:rsid w:val="00DD5C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raster9">
    <w:name w:val="Tabelraster9"/>
    <w:basedOn w:val="Standaardtabel"/>
    <w:next w:val="Tabelraster"/>
    <w:uiPriority w:val="39"/>
    <w:rsid w:val="001139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ijnsubtitel">
    <w:name w:val="Mijn subtitel"/>
    <w:basedOn w:val="MijnStandaard"/>
    <w:next w:val="MijnStandaard"/>
    <w:autoRedefine/>
    <w:qFormat/>
    <w:rsid w:val="00453F80"/>
    <w:rPr>
      <w:b/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08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5B99CF-6A9C-438F-A6F9-142B4B1B6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1686</Words>
  <Characters>9279</Characters>
  <Application>Microsoft Office Word</Application>
  <DocSecurity>0</DocSecurity>
  <Lines>77</Lines>
  <Paragraphs>21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Philips</Company>
  <LinksUpToDate>false</LinksUpToDate>
  <CharactersWithSpaces>10944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steffie trouwen</dc:creator>
  <cp:lastModifiedBy>steffie trouwen</cp:lastModifiedBy>
  <cp:revision>2</cp:revision>
  <dcterms:created xsi:type="dcterms:W3CDTF">2015-11-30T13:35:00Z</dcterms:created>
  <dcterms:modified xsi:type="dcterms:W3CDTF">2015-11-30T13:35:00Z</dcterms:modified>
</cp:coreProperties>
</file>