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DF3" w:rsidRDefault="008A2DF3" w:rsidP="008A2DF3">
      <w:pPr>
        <w:pStyle w:val="Geenafstand"/>
        <w:rPr>
          <w:sz w:val="28"/>
          <w:szCs w:val="28"/>
          <w:lang w:val="nl-BE"/>
        </w:rPr>
      </w:pPr>
      <w:r>
        <w:rPr>
          <w:sz w:val="28"/>
          <w:szCs w:val="28"/>
          <w:lang w:val="nl-BE"/>
        </w:rPr>
        <w:t xml:space="preserve">VOORBEELDEXAMEN </w:t>
      </w:r>
    </w:p>
    <w:p w:rsidR="008A2DF3" w:rsidRPr="004507C3" w:rsidRDefault="008A2DF3" w:rsidP="008A2DF3">
      <w:pPr>
        <w:pStyle w:val="Geenafstand"/>
        <w:rPr>
          <w:sz w:val="28"/>
          <w:szCs w:val="28"/>
          <w:lang w:val="nl-BE"/>
        </w:rPr>
      </w:pPr>
    </w:p>
    <w:p w:rsidR="008A2DF3" w:rsidRPr="004507C3" w:rsidRDefault="008A2DF3" w:rsidP="008A2DF3">
      <w:pPr>
        <w:pStyle w:val="Geenafstand"/>
        <w:outlineLvl w:val="0"/>
        <w:rPr>
          <w:b/>
          <w:lang w:val="nl-BE"/>
        </w:rPr>
      </w:pPr>
      <w:r w:rsidRPr="004507C3">
        <w:rPr>
          <w:b/>
          <w:lang w:val="nl-BE"/>
        </w:rPr>
        <w:t>Instructies voor studenten</w:t>
      </w:r>
    </w:p>
    <w:p w:rsidR="008A2DF3" w:rsidRPr="004507C3" w:rsidRDefault="008A2DF3" w:rsidP="008A2DF3">
      <w:pPr>
        <w:pStyle w:val="Geenafstand"/>
        <w:rPr>
          <w:b/>
          <w:lang w:val="nl-BE"/>
        </w:rPr>
      </w:pPr>
    </w:p>
    <w:p w:rsidR="008A2DF3" w:rsidRPr="004507C3" w:rsidRDefault="008A2DF3" w:rsidP="008A2DF3">
      <w:pPr>
        <w:pStyle w:val="Geenafstand"/>
        <w:numPr>
          <w:ilvl w:val="0"/>
          <w:numId w:val="21"/>
        </w:numPr>
        <w:rPr>
          <w:lang w:val="nl-BE"/>
        </w:rPr>
      </w:pPr>
      <w:r w:rsidRPr="004507C3">
        <w:rPr>
          <w:lang w:val="nl-BE"/>
        </w:rPr>
        <w:t xml:space="preserve">Noteer je identificatiegegevens (naam, studentennummer) op elke pagina </w:t>
      </w:r>
      <w:proofErr w:type="spellStart"/>
      <w:r w:rsidRPr="004507C3">
        <w:rPr>
          <w:lang w:val="nl-BE"/>
        </w:rPr>
        <w:t>aub</w:t>
      </w:r>
      <w:proofErr w:type="spellEnd"/>
      <w:r w:rsidRPr="004507C3">
        <w:rPr>
          <w:lang w:val="nl-BE"/>
        </w:rPr>
        <w:t>!</w:t>
      </w:r>
    </w:p>
    <w:p w:rsidR="008A2DF3" w:rsidRPr="004507C3" w:rsidRDefault="008A2DF3" w:rsidP="008A2DF3">
      <w:pPr>
        <w:pStyle w:val="Geenafstand"/>
        <w:numPr>
          <w:ilvl w:val="0"/>
          <w:numId w:val="21"/>
        </w:numPr>
        <w:rPr>
          <w:lang w:val="nl-BE"/>
        </w:rPr>
      </w:pPr>
      <w:r>
        <w:rPr>
          <w:lang w:val="nl-BE"/>
        </w:rPr>
        <w:t>Maximale tijdsduur:</w:t>
      </w:r>
      <w:r>
        <w:rPr>
          <w:lang w:val="nl-BE"/>
        </w:rPr>
        <w:tab/>
        <w:t>2</w:t>
      </w:r>
      <w:r w:rsidRPr="004507C3">
        <w:rPr>
          <w:lang w:val="nl-BE"/>
        </w:rPr>
        <w:t xml:space="preserve"> u </w:t>
      </w:r>
    </w:p>
    <w:p w:rsidR="008A2DF3" w:rsidRPr="004507C3" w:rsidRDefault="008A2DF3" w:rsidP="008A2DF3">
      <w:pPr>
        <w:pStyle w:val="Geenafstand"/>
        <w:numPr>
          <w:ilvl w:val="0"/>
          <w:numId w:val="21"/>
        </w:numPr>
        <w:rPr>
          <w:lang w:val="nl-BE"/>
        </w:rPr>
      </w:pPr>
      <w:r w:rsidRPr="004507C3">
        <w:rPr>
          <w:lang w:val="nl-BE"/>
        </w:rPr>
        <w:t>Examenvorm:</w:t>
      </w:r>
      <w:r w:rsidRPr="004507C3">
        <w:rPr>
          <w:lang w:val="nl-BE"/>
        </w:rPr>
        <w:tab/>
        <w:t>schriftelijk, gesloten boek</w:t>
      </w:r>
    </w:p>
    <w:p w:rsidR="008A2DF3" w:rsidRPr="004507C3" w:rsidRDefault="008A2DF3" w:rsidP="008A2DF3">
      <w:pPr>
        <w:pStyle w:val="Geenafstand"/>
        <w:numPr>
          <w:ilvl w:val="0"/>
          <w:numId w:val="21"/>
        </w:numPr>
        <w:rPr>
          <w:lang w:val="nl-BE"/>
        </w:rPr>
      </w:pPr>
      <w:r w:rsidRPr="004507C3">
        <w:rPr>
          <w:lang w:val="nl-BE"/>
        </w:rPr>
        <w:t>Enkel de volgende hulpmiddelen zijn toegelaten:</w:t>
      </w:r>
    </w:p>
    <w:p w:rsidR="008A2DF3" w:rsidRPr="004507C3" w:rsidRDefault="008A2DF3" w:rsidP="008A2DF3">
      <w:pPr>
        <w:pStyle w:val="Geenafstand"/>
        <w:numPr>
          <w:ilvl w:val="0"/>
          <w:numId w:val="20"/>
        </w:numPr>
        <w:rPr>
          <w:lang w:val="nl-BE"/>
        </w:rPr>
      </w:pPr>
      <w:r w:rsidRPr="004507C3">
        <w:rPr>
          <w:lang w:val="nl-BE"/>
        </w:rPr>
        <w:t>Schrijfgerief</w:t>
      </w:r>
    </w:p>
    <w:p w:rsidR="008A2DF3" w:rsidRPr="004507C3" w:rsidRDefault="008A2DF3" w:rsidP="008A2DF3">
      <w:pPr>
        <w:pStyle w:val="Geenafstand"/>
        <w:numPr>
          <w:ilvl w:val="0"/>
          <w:numId w:val="20"/>
        </w:numPr>
        <w:rPr>
          <w:lang w:val="nl-BE"/>
        </w:rPr>
      </w:pPr>
      <w:r w:rsidRPr="004507C3">
        <w:rPr>
          <w:lang w:val="nl-BE"/>
        </w:rPr>
        <w:t>Niet-programmeerbare rekenmachine</w:t>
      </w:r>
    </w:p>
    <w:p w:rsidR="008A2DF3" w:rsidRPr="004507C3" w:rsidRDefault="008A2DF3" w:rsidP="008A2DF3">
      <w:pPr>
        <w:pStyle w:val="Geenafstand"/>
        <w:numPr>
          <w:ilvl w:val="0"/>
          <w:numId w:val="21"/>
        </w:numPr>
        <w:rPr>
          <w:lang w:val="nl-BE"/>
        </w:rPr>
      </w:pPr>
      <w:r w:rsidRPr="004507C3">
        <w:rPr>
          <w:lang w:val="nl-BE"/>
        </w:rPr>
        <w:t xml:space="preserve">Studenten brengen eigen schrijfgerei mee, maar antwoorden op het door de universiteit voorziene papier.  Ze gebruiken geen enkel eigen papier. </w:t>
      </w:r>
    </w:p>
    <w:p w:rsidR="008A2DF3" w:rsidRPr="004507C3" w:rsidRDefault="008A2DF3" w:rsidP="008A2DF3">
      <w:pPr>
        <w:pStyle w:val="Geenafstand"/>
        <w:numPr>
          <w:ilvl w:val="0"/>
          <w:numId w:val="21"/>
        </w:numPr>
        <w:rPr>
          <w:lang w:val="nl-BE"/>
        </w:rPr>
      </w:pPr>
      <w:r w:rsidRPr="004507C3">
        <w:rPr>
          <w:lang w:val="nl-BE"/>
        </w:rPr>
        <w:t>De studenten gebruiken niet hun eigen MAR, maar wel het uittreksel dat is aangehecht aan het examen (=laatste bladzijde van het examen).</w:t>
      </w:r>
    </w:p>
    <w:p w:rsidR="008A2DF3" w:rsidRPr="004507C3" w:rsidRDefault="008A2DF3" w:rsidP="008A2DF3">
      <w:pPr>
        <w:pStyle w:val="Geenafstand"/>
        <w:numPr>
          <w:ilvl w:val="0"/>
          <w:numId w:val="21"/>
        </w:numPr>
        <w:rPr>
          <w:lang w:val="nl-BE"/>
        </w:rPr>
      </w:pPr>
      <w:proofErr w:type="spellStart"/>
      <w:r w:rsidRPr="004507C3">
        <w:rPr>
          <w:lang w:val="nl-BE"/>
        </w:rPr>
        <w:t>GSM’s</w:t>
      </w:r>
      <w:proofErr w:type="spellEnd"/>
      <w:r w:rsidRPr="004507C3">
        <w:rPr>
          <w:lang w:val="nl-BE"/>
        </w:rPr>
        <w:t xml:space="preserve"> en andere niet-toegelaten elektronische hulpmiddelen worden vóór het examen afgegeven aan de surveillanten, samen met rugzakken en alle overtollige papieren. </w:t>
      </w:r>
    </w:p>
    <w:p w:rsidR="008A2DF3" w:rsidRPr="004507C3" w:rsidRDefault="008A2DF3" w:rsidP="008A2DF3">
      <w:pPr>
        <w:pStyle w:val="Geenafstand"/>
        <w:numPr>
          <w:ilvl w:val="0"/>
          <w:numId w:val="21"/>
        </w:numPr>
        <w:rPr>
          <w:lang w:val="nl-BE"/>
        </w:rPr>
      </w:pPr>
      <w:r w:rsidRPr="004507C3">
        <w:rPr>
          <w:lang w:val="nl-BE"/>
        </w:rPr>
        <w:t>Bij elke vastgestelde onregelmatigheid gelden de betrokken artikels uit het examenreglement.</w:t>
      </w:r>
    </w:p>
    <w:p w:rsidR="008A2DF3" w:rsidRPr="004507C3" w:rsidRDefault="008A2DF3" w:rsidP="008A2DF3">
      <w:pPr>
        <w:pStyle w:val="Geenafstand"/>
        <w:numPr>
          <w:ilvl w:val="0"/>
          <w:numId w:val="21"/>
        </w:numPr>
        <w:rPr>
          <w:lang w:val="nl-BE"/>
        </w:rPr>
      </w:pPr>
      <w:r w:rsidRPr="004507C3">
        <w:rPr>
          <w:lang w:val="nl-BE"/>
        </w:rPr>
        <w:t>De totale bundel bevat 3 vragen en een uittreksel uit het MAR (</w:t>
      </w:r>
      <w:r w:rsidRPr="004507C3">
        <w:rPr>
          <w:u w:val="single"/>
          <w:lang w:val="nl-BE"/>
        </w:rPr>
        <w:t>check</w:t>
      </w:r>
      <w:r w:rsidRPr="004507C3">
        <w:rPr>
          <w:lang w:val="nl-BE"/>
        </w:rPr>
        <w:t xml:space="preserve"> en vraag de surveillant om een nieuwe bundel indien dit niet het geval is). Gelieve de bundel niet los te maken! </w:t>
      </w:r>
    </w:p>
    <w:p w:rsidR="008A2DF3" w:rsidRPr="004507C3" w:rsidRDefault="008A2DF3" w:rsidP="008A2DF3">
      <w:pPr>
        <w:pStyle w:val="Geenafstand"/>
        <w:numPr>
          <w:ilvl w:val="0"/>
          <w:numId w:val="21"/>
        </w:numPr>
        <w:rPr>
          <w:lang w:val="nl-BE"/>
        </w:rPr>
      </w:pPr>
      <w:r w:rsidRPr="004507C3">
        <w:rPr>
          <w:lang w:val="nl-BE"/>
        </w:rPr>
        <w:t>Bij meerkeuzevragen wordt een giscorrectie van 0,33 toegepast</w:t>
      </w:r>
    </w:p>
    <w:p w:rsidR="008A2DF3" w:rsidRPr="004507C3" w:rsidRDefault="008A2DF3" w:rsidP="008A2DF3">
      <w:pPr>
        <w:pStyle w:val="Geenafstand"/>
        <w:numPr>
          <w:ilvl w:val="0"/>
          <w:numId w:val="21"/>
        </w:numPr>
        <w:rPr>
          <w:lang w:val="nl-BE"/>
        </w:rPr>
      </w:pPr>
      <w:r w:rsidRPr="004507C3">
        <w:rPr>
          <w:lang w:val="nl-BE"/>
        </w:rPr>
        <w:t xml:space="preserve">Je mag de achterkant van je bladen gebruiken als kladpapier </w:t>
      </w:r>
    </w:p>
    <w:p w:rsidR="008A2DF3" w:rsidRPr="004507C3" w:rsidRDefault="008A2DF3" w:rsidP="008A2DF3">
      <w:pPr>
        <w:pStyle w:val="Geenafstand"/>
        <w:numPr>
          <w:ilvl w:val="0"/>
          <w:numId w:val="21"/>
        </w:numPr>
        <w:rPr>
          <w:lang w:val="nl-BE"/>
        </w:rPr>
      </w:pPr>
      <w:r w:rsidRPr="004507C3">
        <w:rPr>
          <w:lang w:val="nl-BE"/>
        </w:rPr>
        <w:t xml:space="preserve">Enkel de antwoorden in de voorziene antwoordruimte worden gelezen. </w:t>
      </w:r>
    </w:p>
    <w:p w:rsidR="008A2DF3" w:rsidRPr="00AF0FF8" w:rsidRDefault="008A2DF3" w:rsidP="008A2DF3">
      <w:pPr>
        <w:shd w:val="clear" w:color="auto" w:fill="FFFFFF"/>
        <w:spacing w:before="100" w:beforeAutospacing="1" w:after="100" w:afterAutospacing="1"/>
        <w:outlineLvl w:val="1"/>
        <w:rPr>
          <w:rFonts w:cs="Calibri"/>
          <w:bCs/>
          <w:color w:val="000000"/>
          <w:sz w:val="28"/>
          <w:u w:val="single"/>
          <w:lang w:val="nl-BE" w:eastAsia="fr-FR"/>
        </w:rPr>
      </w:pPr>
    </w:p>
    <w:p w:rsidR="008A2DF3" w:rsidRPr="00EA7698" w:rsidRDefault="008A2DF3" w:rsidP="008A2DF3">
      <w:pPr>
        <w:spacing w:after="160" w:line="254" w:lineRule="auto"/>
        <w:contextualSpacing/>
        <w:jc w:val="center"/>
        <w:rPr>
          <w:rFonts w:ascii="Calibri" w:eastAsia="Calibri" w:hAnsi="Calibri"/>
          <w:b/>
          <w:sz w:val="36"/>
          <w:szCs w:val="22"/>
          <w:lang w:val="nl-BE"/>
        </w:rPr>
      </w:pPr>
      <w:r w:rsidRPr="00EA7698">
        <w:rPr>
          <w:rFonts w:ascii="Calibri" w:eastAsia="Calibri" w:hAnsi="Calibri"/>
          <w:b/>
          <w:sz w:val="36"/>
          <w:szCs w:val="22"/>
          <w:lang w:val="nl-BE"/>
        </w:rPr>
        <w:br w:type="page"/>
      </w:r>
      <w:r w:rsidRPr="00EA7698">
        <w:rPr>
          <w:rFonts w:ascii="Calibri" w:eastAsia="Calibri" w:hAnsi="Calibri"/>
          <w:b/>
          <w:sz w:val="36"/>
          <w:szCs w:val="22"/>
          <w:lang w:val="nl-BE"/>
        </w:rPr>
        <w:lastRenderedPageBreak/>
        <w:t>Vraag 1</w:t>
      </w:r>
    </w:p>
    <w:p w:rsidR="008A2DF3" w:rsidRPr="00EA7698" w:rsidRDefault="008A2DF3" w:rsidP="008A2DF3">
      <w:pPr>
        <w:spacing w:after="160" w:line="254" w:lineRule="auto"/>
        <w:contextualSpacing/>
        <w:jc w:val="center"/>
        <w:rPr>
          <w:rFonts w:ascii="Calibri" w:eastAsia="Calibri" w:hAnsi="Calibri"/>
          <w:b/>
          <w:sz w:val="36"/>
          <w:szCs w:val="22"/>
          <w:lang w:val="nl-BE"/>
        </w:rPr>
      </w:pPr>
    </w:p>
    <w:p w:rsidR="008A2DF3" w:rsidRDefault="008A2DF3" w:rsidP="008A2DF3">
      <w:pPr>
        <w:numPr>
          <w:ilvl w:val="0"/>
          <w:numId w:val="10"/>
        </w:numPr>
        <w:autoSpaceDN w:val="0"/>
        <w:spacing w:after="160" w:line="252" w:lineRule="auto"/>
        <w:ind w:left="284" w:hanging="284"/>
        <w:contextualSpacing/>
        <w:jc w:val="both"/>
        <w:rPr>
          <w:rFonts w:ascii="Calibri" w:eastAsia="Calibri" w:hAnsi="Calibri"/>
          <w:szCs w:val="22"/>
          <w:lang w:val="nl-BE"/>
        </w:rPr>
      </w:pPr>
      <w:r>
        <w:rPr>
          <w:rFonts w:ascii="Calibri" w:eastAsia="Calibri" w:hAnsi="Calibri"/>
          <w:szCs w:val="22"/>
          <w:lang w:val="nl-BE"/>
        </w:rPr>
        <w:t>Duid de foutieve uitspraak aan:</w:t>
      </w:r>
    </w:p>
    <w:p w:rsidR="008A2DF3" w:rsidRPr="005B1D3A" w:rsidRDefault="008A2DF3" w:rsidP="008A2DF3">
      <w:pPr>
        <w:pStyle w:val="Lijstalinea"/>
        <w:numPr>
          <w:ilvl w:val="0"/>
          <w:numId w:val="11"/>
        </w:numPr>
        <w:spacing w:after="160" w:line="252" w:lineRule="auto"/>
        <w:ind w:left="709" w:hanging="283"/>
        <w:jc w:val="both"/>
        <w:rPr>
          <w:b/>
          <w:lang w:val="nl-BE"/>
        </w:rPr>
      </w:pPr>
      <w:r w:rsidRPr="005B1D3A">
        <w:rPr>
          <w:b/>
          <w:lang w:val="nl-BE"/>
        </w:rPr>
        <w:t xml:space="preserve">De aansprakelijkheid van alle vennoten in een BVBA is steeds beperkt tot hun inbreng. </w:t>
      </w:r>
    </w:p>
    <w:p w:rsidR="008A2DF3" w:rsidRDefault="008A2DF3" w:rsidP="008A2DF3">
      <w:pPr>
        <w:pStyle w:val="Lijstalinea"/>
        <w:numPr>
          <w:ilvl w:val="0"/>
          <w:numId w:val="11"/>
        </w:numPr>
        <w:spacing w:after="160" w:line="252" w:lineRule="auto"/>
        <w:ind w:left="709" w:hanging="283"/>
        <w:jc w:val="both"/>
        <w:rPr>
          <w:lang w:val="nl-BE"/>
        </w:rPr>
      </w:pPr>
      <w:r>
        <w:rPr>
          <w:lang w:val="nl-BE"/>
        </w:rPr>
        <w:t xml:space="preserve">Zaakvoerders zijn hoofdelijk aansprakelijk voor schade ten gevolge van overtredingen van statuten. </w:t>
      </w:r>
    </w:p>
    <w:p w:rsidR="008A2DF3" w:rsidRDefault="008A2DF3" w:rsidP="008A2DF3">
      <w:pPr>
        <w:pStyle w:val="Lijstalinea"/>
        <w:numPr>
          <w:ilvl w:val="0"/>
          <w:numId w:val="11"/>
        </w:numPr>
        <w:spacing w:after="160" w:line="252" w:lineRule="auto"/>
        <w:ind w:left="709" w:hanging="283"/>
        <w:jc w:val="both"/>
        <w:rPr>
          <w:lang w:val="nl-BE"/>
        </w:rPr>
      </w:pPr>
      <w:proofErr w:type="spellStart"/>
      <w:r>
        <w:rPr>
          <w:lang w:val="nl-BE"/>
        </w:rPr>
        <w:t>Commanditairs</w:t>
      </w:r>
      <w:proofErr w:type="spellEnd"/>
      <w:r>
        <w:rPr>
          <w:lang w:val="nl-BE"/>
        </w:rPr>
        <w:t xml:space="preserve"> die zich mengen in het dagelijks bestuur zijn nooit beperkt aansprakelijk in een gewone commanditaire vennootschap. </w:t>
      </w:r>
    </w:p>
    <w:p w:rsidR="008A2DF3" w:rsidRDefault="008A2DF3" w:rsidP="008A2DF3">
      <w:pPr>
        <w:pStyle w:val="Lijstalinea"/>
        <w:numPr>
          <w:ilvl w:val="0"/>
          <w:numId w:val="11"/>
        </w:numPr>
        <w:spacing w:after="0" w:line="240" w:lineRule="auto"/>
        <w:ind w:left="709" w:hanging="283"/>
        <w:jc w:val="both"/>
        <w:rPr>
          <w:lang w:val="nl-BE"/>
        </w:rPr>
      </w:pPr>
      <w:r>
        <w:rPr>
          <w:lang w:val="nl-BE"/>
        </w:rPr>
        <w:t xml:space="preserve">In een commanditaire vennootschap op aandelen is de zaakvoerder onafzetbaar. </w:t>
      </w:r>
    </w:p>
    <w:p w:rsidR="008A2DF3" w:rsidRDefault="008A2DF3" w:rsidP="008A2DF3">
      <w:pPr>
        <w:ind w:left="360"/>
        <w:jc w:val="both"/>
        <w:rPr>
          <w:rFonts w:ascii="Calibri" w:eastAsia="Calibri" w:hAnsi="Calibri"/>
          <w:szCs w:val="22"/>
          <w:lang w:val="nl-BE"/>
        </w:rPr>
      </w:pPr>
    </w:p>
    <w:p w:rsidR="008A2DF3" w:rsidRDefault="008A2DF3" w:rsidP="008A2DF3">
      <w:pPr>
        <w:ind w:left="360"/>
        <w:jc w:val="both"/>
        <w:rPr>
          <w:rFonts w:ascii="Calibri" w:eastAsia="Calibri" w:hAnsi="Calibri"/>
          <w:szCs w:val="22"/>
          <w:lang w:val="nl-BE"/>
        </w:rPr>
      </w:pPr>
    </w:p>
    <w:p w:rsidR="008A2DF3" w:rsidRDefault="008A2DF3" w:rsidP="008A2DF3">
      <w:pPr>
        <w:numPr>
          <w:ilvl w:val="0"/>
          <w:numId w:val="10"/>
        </w:numPr>
        <w:autoSpaceDN w:val="0"/>
        <w:spacing w:after="160"/>
        <w:ind w:left="284" w:hanging="284"/>
        <w:contextualSpacing/>
        <w:jc w:val="both"/>
        <w:rPr>
          <w:rFonts w:ascii="Calibri" w:eastAsia="Calibri" w:hAnsi="Calibri"/>
          <w:szCs w:val="22"/>
          <w:lang w:val="nl-BE"/>
        </w:rPr>
      </w:pPr>
      <w:r>
        <w:rPr>
          <w:rFonts w:ascii="Calibri" w:eastAsia="Calibri" w:hAnsi="Calibri"/>
          <w:szCs w:val="22"/>
          <w:lang w:val="nl-BE"/>
        </w:rPr>
        <w:t>Duid de foutieve uitspraak aan:</w:t>
      </w:r>
    </w:p>
    <w:p w:rsidR="008A2DF3" w:rsidRDefault="008A2DF3" w:rsidP="008A2DF3">
      <w:pPr>
        <w:pStyle w:val="Lijstalinea"/>
        <w:numPr>
          <w:ilvl w:val="0"/>
          <w:numId w:val="12"/>
        </w:numPr>
        <w:spacing w:after="160" w:line="252" w:lineRule="auto"/>
        <w:ind w:left="709" w:hanging="283"/>
        <w:jc w:val="both"/>
        <w:rPr>
          <w:lang w:val="nl-BE"/>
        </w:rPr>
      </w:pPr>
      <w:r>
        <w:rPr>
          <w:lang w:val="nl-BE"/>
        </w:rPr>
        <w:t>De resultaatverdeling wordt op dezelfde manier geboekt in een BVBA en een NV.</w:t>
      </w:r>
    </w:p>
    <w:p w:rsidR="008A2DF3" w:rsidRDefault="008A2DF3" w:rsidP="008A2DF3">
      <w:pPr>
        <w:pStyle w:val="Lijstalinea"/>
        <w:numPr>
          <w:ilvl w:val="0"/>
          <w:numId w:val="12"/>
        </w:numPr>
        <w:spacing w:after="160" w:line="252" w:lineRule="auto"/>
        <w:ind w:left="709" w:hanging="283"/>
        <w:jc w:val="both"/>
        <w:rPr>
          <w:lang w:val="nl-BE"/>
        </w:rPr>
      </w:pPr>
      <w:r>
        <w:rPr>
          <w:lang w:val="nl-BE"/>
        </w:rPr>
        <w:t>De vereffening wordt op dezelfde manier geboekt in een CVOA en een NV.</w:t>
      </w:r>
    </w:p>
    <w:p w:rsidR="008A2DF3" w:rsidRDefault="008A2DF3" w:rsidP="008A2DF3">
      <w:pPr>
        <w:pStyle w:val="Lijstalinea"/>
        <w:numPr>
          <w:ilvl w:val="0"/>
          <w:numId w:val="12"/>
        </w:numPr>
        <w:spacing w:after="160" w:line="252" w:lineRule="auto"/>
        <w:ind w:left="709" w:hanging="283"/>
        <w:jc w:val="both"/>
        <w:rPr>
          <w:lang w:val="nl-BE"/>
        </w:rPr>
      </w:pPr>
      <w:r>
        <w:rPr>
          <w:lang w:val="nl-BE"/>
        </w:rPr>
        <w:t xml:space="preserve">De boekingen die horen bij een kapitaalverlaging in een NV kunnen ook voorkomen in een BVBA. </w:t>
      </w:r>
    </w:p>
    <w:p w:rsidR="008A2DF3" w:rsidRPr="005B1D3A" w:rsidRDefault="008A2DF3" w:rsidP="008A2DF3">
      <w:pPr>
        <w:pStyle w:val="Lijstalinea"/>
        <w:numPr>
          <w:ilvl w:val="0"/>
          <w:numId w:val="12"/>
        </w:numPr>
        <w:spacing w:after="160" w:line="252" w:lineRule="auto"/>
        <w:ind w:left="709" w:hanging="283"/>
        <w:jc w:val="both"/>
        <w:rPr>
          <w:b/>
          <w:lang w:val="nl-BE"/>
        </w:rPr>
      </w:pPr>
      <w:r w:rsidRPr="005B1D3A">
        <w:rPr>
          <w:b/>
          <w:lang w:val="nl-BE"/>
        </w:rPr>
        <w:t>In een NV en in een CBVA is steeds de toestemming van de Algemene Vergadering vereist vooraleer er tot een kapitaalsverlaging kan worden overgegaan.</w:t>
      </w:r>
    </w:p>
    <w:p w:rsidR="008A2DF3" w:rsidRDefault="008A2DF3" w:rsidP="008A2DF3">
      <w:pPr>
        <w:pStyle w:val="Lijstalinea"/>
        <w:spacing w:after="0" w:line="240" w:lineRule="auto"/>
        <w:ind w:left="851"/>
        <w:jc w:val="both"/>
        <w:rPr>
          <w:lang w:val="nl-BE"/>
        </w:rPr>
      </w:pPr>
    </w:p>
    <w:p w:rsidR="008A2DF3" w:rsidRDefault="008A2DF3" w:rsidP="008A2DF3">
      <w:pPr>
        <w:rPr>
          <w:rFonts w:ascii="Calibri" w:eastAsia="Calibri" w:hAnsi="Calibri"/>
          <w:szCs w:val="22"/>
          <w:lang w:val="nl-BE"/>
        </w:rPr>
      </w:pPr>
      <w:r>
        <w:rPr>
          <w:rFonts w:ascii="Calibri" w:hAnsi="Calibri"/>
          <w:szCs w:val="22"/>
          <w:lang w:val="nl-BE"/>
        </w:rPr>
        <w:t>3.  Duid de correcte stelling(en) aan:</w:t>
      </w:r>
    </w:p>
    <w:p w:rsidR="008A2DF3" w:rsidRDefault="008A2DF3" w:rsidP="008A2DF3">
      <w:pPr>
        <w:ind w:left="284"/>
        <w:rPr>
          <w:rFonts w:ascii="Calibri" w:hAnsi="Calibri"/>
          <w:szCs w:val="22"/>
          <w:lang w:val="nl-BE"/>
        </w:rPr>
      </w:pPr>
      <w:r>
        <w:rPr>
          <w:rFonts w:ascii="Calibri" w:hAnsi="Calibri"/>
          <w:szCs w:val="22"/>
          <w:lang w:val="nl-BE"/>
        </w:rPr>
        <w:t>A. Een uitgiftepremie is het positief verschil tussen de uitgifteprijs van een nieuw aandeel en de fractiewaarde of nominale waarde van de bestaande aandelen.</w:t>
      </w:r>
    </w:p>
    <w:p w:rsidR="008A2DF3" w:rsidRDefault="008A2DF3" w:rsidP="008A2DF3">
      <w:pPr>
        <w:ind w:left="284"/>
        <w:rPr>
          <w:rFonts w:ascii="Calibri" w:hAnsi="Calibri"/>
          <w:szCs w:val="22"/>
          <w:lang w:val="nl-BE"/>
        </w:rPr>
      </w:pPr>
      <w:r>
        <w:rPr>
          <w:rFonts w:ascii="Calibri" w:hAnsi="Calibri"/>
          <w:szCs w:val="22"/>
          <w:lang w:val="nl-BE"/>
        </w:rPr>
        <w:t>B. Uitgiftepremies zijn in het leven geroepen om nieuwe aandeelhouders niet te bevoordelen ten opzichte van de oude aandeelhouders.</w:t>
      </w:r>
    </w:p>
    <w:p w:rsidR="008A2DF3" w:rsidRDefault="008A2DF3" w:rsidP="008A2DF3">
      <w:pPr>
        <w:pStyle w:val="Lijstalinea"/>
        <w:numPr>
          <w:ilvl w:val="0"/>
          <w:numId w:val="13"/>
        </w:numPr>
        <w:autoSpaceDE w:val="0"/>
        <w:autoSpaceDN w:val="0"/>
        <w:rPr>
          <w:lang w:val="nl-BE"/>
        </w:rPr>
      </w:pPr>
      <w:r>
        <w:rPr>
          <w:lang w:val="nl-BE"/>
        </w:rPr>
        <w:t>Alleen stelling A is juist.</w:t>
      </w:r>
    </w:p>
    <w:p w:rsidR="008A2DF3" w:rsidRDefault="008A2DF3" w:rsidP="008A2DF3">
      <w:pPr>
        <w:pStyle w:val="Lijstalinea"/>
        <w:numPr>
          <w:ilvl w:val="0"/>
          <w:numId w:val="13"/>
        </w:numPr>
        <w:autoSpaceDE w:val="0"/>
        <w:autoSpaceDN w:val="0"/>
        <w:rPr>
          <w:lang w:val="nl-BE"/>
        </w:rPr>
      </w:pPr>
      <w:r>
        <w:rPr>
          <w:lang w:val="nl-BE"/>
        </w:rPr>
        <w:t>Alleen stelling B is juist.</w:t>
      </w:r>
    </w:p>
    <w:p w:rsidR="008A2DF3" w:rsidRPr="005B1D3A" w:rsidRDefault="008A2DF3" w:rsidP="008A2DF3">
      <w:pPr>
        <w:pStyle w:val="Lijstalinea"/>
        <w:numPr>
          <w:ilvl w:val="0"/>
          <w:numId w:val="13"/>
        </w:numPr>
        <w:autoSpaceDE w:val="0"/>
        <w:autoSpaceDN w:val="0"/>
        <w:rPr>
          <w:b/>
          <w:lang w:val="nl-BE"/>
        </w:rPr>
      </w:pPr>
      <w:r w:rsidRPr="005B1D3A">
        <w:rPr>
          <w:b/>
          <w:lang w:val="nl-BE"/>
        </w:rPr>
        <w:t>Beide stellingen zijn juist.</w:t>
      </w:r>
    </w:p>
    <w:p w:rsidR="008A2DF3" w:rsidRDefault="008A2DF3" w:rsidP="008A2DF3">
      <w:pPr>
        <w:pStyle w:val="Lijstalinea"/>
        <w:numPr>
          <w:ilvl w:val="0"/>
          <w:numId w:val="13"/>
        </w:numPr>
        <w:spacing w:after="0"/>
        <w:ind w:left="714" w:hanging="357"/>
        <w:rPr>
          <w:lang w:val="nl-BE"/>
        </w:rPr>
      </w:pPr>
      <w:r>
        <w:rPr>
          <w:lang w:val="nl-BE"/>
        </w:rPr>
        <w:t>Beide stellingen zijn fout.</w:t>
      </w:r>
    </w:p>
    <w:p w:rsidR="008A2DF3" w:rsidRDefault="008A2DF3" w:rsidP="008A2DF3">
      <w:pPr>
        <w:ind w:left="1418" w:hanging="1418"/>
        <w:jc w:val="both"/>
        <w:rPr>
          <w:rFonts w:ascii="Calibri" w:hAnsi="Calibri"/>
          <w:szCs w:val="22"/>
          <w:lang w:val="nl-NL"/>
        </w:rPr>
      </w:pPr>
    </w:p>
    <w:p w:rsidR="008A2DF3" w:rsidRDefault="008A2DF3" w:rsidP="008A2DF3">
      <w:pPr>
        <w:ind w:left="1418" w:hanging="1418"/>
        <w:jc w:val="both"/>
        <w:rPr>
          <w:rFonts w:ascii="Calibri" w:hAnsi="Calibri"/>
          <w:szCs w:val="22"/>
          <w:lang w:val="nl-NL"/>
        </w:rPr>
      </w:pPr>
    </w:p>
    <w:p w:rsidR="008A2DF3" w:rsidRDefault="008A2DF3" w:rsidP="008A2DF3">
      <w:pPr>
        <w:pStyle w:val="Lijstalinea"/>
        <w:numPr>
          <w:ilvl w:val="0"/>
          <w:numId w:val="14"/>
        </w:numPr>
        <w:overflowPunct w:val="0"/>
        <w:autoSpaceDE w:val="0"/>
        <w:autoSpaceDN w:val="0"/>
        <w:adjustRightInd w:val="0"/>
        <w:spacing w:after="0" w:line="240" w:lineRule="auto"/>
        <w:ind w:left="284" w:hanging="284"/>
        <w:jc w:val="both"/>
        <w:textAlignment w:val="baseline"/>
        <w:rPr>
          <w:rFonts w:eastAsia="Times New Roman"/>
          <w:lang w:val="nl"/>
        </w:rPr>
      </w:pPr>
      <w:r>
        <w:rPr>
          <w:rFonts w:eastAsia="Times New Roman"/>
          <w:lang w:val="nl"/>
        </w:rPr>
        <w:t>De winst na belastingen van de onderneming N.V. DECANO bedroeg op het einde van het boekjaar 2014 € 202.000. De saldibalans bevat voor een aantal rekeningen van het eigen vermogen de volgende saldi:</w:t>
      </w:r>
    </w:p>
    <w:p w:rsidR="008A2DF3" w:rsidRDefault="008A2DF3" w:rsidP="008A2DF3">
      <w:pPr>
        <w:ind w:firstLine="720"/>
        <w:jc w:val="both"/>
        <w:rPr>
          <w:rFonts w:ascii="Calibri" w:hAnsi="Calibri"/>
          <w:szCs w:val="22"/>
          <w:lang w:val="nl-NL"/>
        </w:rPr>
      </w:pPr>
    </w:p>
    <w:p w:rsidR="008A2DF3" w:rsidRDefault="008A2DF3" w:rsidP="008A2DF3">
      <w:pPr>
        <w:ind w:left="284"/>
        <w:jc w:val="both"/>
        <w:rPr>
          <w:rFonts w:ascii="Calibri" w:hAnsi="Calibri"/>
          <w:szCs w:val="22"/>
          <w:lang w:val="nl-NL"/>
        </w:rPr>
      </w:pPr>
      <w:r>
        <w:rPr>
          <w:rFonts w:ascii="Calibri" w:hAnsi="Calibri"/>
          <w:szCs w:val="22"/>
          <w:lang w:val="nl-NL"/>
        </w:rPr>
        <w:t xml:space="preserve">100 Geplaatst kapitaal </w:t>
      </w:r>
      <w:r>
        <w:rPr>
          <w:rFonts w:ascii="Calibri" w:hAnsi="Calibri"/>
          <w:szCs w:val="22"/>
          <w:lang w:val="nl-NL"/>
        </w:rPr>
        <w:tab/>
      </w:r>
      <w:r>
        <w:rPr>
          <w:rFonts w:ascii="Calibri" w:hAnsi="Calibri"/>
          <w:szCs w:val="22"/>
          <w:lang w:val="nl-NL"/>
        </w:rPr>
        <w:tab/>
      </w:r>
      <w:r>
        <w:rPr>
          <w:rFonts w:ascii="Calibri" w:hAnsi="Calibri"/>
          <w:szCs w:val="22"/>
          <w:lang w:val="nl-NL"/>
        </w:rPr>
        <w:tab/>
      </w:r>
      <w:r>
        <w:rPr>
          <w:rFonts w:ascii="Calibri" w:hAnsi="Calibri"/>
          <w:szCs w:val="22"/>
          <w:lang w:val="nl-NL"/>
        </w:rPr>
        <w:tab/>
        <w:t>900.000</w:t>
      </w:r>
      <w:r>
        <w:rPr>
          <w:rFonts w:ascii="Calibri" w:hAnsi="Calibri"/>
          <w:szCs w:val="22"/>
          <w:lang w:val="nl-NL"/>
        </w:rPr>
        <w:tab/>
      </w:r>
      <w:r>
        <w:rPr>
          <w:rFonts w:ascii="Calibri" w:hAnsi="Calibri"/>
          <w:szCs w:val="22"/>
          <w:lang w:val="nl-NL"/>
        </w:rPr>
        <w:tab/>
        <w:t xml:space="preserve"> </w:t>
      </w:r>
    </w:p>
    <w:p w:rsidR="008A2DF3" w:rsidRDefault="008A2DF3" w:rsidP="008A2DF3">
      <w:pPr>
        <w:ind w:left="284"/>
        <w:jc w:val="both"/>
        <w:rPr>
          <w:rFonts w:ascii="Calibri" w:hAnsi="Calibri"/>
          <w:szCs w:val="22"/>
          <w:lang w:val="nl-NL"/>
        </w:rPr>
      </w:pPr>
      <w:r>
        <w:rPr>
          <w:rFonts w:ascii="Calibri" w:hAnsi="Calibri"/>
          <w:szCs w:val="22"/>
          <w:lang w:val="nl-NL"/>
        </w:rPr>
        <w:t>101 Niet opgevraagd kapitaal</w:t>
      </w:r>
      <w:r>
        <w:rPr>
          <w:rFonts w:ascii="Calibri" w:hAnsi="Calibri"/>
          <w:szCs w:val="22"/>
          <w:lang w:val="nl-NL"/>
        </w:rPr>
        <w:tab/>
      </w:r>
      <w:r>
        <w:rPr>
          <w:rFonts w:ascii="Calibri" w:hAnsi="Calibri"/>
          <w:szCs w:val="22"/>
          <w:lang w:val="nl-NL"/>
        </w:rPr>
        <w:tab/>
      </w:r>
      <w:r>
        <w:rPr>
          <w:rFonts w:ascii="Calibri" w:hAnsi="Calibri"/>
          <w:szCs w:val="22"/>
          <w:lang w:val="nl-NL"/>
        </w:rPr>
        <w:tab/>
        <w:t xml:space="preserve">300.000 </w:t>
      </w:r>
    </w:p>
    <w:p w:rsidR="008A2DF3" w:rsidRDefault="008A2DF3" w:rsidP="008A2DF3">
      <w:pPr>
        <w:ind w:left="284"/>
        <w:jc w:val="both"/>
        <w:rPr>
          <w:rFonts w:ascii="Calibri" w:hAnsi="Calibri"/>
          <w:szCs w:val="22"/>
          <w:lang w:val="nl-NL"/>
        </w:rPr>
      </w:pPr>
      <w:r>
        <w:rPr>
          <w:rFonts w:ascii="Calibri" w:hAnsi="Calibri"/>
          <w:szCs w:val="22"/>
          <w:lang w:val="nl-NL"/>
        </w:rPr>
        <w:t>130 Wettelijke reserve</w:t>
      </w:r>
      <w:r>
        <w:rPr>
          <w:rFonts w:ascii="Calibri" w:hAnsi="Calibri"/>
          <w:szCs w:val="22"/>
          <w:lang w:val="nl-NL"/>
        </w:rPr>
        <w:tab/>
      </w:r>
      <w:r>
        <w:rPr>
          <w:rFonts w:ascii="Calibri" w:hAnsi="Calibri"/>
          <w:szCs w:val="22"/>
          <w:lang w:val="nl-NL"/>
        </w:rPr>
        <w:tab/>
      </w:r>
      <w:r>
        <w:rPr>
          <w:rFonts w:ascii="Calibri" w:hAnsi="Calibri"/>
          <w:szCs w:val="22"/>
          <w:lang w:val="nl-NL"/>
        </w:rPr>
        <w:tab/>
      </w:r>
      <w:r>
        <w:rPr>
          <w:rFonts w:ascii="Calibri" w:hAnsi="Calibri"/>
          <w:szCs w:val="22"/>
          <w:lang w:val="nl-NL"/>
        </w:rPr>
        <w:tab/>
        <w:t>120.000</w:t>
      </w:r>
      <w:r>
        <w:rPr>
          <w:rFonts w:ascii="Calibri" w:hAnsi="Calibri"/>
          <w:szCs w:val="22"/>
          <w:lang w:val="nl-NL"/>
        </w:rPr>
        <w:tab/>
      </w:r>
      <w:r>
        <w:rPr>
          <w:rFonts w:ascii="Calibri" w:hAnsi="Calibri"/>
          <w:szCs w:val="22"/>
          <w:lang w:val="nl-NL"/>
        </w:rPr>
        <w:tab/>
      </w:r>
    </w:p>
    <w:p w:rsidR="008A2DF3" w:rsidRDefault="008A2DF3" w:rsidP="008A2DF3">
      <w:pPr>
        <w:ind w:left="284"/>
        <w:jc w:val="both"/>
        <w:rPr>
          <w:rFonts w:ascii="Calibri" w:hAnsi="Calibri"/>
          <w:szCs w:val="22"/>
          <w:lang w:val="nl-NL"/>
        </w:rPr>
      </w:pPr>
      <w:r>
        <w:rPr>
          <w:rFonts w:ascii="Calibri" w:hAnsi="Calibri"/>
          <w:szCs w:val="22"/>
          <w:lang w:val="nl-NL"/>
        </w:rPr>
        <w:t>141 Overgedragen verlies</w:t>
      </w:r>
      <w:r>
        <w:rPr>
          <w:rFonts w:ascii="Calibri" w:hAnsi="Calibri"/>
          <w:szCs w:val="22"/>
          <w:lang w:val="nl-NL"/>
        </w:rPr>
        <w:tab/>
      </w:r>
      <w:r>
        <w:rPr>
          <w:rFonts w:ascii="Calibri" w:hAnsi="Calibri"/>
          <w:szCs w:val="22"/>
          <w:lang w:val="nl-NL"/>
        </w:rPr>
        <w:tab/>
      </w:r>
      <w:r>
        <w:rPr>
          <w:rFonts w:ascii="Calibri" w:hAnsi="Calibri"/>
          <w:szCs w:val="22"/>
          <w:lang w:val="nl-NL"/>
        </w:rPr>
        <w:tab/>
        <w:t xml:space="preserve">  </w:t>
      </w:r>
      <w:r>
        <w:rPr>
          <w:rFonts w:ascii="Calibri" w:hAnsi="Calibri"/>
          <w:szCs w:val="22"/>
          <w:lang w:val="nl-NL"/>
        </w:rPr>
        <w:tab/>
        <w:t xml:space="preserve">  13.000</w:t>
      </w:r>
      <w:r>
        <w:rPr>
          <w:rFonts w:ascii="Calibri" w:hAnsi="Calibri"/>
          <w:szCs w:val="22"/>
          <w:lang w:val="nl-NL"/>
        </w:rPr>
        <w:tab/>
      </w:r>
      <w:r>
        <w:rPr>
          <w:rFonts w:ascii="Calibri" w:hAnsi="Calibri"/>
          <w:szCs w:val="22"/>
          <w:lang w:val="nl-NL"/>
        </w:rPr>
        <w:tab/>
      </w:r>
    </w:p>
    <w:p w:rsidR="008A2DF3" w:rsidRDefault="008A2DF3" w:rsidP="008A2DF3">
      <w:pPr>
        <w:jc w:val="both"/>
        <w:rPr>
          <w:rFonts w:ascii="Calibri" w:hAnsi="Calibri"/>
          <w:szCs w:val="22"/>
          <w:lang w:val="nl-NL"/>
        </w:rPr>
      </w:pPr>
    </w:p>
    <w:p w:rsidR="008A2DF3" w:rsidRDefault="008A2DF3" w:rsidP="008A2DF3">
      <w:pPr>
        <w:jc w:val="both"/>
        <w:rPr>
          <w:rFonts w:ascii="Calibri" w:hAnsi="Calibri"/>
          <w:szCs w:val="22"/>
          <w:lang w:val="nl-NL"/>
        </w:rPr>
      </w:pPr>
      <w:r>
        <w:rPr>
          <w:rFonts w:ascii="Calibri" w:hAnsi="Calibri"/>
          <w:szCs w:val="22"/>
          <w:lang w:val="nl-NL"/>
        </w:rPr>
        <w:t xml:space="preserve">      De statutaire winstverdeling is als volgt:</w:t>
      </w:r>
    </w:p>
    <w:p w:rsidR="008A2DF3" w:rsidRDefault="008A2DF3" w:rsidP="008A2DF3">
      <w:pPr>
        <w:numPr>
          <w:ilvl w:val="0"/>
          <w:numId w:val="22"/>
        </w:numPr>
        <w:overflowPunct w:val="0"/>
        <w:autoSpaceDE w:val="0"/>
        <w:autoSpaceDN w:val="0"/>
        <w:adjustRightInd w:val="0"/>
        <w:ind w:left="709" w:hanging="425"/>
        <w:jc w:val="both"/>
        <w:rPr>
          <w:rFonts w:ascii="Calibri" w:hAnsi="Calibri"/>
          <w:szCs w:val="22"/>
          <w:lang w:val="nl-NL"/>
        </w:rPr>
      </w:pPr>
      <w:r>
        <w:rPr>
          <w:rFonts w:ascii="Calibri" w:hAnsi="Calibri"/>
          <w:szCs w:val="22"/>
          <w:lang w:val="nl-NL"/>
        </w:rPr>
        <w:t>toekenning aan de wettelijke reserve blijft beperkt tot de bepalingen van de vennootschapswetgeving;</w:t>
      </w:r>
    </w:p>
    <w:p w:rsidR="008A2DF3" w:rsidRDefault="008A2DF3" w:rsidP="008A2DF3">
      <w:pPr>
        <w:numPr>
          <w:ilvl w:val="0"/>
          <w:numId w:val="22"/>
        </w:numPr>
        <w:overflowPunct w:val="0"/>
        <w:autoSpaceDE w:val="0"/>
        <w:autoSpaceDN w:val="0"/>
        <w:adjustRightInd w:val="0"/>
        <w:ind w:left="709" w:hanging="425"/>
        <w:jc w:val="both"/>
        <w:rPr>
          <w:rFonts w:ascii="Calibri" w:hAnsi="Calibri"/>
          <w:szCs w:val="22"/>
          <w:lang w:val="nl-NL"/>
        </w:rPr>
      </w:pPr>
      <w:r>
        <w:rPr>
          <w:rFonts w:ascii="Calibri" w:hAnsi="Calibri"/>
          <w:szCs w:val="22"/>
          <w:lang w:val="nl-NL"/>
        </w:rPr>
        <w:t>een eerste dividend van 9% van het gestorte kapitaal;</w:t>
      </w:r>
    </w:p>
    <w:p w:rsidR="008A2DF3" w:rsidRDefault="008A2DF3" w:rsidP="008A2DF3">
      <w:pPr>
        <w:numPr>
          <w:ilvl w:val="0"/>
          <w:numId w:val="22"/>
        </w:numPr>
        <w:overflowPunct w:val="0"/>
        <w:autoSpaceDE w:val="0"/>
        <w:autoSpaceDN w:val="0"/>
        <w:adjustRightInd w:val="0"/>
        <w:ind w:left="709" w:hanging="425"/>
        <w:jc w:val="both"/>
        <w:rPr>
          <w:rFonts w:ascii="Calibri" w:hAnsi="Calibri"/>
          <w:szCs w:val="22"/>
          <w:lang w:val="nl-NL"/>
        </w:rPr>
      </w:pPr>
      <w:r>
        <w:rPr>
          <w:rFonts w:ascii="Calibri" w:hAnsi="Calibri"/>
          <w:szCs w:val="22"/>
          <w:lang w:val="nl-NL"/>
        </w:rPr>
        <w:t xml:space="preserve">de rest is ter beschikking van de Algemene Vergadering. Deze beslist om het saldo over te dragen naar het volgend boekjaar. </w:t>
      </w:r>
    </w:p>
    <w:p w:rsidR="008A2DF3" w:rsidRDefault="008A2DF3" w:rsidP="008A2DF3">
      <w:pPr>
        <w:pStyle w:val="Lijstalinea"/>
        <w:overflowPunct w:val="0"/>
        <w:autoSpaceDE w:val="0"/>
        <w:autoSpaceDN w:val="0"/>
        <w:adjustRightInd w:val="0"/>
        <w:spacing w:after="160" w:line="240" w:lineRule="auto"/>
        <w:ind w:left="709" w:hanging="425"/>
        <w:jc w:val="both"/>
        <w:textAlignment w:val="baseline"/>
        <w:rPr>
          <w:rFonts w:eastAsia="Times New Roman"/>
          <w:lang w:val="nl"/>
        </w:rPr>
      </w:pPr>
    </w:p>
    <w:p w:rsidR="008A2DF3" w:rsidRDefault="008A2DF3" w:rsidP="008A2DF3">
      <w:pPr>
        <w:pStyle w:val="Lijstalinea"/>
        <w:overflowPunct w:val="0"/>
        <w:autoSpaceDE w:val="0"/>
        <w:autoSpaceDN w:val="0"/>
        <w:adjustRightInd w:val="0"/>
        <w:spacing w:after="160" w:line="240" w:lineRule="auto"/>
        <w:ind w:left="284"/>
        <w:jc w:val="both"/>
        <w:textAlignment w:val="baseline"/>
        <w:rPr>
          <w:rFonts w:eastAsia="Times New Roman"/>
          <w:lang w:val="nl"/>
        </w:rPr>
      </w:pPr>
    </w:p>
    <w:p w:rsidR="008A2DF3" w:rsidRDefault="008A2DF3" w:rsidP="008A2DF3">
      <w:pPr>
        <w:pStyle w:val="Lijstalinea"/>
        <w:overflowPunct w:val="0"/>
        <w:autoSpaceDE w:val="0"/>
        <w:autoSpaceDN w:val="0"/>
        <w:adjustRightInd w:val="0"/>
        <w:spacing w:after="160" w:line="240" w:lineRule="auto"/>
        <w:ind w:left="284"/>
        <w:jc w:val="both"/>
        <w:textAlignment w:val="baseline"/>
        <w:rPr>
          <w:rFonts w:eastAsia="Times New Roman"/>
          <w:lang w:val="nl"/>
        </w:rPr>
      </w:pPr>
      <w:r>
        <w:rPr>
          <w:rFonts w:eastAsia="Times New Roman"/>
          <w:lang w:val="nl"/>
        </w:rPr>
        <w:t>Duid de correcte winstverdeling aan:</w:t>
      </w:r>
    </w:p>
    <w:p w:rsidR="008A2DF3" w:rsidRDefault="008A2DF3" w:rsidP="008A2DF3">
      <w:pPr>
        <w:pStyle w:val="Lijstalinea"/>
        <w:numPr>
          <w:ilvl w:val="0"/>
          <w:numId w:val="15"/>
        </w:numPr>
        <w:overflowPunct w:val="0"/>
        <w:autoSpaceDE w:val="0"/>
        <w:autoSpaceDN w:val="0"/>
        <w:adjustRightInd w:val="0"/>
        <w:spacing w:before="120" w:after="0" w:line="240" w:lineRule="auto"/>
        <w:ind w:left="709" w:hanging="283"/>
        <w:jc w:val="both"/>
        <w:textAlignment w:val="baseline"/>
        <w:rPr>
          <w:rFonts w:eastAsia="Times New Roman"/>
          <w:lang w:val="nl"/>
        </w:rPr>
      </w:pPr>
      <w:r>
        <w:rPr>
          <w:rFonts w:eastAsia="Times New Roman"/>
          <w:lang w:val="nl"/>
        </w:rPr>
        <w:lastRenderedPageBreak/>
        <w:t>Toevoeging aan de wettelijke reserve voor €10.100; uitkering dividenden voor €54.000; €137.900 wordt overgedragen naar volgend boekjaar.</w:t>
      </w:r>
    </w:p>
    <w:p w:rsidR="008A2DF3" w:rsidRDefault="008A2DF3" w:rsidP="008A2DF3">
      <w:pPr>
        <w:pStyle w:val="Lijstalinea"/>
        <w:numPr>
          <w:ilvl w:val="0"/>
          <w:numId w:val="15"/>
        </w:numPr>
        <w:spacing w:before="120" w:after="0" w:line="240" w:lineRule="auto"/>
        <w:ind w:left="709" w:hanging="283"/>
        <w:rPr>
          <w:rFonts w:eastAsia="Times New Roman"/>
          <w:lang w:val="nl"/>
        </w:rPr>
      </w:pPr>
      <w:r>
        <w:rPr>
          <w:rFonts w:eastAsia="Times New Roman"/>
          <w:lang w:val="nl"/>
        </w:rPr>
        <w:t>Toevoeging aan de wettelijke reserve voor €9.450; uitkering dividenden voor €54.000, €125.550 wordt overgedragen naar volgend boekjaar.</w:t>
      </w:r>
    </w:p>
    <w:p w:rsidR="008A2DF3" w:rsidRPr="005B1D3A" w:rsidRDefault="008A2DF3" w:rsidP="008A2DF3">
      <w:pPr>
        <w:pStyle w:val="Lijstalinea"/>
        <w:numPr>
          <w:ilvl w:val="0"/>
          <w:numId w:val="15"/>
        </w:numPr>
        <w:spacing w:after="0" w:line="240" w:lineRule="auto"/>
        <w:ind w:left="709" w:hanging="284"/>
        <w:rPr>
          <w:rFonts w:eastAsia="Times New Roman"/>
          <w:b/>
          <w:lang w:val="nl"/>
        </w:rPr>
      </w:pPr>
      <w:r w:rsidRPr="005B1D3A">
        <w:rPr>
          <w:rFonts w:eastAsia="Times New Roman"/>
          <w:b/>
          <w:lang w:val="nl"/>
        </w:rPr>
        <w:t>Uitkering dividenden voor €54.000; €135.000 wordt overgedragen naar volgend boekjaar.</w:t>
      </w:r>
    </w:p>
    <w:p w:rsidR="008A2DF3" w:rsidRDefault="008A2DF3" w:rsidP="008A2DF3">
      <w:pPr>
        <w:numPr>
          <w:ilvl w:val="0"/>
          <w:numId w:val="15"/>
        </w:numPr>
        <w:autoSpaceDN w:val="0"/>
        <w:ind w:left="709" w:hanging="284"/>
        <w:contextualSpacing/>
        <w:rPr>
          <w:rFonts w:ascii="Calibri" w:hAnsi="Calibri"/>
          <w:szCs w:val="22"/>
          <w:lang w:val="nl-NL"/>
        </w:rPr>
      </w:pPr>
      <w:r>
        <w:rPr>
          <w:rFonts w:ascii="Calibri" w:hAnsi="Calibri"/>
          <w:szCs w:val="22"/>
          <w:lang w:val="nl-NL"/>
        </w:rPr>
        <w:t>Uitkering dividenden voor €54.000; €148.000 wordt overgedragen naar volgend boekjaar.</w:t>
      </w:r>
    </w:p>
    <w:p w:rsidR="008A2DF3" w:rsidRDefault="008A2DF3" w:rsidP="008A2DF3">
      <w:pPr>
        <w:spacing w:before="120"/>
        <w:ind w:left="357"/>
        <w:rPr>
          <w:rFonts w:ascii="Calibri" w:hAnsi="Calibri"/>
          <w:szCs w:val="22"/>
          <w:lang w:val="nl-NL"/>
        </w:rPr>
      </w:pPr>
    </w:p>
    <w:p w:rsidR="008A2DF3" w:rsidRDefault="008A2DF3" w:rsidP="008A2DF3">
      <w:pPr>
        <w:spacing w:before="120"/>
        <w:ind w:left="284" w:hanging="284"/>
        <w:rPr>
          <w:rFonts w:ascii="Calibri" w:hAnsi="Calibri"/>
          <w:szCs w:val="22"/>
          <w:lang w:val="nl-NL"/>
        </w:rPr>
      </w:pPr>
      <w:r>
        <w:rPr>
          <w:rFonts w:ascii="Calibri" w:hAnsi="Calibri"/>
          <w:szCs w:val="22"/>
          <w:lang w:val="nl-NL"/>
        </w:rPr>
        <w:t>5.  Per 31/03/20N0 is er een private emissie van een obligatielening van 500 000 € of 5000 obligaties van 100,00 € over 9 jaar. Op de obligatie wordt er volledig ingetekend tegen een prijs van 99% en per bank ontvangen. Rente verbonden aan de coupons is 8%, jaarlijks te betalen na vervallen termijn op 31 maart. Terugbetaling aan 101% via uitloting en annuïteit van €80.574 per jaar, eerste maal op 31/03/20N1.</w:t>
      </w:r>
    </w:p>
    <w:p w:rsidR="008A2DF3" w:rsidRDefault="008A2DF3" w:rsidP="008A2DF3">
      <w:pPr>
        <w:pStyle w:val="Lijstalinea"/>
        <w:spacing w:before="120" w:after="0" w:line="240" w:lineRule="auto"/>
        <w:ind w:left="284"/>
        <w:rPr>
          <w:rFonts w:eastAsia="Times New Roman"/>
          <w:lang w:val="nl"/>
        </w:rPr>
      </w:pPr>
      <w:r>
        <w:rPr>
          <w:rFonts w:eastAsia="Times New Roman"/>
          <w:lang w:val="nl"/>
        </w:rPr>
        <w:t>Duid de correcte aflossing aan op 31/03/20N1:</w:t>
      </w:r>
    </w:p>
    <w:p w:rsidR="008A2DF3" w:rsidRPr="005B1D3A" w:rsidRDefault="008A2DF3" w:rsidP="008A2DF3">
      <w:pPr>
        <w:pStyle w:val="Lijstalinea"/>
        <w:numPr>
          <w:ilvl w:val="0"/>
          <w:numId w:val="16"/>
        </w:numPr>
        <w:spacing w:line="240" w:lineRule="auto"/>
        <w:ind w:left="709" w:hanging="284"/>
        <w:rPr>
          <w:rFonts w:eastAsia="Times New Roman"/>
          <w:b/>
          <w:lang w:val="nl"/>
        </w:rPr>
      </w:pPr>
      <w:r w:rsidRPr="005B1D3A">
        <w:rPr>
          <w:rFonts w:eastAsia="Times New Roman"/>
          <w:b/>
          <w:lang w:val="nl"/>
        </w:rPr>
        <w:t>Er worden 402 obligaties afgelost, wat betekent dat er in jaar 1 €28 bovenop de jaarlijkse annuïteit betaald werd.</w:t>
      </w:r>
    </w:p>
    <w:p w:rsidR="008A2DF3" w:rsidRDefault="008A2DF3" w:rsidP="008A2DF3">
      <w:pPr>
        <w:pStyle w:val="Lijstalinea"/>
        <w:numPr>
          <w:ilvl w:val="0"/>
          <w:numId w:val="16"/>
        </w:numPr>
        <w:spacing w:line="240" w:lineRule="auto"/>
        <w:ind w:left="709" w:hanging="284"/>
        <w:rPr>
          <w:rFonts w:eastAsia="Times New Roman"/>
          <w:lang w:val="nl"/>
        </w:rPr>
      </w:pPr>
      <w:r>
        <w:rPr>
          <w:rFonts w:eastAsia="Times New Roman"/>
          <w:lang w:val="nl"/>
        </w:rPr>
        <w:t>Er worden 406 obligaties afgelost, wat betekent dat er in jaar 1 €26 bovenop de jaarlijkse annuïteit betaald werd.</w:t>
      </w:r>
    </w:p>
    <w:p w:rsidR="008A2DF3" w:rsidRDefault="008A2DF3" w:rsidP="008A2DF3">
      <w:pPr>
        <w:pStyle w:val="Lijstalinea"/>
        <w:numPr>
          <w:ilvl w:val="0"/>
          <w:numId w:val="16"/>
        </w:numPr>
        <w:spacing w:line="240" w:lineRule="auto"/>
        <w:ind w:left="709" w:hanging="284"/>
        <w:rPr>
          <w:rFonts w:eastAsia="Times New Roman"/>
          <w:lang w:val="nl"/>
        </w:rPr>
      </w:pPr>
      <w:r>
        <w:rPr>
          <w:rFonts w:eastAsia="Times New Roman"/>
          <w:lang w:val="nl"/>
        </w:rPr>
        <w:t>Er worden 410 obligaties afgelost, wat betekent dat er in jaar 1 €16 bovenop de jaarlijkse annuïteit betaald werd.</w:t>
      </w:r>
    </w:p>
    <w:p w:rsidR="008A2DF3" w:rsidRDefault="008A2DF3" w:rsidP="008A2DF3">
      <w:pPr>
        <w:pStyle w:val="Lijstalinea"/>
        <w:numPr>
          <w:ilvl w:val="0"/>
          <w:numId w:val="16"/>
        </w:numPr>
        <w:spacing w:line="240" w:lineRule="auto"/>
        <w:ind w:left="709" w:hanging="284"/>
        <w:rPr>
          <w:rFonts w:eastAsia="Times New Roman"/>
          <w:lang w:val="nl"/>
        </w:rPr>
      </w:pPr>
      <w:r>
        <w:rPr>
          <w:rFonts w:eastAsia="Times New Roman"/>
          <w:lang w:val="nl"/>
        </w:rPr>
        <w:t>Geen van bovenstaande is correct.</w:t>
      </w:r>
    </w:p>
    <w:p w:rsidR="008A2DF3" w:rsidRPr="005B1D3A" w:rsidRDefault="008A2DF3" w:rsidP="008A2DF3">
      <w:pPr>
        <w:pStyle w:val="Lijstalinea"/>
        <w:ind w:left="426"/>
        <w:jc w:val="center"/>
        <w:rPr>
          <w:b/>
        </w:rPr>
      </w:pPr>
      <w:r w:rsidRPr="00EA7698">
        <w:rPr>
          <w:rFonts w:eastAsia="Times New Roman"/>
          <w:lang w:val="nl"/>
        </w:rPr>
        <w:br w:type="page"/>
      </w:r>
      <w:proofErr w:type="spellStart"/>
      <w:r w:rsidRPr="005B1D3A">
        <w:rPr>
          <w:b/>
          <w:sz w:val="36"/>
        </w:rPr>
        <w:lastRenderedPageBreak/>
        <w:t>Vraag</w:t>
      </w:r>
      <w:proofErr w:type="spellEnd"/>
      <w:r w:rsidRPr="005B1D3A">
        <w:rPr>
          <w:b/>
          <w:sz w:val="36"/>
        </w:rPr>
        <w:t xml:space="preserve"> 2</w:t>
      </w:r>
    </w:p>
    <w:p w:rsidR="008A2DF3" w:rsidRPr="00EA7698" w:rsidRDefault="008A2DF3" w:rsidP="008A2DF3">
      <w:pPr>
        <w:jc w:val="both"/>
        <w:rPr>
          <w:rFonts w:ascii="Calibri" w:hAnsi="Calibri"/>
          <w:b/>
          <w:i/>
          <w:szCs w:val="22"/>
          <w:u w:val="single"/>
        </w:rPr>
      </w:pPr>
    </w:p>
    <w:p w:rsidR="008A2DF3" w:rsidRPr="00EA7698" w:rsidRDefault="008A2DF3" w:rsidP="008A2DF3">
      <w:pPr>
        <w:jc w:val="both"/>
        <w:rPr>
          <w:rFonts w:ascii="Calibri" w:hAnsi="Calibri"/>
          <w:szCs w:val="22"/>
        </w:rPr>
      </w:pPr>
      <w:r w:rsidRPr="00EA7698">
        <w:rPr>
          <w:rFonts w:ascii="Calibri" w:hAnsi="Calibri"/>
          <w:szCs w:val="22"/>
        </w:rPr>
        <w:t xml:space="preserve">De op Euronext Brussel </w:t>
      </w:r>
      <w:proofErr w:type="spellStart"/>
      <w:r w:rsidRPr="00EA7698">
        <w:rPr>
          <w:rFonts w:ascii="Calibri" w:hAnsi="Calibri"/>
          <w:szCs w:val="22"/>
        </w:rPr>
        <w:t>genoteerde</w:t>
      </w:r>
      <w:proofErr w:type="spellEnd"/>
      <w:r w:rsidRPr="00EA7698">
        <w:rPr>
          <w:rFonts w:ascii="Calibri" w:hAnsi="Calibri"/>
          <w:szCs w:val="22"/>
        </w:rPr>
        <w:t xml:space="preserve"> N.V. DRIVEL </w:t>
      </w:r>
      <w:proofErr w:type="spellStart"/>
      <w:r w:rsidRPr="00EA7698">
        <w:rPr>
          <w:rFonts w:ascii="Calibri" w:hAnsi="Calibri"/>
          <w:szCs w:val="22"/>
        </w:rPr>
        <w:t>besliste</w:t>
      </w:r>
      <w:proofErr w:type="spellEnd"/>
      <w:r w:rsidRPr="00EA7698">
        <w:rPr>
          <w:rFonts w:ascii="Calibri" w:hAnsi="Calibri"/>
          <w:szCs w:val="22"/>
        </w:rPr>
        <w:t xml:space="preserve"> op 25 </w:t>
      </w:r>
      <w:proofErr w:type="spellStart"/>
      <w:r w:rsidRPr="00EA7698">
        <w:rPr>
          <w:rFonts w:ascii="Calibri" w:hAnsi="Calibri"/>
          <w:szCs w:val="22"/>
        </w:rPr>
        <w:t>april</w:t>
      </w:r>
      <w:proofErr w:type="spellEnd"/>
      <w:r w:rsidRPr="00EA7698">
        <w:rPr>
          <w:rFonts w:ascii="Calibri" w:hAnsi="Calibri"/>
          <w:szCs w:val="22"/>
        </w:rPr>
        <w:t xml:space="preserve"> 2007 om </w:t>
      </w:r>
      <w:proofErr w:type="spellStart"/>
      <w:r w:rsidRPr="00EA7698">
        <w:rPr>
          <w:rFonts w:ascii="Calibri" w:hAnsi="Calibri"/>
          <w:szCs w:val="22"/>
        </w:rPr>
        <w:t>haar</w:t>
      </w:r>
      <w:proofErr w:type="spellEnd"/>
      <w:r w:rsidRPr="00EA7698">
        <w:rPr>
          <w:rFonts w:ascii="Calibri" w:hAnsi="Calibri"/>
          <w:szCs w:val="22"/>
        </w:rPr>
        <w:t xml:space="preserve"> </w:t>
      </w:r>
      <w:proofErr w:type="spellStart"/>
      <w:r w:rsidRPr="00EA7698">
        <w:rPr>
          <w:rFonts w:ascii="Calibri" w:hAnsi="Calibri"/>
          <w:szCs w:val="22"/>
        </w:rPr>
        <w:t>voornemen</w:t>
      </w:r>
      <w:proofErr w:type="spellEnd"/>
      <w:r w:rsidRPr="00EA7698">
        <w:rPr>
          <w:rFonts w:ascii="Calibri" w:hAnsi="Calibri"/>
          <w:szCs w:val="22"/>
        </w:rPr>
        <w:t xml:space="preserve"> om </w:t>
      </w:r>
      <w:proofErr w:type="spellStart"/>
      <w:r w:rsidRPr="00EA7698">
        <w:rPr>
          <w:rFonts w:ascii="Calibri" w:hAnsi="Calibri"/>
          <w:szCs w:val="22"/>
        </w:rPr>
        <w:t>haar</w:t>
      </w:r>
      <w:proofErr w:type="spellEnd"/>
      <w:r w:rsidRPr="00EA7698">
        <w:rPr>
          <w:rFonts w:ascii="Calibri" w:hAnsi="Calibri"/>
          <w:szCs w:val="22"/>
        </w:rPr>
        <w:t xml:space="preserve"> </w:t>
      </w:r>
      <w:proofErr w:type="spellStart"/>
      <w:r w:rsidRPr="00EA7698">
        <w:rPr>
          <w:rFonts w:ascii="Calibri" w:hAnsi="Calibri"/>
          <w:szCs w:val="22"/>
        </w:rPr>
        <w:t>kapitaal</w:t>
      </w:r>
      <w:proofErr w:type="spellEnd"/>
      <w:r w:rsidRPr="00EA7698">
        <w:rPr>
          <w:rFonts w:ascii="Calibri" w:hAnsi="Calibri"/>
          <w:szCs w:val="22"/>
        </w:rPr>
        <w:t xml:space="preserve"> </w:t>
      </w:r>
      <w:proofErr w:type="spellStart"/>
      <w:r w:rsidRPr="00EA7698">
        <w:rPr>
          <w:rFonts w:ascii="Calibri" w:hAnsi="Calibri"/>
          <w:szCs w:val="22"/>
        </w:rPr>
        <w:t>te</w:t>
      </w:r>
      <w:proofErr w:type="spellEnd"/>
      <w:r w:rsidRPr="00EA7698">
        <w:rPr>
          <w:rFonts w:ascii="Calibri" w:hAnsi="Calibri"/>
          <w:szCs w:val="22"/>
        </w:rPr>
        <w:t xml:space="preserve"> </w:t>
      </w:r>
      <w:proofErr w:type="spellStart"/>
      <w:r w:rsidRPr="00EA7698">
        <w:rPr>
          <w:rFonts w:ascii="Calibri" w:hAnsi="Calibri"/>
          <w:szCs w:val="22"/>
        </w:rPr>
        <w:t>verhogen</w:t>
      </w:r>
      <w:proofErr w:type="spellEnd"/>
      <w:r w:rsidRPr="00EA7698">
        <w:rPr>
          <w:rFonts w:ascii="Calibri" w:hAnsi="Calibri"/>
          <w:szCs w:val="22"/>
        </w:rPr>
        <w:t xml:space="preserve"> met 5.000.000 € </w:t>
      </w:r>
      <w:proofErr w:type="spellStart"/>
      <w:r w:rsidRPr="00EA7698">
        <w:rPr>
          <w:rFonts w:ascii="Calibri" w:hAnsi="Calibri"/>
          <w:szCs w:val="22"/>
        </w:rPr>
        <w:t>ook</w:t>
      </w:r>
      <w:proofErr w:type="spellEnd"/>
      <w:r w:rsidRPr="00EA7698">
        <w:rPr>
          <w:rFonts w:ascii="Calibri" w:hAnsi="Calibri"/>
          <w:szCs w:val="22"/>
        </w:rPr>
        <w:t xml:space="preserve"> </w:t>
      </w:r>
      <w:proofErr w:type="spellStart"/>
      <w:r w:rsidRPr="00EA7698">
        <w:rPr>
          <w:rFonts w:ascii="Calibri" w:hAnsi="Calibri"/>
          <w:szCs w:val="22"/>
        </w:rPr>
        <w:t>effectief</w:t>
      </w:r>
      <w:proofErr w:type="spellEnd"/>
      <w:r w:rsidRPr="00EA7698">
        <w:rPr>
          <w:rFonts w:ascii="Calibri" w:hAnsi="Calibri"/>
          <w:szCs w:val="22"/>
        </w:rPr>
        <w:t xml:space="preserve"> </w:t>
      </w:r>
      <w:proofErr w:type="spellStart"/>
      <w:r w:rsidRPr="00EA7698">
        <w:rPr>
          <w:rFonts w:ascii="Calibri" w:hAnsi="Calibri"/>
          <w:szCs w:val="22"/>
        </w:rPr>
        <w:t>te</w:t>
      </w:r>
      <w:proofErr w:type="spellEnd"/>
      <w:r w:rsidRPr="00EA7698">
        <w:rPr>
          <w:rFonts w:ascii="Calibri" w:hAnsi="Calibri"/>
          <w:szCs w:val="22"/>
        </w:rPr>
        <w:t xml:space="preserve"> </w:t>
      </w:r>
      <w:proofErr w:type="spellStart"/>
      <w:r w:rsidRPr="00EA7698">
        <w:rPr>
          <w:rFonts w:ascii="Calibri" w:hAnsi="Calibri"/>
          <w:szCs w:val="22"/>
        </w:rPr>
        <w:t>gaan</w:t>
      </w:r>
      <w:proofErr w:type="spellEnd"/>
      <w:r w:rsidRPr="00EA7698">
        <w:rPr>
          <w:rFonts w:ascii="Calibri" w:hAnsi="Calibri"/>
          <w:szCs w:val="22"/>
        </w:rPr>
        <w:t xml:space="preserve"> </w:t>
      </w:r>
      <w:proofErr w:type="spellStart"/>
      <w:r w:rsidRPr="00EA7698">
        <w:rPr>
          <w:rFonts w:ascii="Calibri" w:hAnsi="Calibri"/>
          <w:szCs w:val="22"/>
        </w:rPr>
        <w:t>realiseren</w:t>
      </w:r>
      <w:proofErr w:type="spellEnd"/>
      <w:r w:rsidRPr="00EA7698">
        <w:rPr>
          <w:rFonts w:ascii="Calibri" w:hAnsi="Calibri"/>
          <w:szCs w:val="22"/>
        </w:rPr>
        <w:t xml:space="preserve">. Op </w:t>
      </w:r>
      <w:proofErr w:type="spellStart"/>
      <w:r w:rsidRPr="00EA7698">
        <w:rPr>
          <w:rFonts w:ascii="Calibri" w:hAnsi="Calibri"/>
          <w:szCs w:val="22"/>
        </w:rPr>
        <w:t>dat</w:t>
      </w:r>
      <w:proofErr w:type="spellEnd"/>
      <w:r w:rsidRPr="00EA7698">
        <w:rPr>
          <w:rFonts w:ascii="Calibri" w:hAnsi="Calibri"/>
          <w:szCs w:val="22"/>
        </w:rPr>
        <w:t xml:space="preserve"> </w:t>
      </w:r>
      <w:proofErr w:type="spellStart"/>
      <w:r w:rsidRPr="00EA7698">
        <w:rPr>
          <w:rFonts w:ascii="Calibri" w:hAnsi="Calibri"/>
          <w:szCs w:val="22"/>
        </w:rPr>
        <w:t>ogenblik</w:t>
      </w:r>
      <w:proofErr w:type="spellEnd"/>
      <w:r w:rsidRPr="00EA7698">
        <w:rPr>
          <w:rFonts w:ascii="Calibri" w:hAnsi="Calibri"/>
          <w:szCs w:val="22"/>
        </w:rPr>
        <w:t xml:space="preserve"> </w:t>
      </w:r>
      <w:proofErr w:type="spellStart"/>
      <w:r w:rsidRPr="00EA7698">
        <w:rPr>
          <w:rFonts w:ascii="Calibri" w:hAnsi="Calibri"/>
          <w:szCs w:val="22"/>
        </w:rPr>
        <w:t>bestond</w:t>
      </w:r>
      <w:proofErr w:type="spellEnd"/>
      <w:r w:rsidRPr="00EA7698">
        <w:rPr>
          <w:rFonts w:ascii="Calibri" w:hAnsi="Calibri"/>
          <w:szCs w:val="22"/>
        </w:rPr>
        <w:t xml:space="preserve"> het </w:t>
      </w:r>
      <w:proofErr w:type="spellStart"/>
      <w:r w:rsidRPr="00EA7698">
        <w:rPr>
          <w:rFonts w:ascii="Calibri" w:hAnsi="Calibri"/>
          <w:szCs w:val="22"/>
        </w:rPr>
        <w:t>kapitaal</w:t>
      </w:r>
      <w:proofErr w:type="spellEnd"/>
      <w:r w:rsidRPr="00EA7698">
        <w:rPr>
          <w:rFonts w:ascii="Calibri" w:hAnsi="Calibri"/>
          <w:szCs w:val="22"/>
        </w:rPr>
        <w:t xml:space="preserve"> van de </w:t>
      </w:r>
      <w:proofErr w:type="spellStart"/>
      <w:r w:rsidRPr="00EA7698">
        <w:rPr>
          <w:rFonts w:ascii="Calibri" w:hAnsi="Calibri"/>
          <w:szCs w:val="22"/>
        </w:rPr>
        <w:t>onderneming</w:t>
      </w:r>
      <w:proofErr w:type="spellEnd"/>
      <w:r w:rsidRPr="00EA7698">
        <w:rPr>
          <w:rFonts w:ascii="Calibri" w:hAnsi="Calibri"/>
          <w:szCs w:val="22"/>
        </w:rPr>
        <w:t xml:space="preserve"> </w:t>
      </w:r>
      <w:proofErr w:type="spellStart"/>
      <w:r w:rsidRPr="00EA7698">
        <w:rPr>
          <w:rFonts w:ascii="Calibri" w:hAnsi="Calibri"/>
          <w:szCs w:val="22"/>
        </w:rPr>
        <w:t>uit</w:t>
      </w:r>
      <w:proofErr w:type="spellEnd"/>
      <w:r w:rsidRPr="00EA7698">
        <w:rPr>
          <w:rFonts w:ascii="Calibri" w:hAnsi="Calibri"/>
          <w:szCs w:val="22"/>
        </w:rPr>
        <w:t xml:space="preserve"> 10.000 </w:t>
      </w:r>
      <w:proofErr w:type="spellStart"/>
      <w:r w:rsidRPr="00EA7698">
        <w:rPr>
          <w:rFonts w:ascii="Calibri" w:hAnsi="Calibri"/>
          <w:szCs w:val="22"/>
        </w:rPr>
        <w:t>gewone</w:t>
      </w:r>
      <w:proofErr w:type="spellEnd"/>
      <w:r w:rsidRPr="00EA7698">
        <w:rPr>
          <w:rFonts w:ascii="Calibri" w:hAnsi="Calibri"/>
          <w:szCs w:val="22"/>
        </w:rPr>
        <w:t xml:space="preserve"> </w:t>
      </w:r>
      <w:proofErr w:type="spellStart"/>
      <w:r w:rsidRPr="00EA7698">
        <w:rPr>
          <w:rFonts w:ascii="Calibri" w:hAnsi="Calibri"/>
          <w:szCs w:val="22"/>
        </w:rPr>
        <w:t>aandelen</w:t>
      </w:r>
      <w:proofErr w:type="spellEnd"/>
      <w:r w:rsidRPr="00EA7698">
        <w:rPr>
          <w:rFonts w:ascii="Calibri" w:hAnsi="Calibri"/>
          <w:szCs w:val="22"/>
        </w:rPr>
        <w:t xml:space="preserve"> met </w:t>
      </w:r>
      <w:proofErr w:type="spellStart"/>
      <w:r w:rsidRPr="00EA7698">
        <w:rPr>
          <w:rFonts w:ascii="Calibri" w:hAnsi="Calibri"/>
          <w:szCs w:val="22"/>
        </w:rPr>
        <w:t>een</w:t>
      </w:r>
      <w:proofErr w:type="spellEnd"/>
      <w:r w:rsidRPr="00EA7698">
        <w:rPr>
          <w:rFonts w:ascii="Calibri" w:hAnsi="Calibri"/>
          <w:szCs w:val="22"/>
        </w:rPr>
        <w:t xml:space="preserve"> </w:t>
      </w:r>
      <w:proofErr w:type="spellStart"/>
      <w:r w:rsidRPr="00EA7698">
        <w:rPr>
          <w:rFonts w:ascii="Calibri" w:hAnsi="Calibri"/>
          <w:szCs w:val="22"/>
        </w:rPr>
        <w:t>nominale</w:t>
      </w:r>
      <w:proofErr w:type="spellEnd"/>
      <w:r w:rsidRPr="00EA7698">
        <w:rPr>
          <w:rFonts w:ascii="Calibri" w:hAnsi="Calibri"/>
          <w:szCs w:val="22"/>
        </w:rPr>
        <w:t xml:space="preserve"> </w:t>
      </w:r>
      <w:proofErr w:type="spellStart"/>
      <w:r w:rsidRPr="00EA7698">
        <w:rPr>
          <w:rFonts w:ascii="Calibri" w:hAnsi="Calibri"/>
          <w:szCs w:val="22"/>
        </w:rPr>
        <w:t>waarde</w:t>
      </w:r>
      <w:proofErr w:type="spellEnd"/>
      <w:r w:rsidRPr="00EA7698">
        <w:rPr>
          <w:rFonts w:ascii="Calibri" w:hAnsi="Calibri"/>
          <w:szCs w:val="22"/>
        </w:rPr>
        <w:t xml:space="preserve"> van 1.000 € per </w:t>
      </w:r>
      <w:proofErr w:type="spellStart"/>
      <w:r w:rsidRPr="00EA7698">
        <w:rPr>
          <w:rFonts w:ascii="Calibri" w:hAnsi="Calibri"/>
          <w:szCs w:val="22"/>
        </w:rPr>
        <w:t>aandeel</w:t>
      </w:r>
      <w:proofErr w:type="spellEnd"/>
      <w:r w:rsidRPr="00EA7698">
        <w:rPr>
          <w:rFonts w:ascii="Calibri" w:hAnsi="Calibri"/>
          <w:szCs w:val="22"/>
        </w:rPr>
        <w:t>.</w:t>
      </w:r>
      <w:r>
        <w:rPr>
          <w:rFonts w:ascii="Calibri" w:hAnsi="Calibri"/>
          <w:szCs w:val="22"/>
        </w:rPr>
        <w:t xml:space="preserve"> </w:t>
      </w:r>
    </w:p>
    <w:p w:rsidR="008A2DF3" w:rsidRPr="00EA7698" w:rsidRDefault="008A2DF3" w:rsidP="008A2DF3">
      <w:pPr>
        <w:jc w:val="both"/>
        <w:rPr>
          <w:rFonts w:ascii="Calibri" w:hAnsi="Calibri"/>
          <w:szCs w:val="22"/>
        </w:rPr>
      </w:pPr>
    </w:p>
    <w:p w:rsidR="008A2DF3" w:rsidRPr="00EA7698" w:rsidRDefault="008A2DF3" w:rsidP="008A2DF3">
      <w:pPr>
        <w:jc w:val="both"/>
        <w:rPr>
          <w:rFonts w:ascii="Calibri" w:hAnsi="Calibri"/>
          <w:szCs w:val="22"/>
        </w:rPr>
      </w:pPr>
      <w:r w:rsidRPr="00EA7698">
        <w:rPr>
          <w:rFonts w:ascii="Calibri" w:hAnsi="Calibri"/>
          <w:szCs w:val="22"/>
        </w:rPr>
        <w:t xml:space="preserve">Op 12 </w:t>
      </w:r>
      <w:proofErr w:type="spellStart"/>
      <w:r w:rsidRPr="00EA7698">
        <w:rPr>
          <w:rFonts w:ascii="Calibri" w:hAnsi="Calibri"/>
          <w:szCs w:val="22"/>
        </w:rPr>
        <w:t>mei</w:t>
      </w:r>
      <w:proofErr w:type="spellEnd"/>
      <w:r w:rsidRPr="00EA7698">
        <w:rPr>
          <w:rFonts w:ascii="Calibri" w:hAnsi="Calibri"/>
          <w:szCs w:val="22"/>
        </w:rPr>
        <w:t xml:space="preserve"> 2007 </w:t>
      </w:r>
      <w:proofErr w:type="spellStart"/>
      <w:r w:rsidRPr="00EA7698">
        <w:rPr>
          <w:rFonts w:ascii="Calibri" w:hAnsi="Calibri"/>
          <w:szCs w:val="22"/>
        </w:rPr>
        <w:t>werd</w:t>
      </w:r>
      <w:proofErr w:type="spellEnd"/>
      <w:r w:rsidRPr="00EA7698">
        <w:rPr>
          <w:rFonts w:ascii="Calibri" w:hAnsi="Calibri"/>
          <w:szCs w:val="22"/>
        </w:rPr>
        <w:t xml:space="preserve"> </w:t>
      </w:r>
      <w:proofErr w:type="spellStart"/>
      <w:r w:rsidRPr="00EA7698">
        <w:rPr>
          <w:rFonts w:ascii="Calibri" w:hAnsi="Calibri"/>
          <w:szCs w:val="22"/>
        </w:rPr>
        <w:t>daartoe</w:t>
      </w:r>
      <w:proofErr w:type="spellEnd"/>
      <w:r w:rsidRPr="00EA7698">
        <w:rPr>
          <w:rFonts w:ascii="Calibri" w:hAnsi="Calibri"/>
          <w:szCs w:val="22"/>
        </w:rPr>
        <w:t xml:space="preserve"> </w:t>
      </w:r>
      <w:proofErr w:type="spellStart"/>
      <w:r w:rsidRPr="00EA7698">
        <w:rPr>
          <w:rFonts w:ascii="Calibri" w:hAnsi="Calibri"/>
          <w:szCs w:val="22"/>
        </w:rPr>
        <w:t>bij</w:t>
      </w:r>
      <w:proofErr w:type="spellEnd"/>
      <w:r w:rsidRPr="00EA7698">
        <w:rPr>
          <w:rFonts w:ascii="Calibri" w:hAnsi="Calibri"/>
          <w:szCs w:val="22"/>
        </w:rPr>
        <w:t xml:space="preserve"> de </w:t>
      </w:r>
      <w:proofErr w:type="spellStart"/>
      <w:r w:rsidRPr="00EA7698">
        <w:rPr>
          <w:rFonts w:ascii="Calibri" w:hAnsi="Calibri"/>
          <w:szCs w:val="22"/>
        </w:rPr>
        <w:t>Commissie</w:t>
      </w:r>
      <w:proofErr w:type="spellEnd"/>
      <w:r w:rsidRPr="00EA7698">
        <w:rPr>
          <w:rFonts w:ascii="Calibri" w:hAnsi="Calibri"/>
          <w:szCs w:val="22"/>
        </w:rPr>
        <w:t xml:space="preserve"> </w:t>
      </w:r>
      <w:proofErr w:type="spellStart"/>
      <w:r w:rsidRPr="00EA7698">
        <w:rPr>
          <w:rFonts w:ascii="Calibri" w:hAnsi="Calibri"/>
          <w:szCs w:val="22"/>
        </w:rPr>
        <w:t>voor</w:t>
      </w:r>
      <w:proofErr w:type="spellEnd"/>
      <w:r w:rsidRPr="00EA7698">
        <w:rPr>
          <w:rFonts w:ascii="Calibri" w:hAnsi="Calibri"/>
          <w:szCs w:val="22"/>
        </w:rPr>
        <w:t xml:space="preserve"> het Bank- </w:t>
      </w:r>
      <w:proofErr w:type="spellStart"/>
      <w:r w:rsidRPr="00EA7698">
        <w:rPr>
          <w:rFonts w:ascii="Calibri" w:hAnsi="Calibri"/>
          <w:szCs w:val="22"/>
        </w:rPr>
        <w:t>en</w:t>
      </w:r>
      <w:proofErr w:type="spellEnd"/>
      <w:r w:rsidRPr="00EA7698">
        <w:rPr>
          <w:rFonts w:ascii="Calibri" w:hAnsi="Calibri"/>
          <w:szCs w:val="22"/>
        </w:rPr>
        <w:t xml:space="preserve"> </w:t>
      </w:r>
      <w:proofErr w:type="spellStart"/>
      <w:r w:rsidRPr="00EA7698">
        <w:rPr>
          <w:rFonts w:ascii="Calibri" w:hAnsi="Calibri"/>
          <w:szCs w:val="22"/>
        </w:rPr>
        <w:t>Financiewezen</w:t>
      </w:r>
      <w:proofErr w:type="spellEnd"/>
      <w:r w:rsidRPr="00EA7698">
        <w:rPr>
          <w:rFonts w:ascii="Calibri" w:hAnsi="Calibri"/>
          <w:szCs w:val="22"/>
        </w:rPr>
        <w:t xml:space="preserve"> </w:t>
      </w:r>
      <w:proofErr w:type="spellStart"/>
      <w:r w:rsidRPr="00EA7698">
        <w:rPr>
          <w:rFonts w:ascii="Calibri" w:hAnsi="Calibri"/>
          <w:szCs w:val="22"/>
        </w:rPr>
        <w:t>een</w:t>
      </w:r>
      <w:proofErr w:type="spellEnd"/>
      <w:r w:rsidRPr="00EA7698">
        <w:rPr>
          <w:rFonts w:ascii="Calibri" w:hAnsi="Calibri"/>
          <w:szCs w:val="22"/>
        </w:rPr>
        <w:t xml:space="preserve"> prospectus </w:t>
      </w:r>
      <w:proofErr w:type="spellStart"/>
      <w:r w:rsidRPr="00EA7698">
        <w:rPr>
          <w:rFonts w:ascii="Calibri" w:hAnsi="Calibri"/>
          <w:szCs w:val="22"/>
        </w:rPr>
        <w:t>ingediend</w:t>
      </w:r>
      <w:proofErr w:type="spellEnd"/>
      <w:r w:rsidRPr="00EA7698">
        <w:rPr>
          <w:rFonts w:ascii="Calibri" w:hAnsi="Calibri"/>
          <w:szCs w:val="22"/>
        </w:rPr>
        <w:t xml:space="preserve"> </w:t>
      </w:r>
      <w:proofErr w:type="spellStart"/>
      <w:r w:rsidRPr="00EA7698">
        <w:rPr>
          <w:rFonts w:ascii="Calibri" w:hAnsi="Calibri"/>
          <w:szCs w:val="22"/>
        </w:rPr>
        <w:t>waarin</w:t>
      </w:r>
      <w:proofErr w:type="spellEnd"/>
      <w:r w:rsidRPr="00EA7698">
        <w:rPr>
          <w:rFonts w:ascii="Calibri" w:hAnsi="Calibri"/>
          <w:szCs w:val="22"/>
        </w:rPr>
        <w:t xml:space="preserve"> </w:t>
      </w:r>
      <w:proofErr w:type="spellStart"/>
      <w:r w:rsidRPr="00EA7698">
        <w:rPr>
          <w:rFonts w:ascii="Calibri" w:hAnsi="Calibri"/>
          <w:szCs w:val="22"/>
        </w:rPr>
        <w:t>onder</w:t>
      </w:r>
      <w:proofErr w:type="spellEnd"/>
      <w:r w:rsidRPr="00EA7698">
        <w:rPr>
          <w:rFonts w:ascii="Calibri" w:hAnsi="Calibri"/>
          <w:szCs w:val="22"/>
        </w:rPr>
        <w:t xml:space="preserve"> </w:t>
      </w:r>
      <w:proofErr w:type="spellStart"/>
      <w:r w:rsidRPr="00EA7698">
        <w:rPr>
          <w:rFonts w:ascii="Calibri" w:hAnsi="Calibri"/>
          <w:szCs w:val="22"/>
        </w:rPr>
        <w:t>meer</w:t>
      </w:r>
      <w:proofErr w:type="spellEnd"/>
      <w:r w:rsidRPr="00EA7698">
        <w:rPr>
          <w:rFonts w:ascii="Calibri" w:hAnsi="Calibri"/>
          <w:szCs w:val="22"/>
        </w:rPr>
        <w:t xml:space="preserve"> de </w:t>
      </w:r>
      <w:proofErr w:type="spellStart"/>
      <w:r w:rsidRPr="00EA7698">
        <w:rPr>
          <w:rFonts w:ascii="Calibri" w:hAnsi="Calibri"/>
          <w:szCs w:val="22"/>
        </w:rPr>
        <w:t>uitgiftemodaliteiten</w:t>
      </w:r>
      <w:proofErr w:type="spellEnd"/>
      <w:r w:rsidRPr="00EA7698">
        <w:rPr>
          <w:rFonts w:ascii="Calibri" w:hAnsi="Calibri"/>
          <w:szCs w:val="22"/>
        </w:rPr>
        <w:t xml:space="preserve"> </w:t>
      </w:r>
      <w:proofErr w:type="spellStart"/>
      <w:r w:rsidRPr="00EA7698">
        <w:rPr>
          <w:rFonts w:ascii="Calibri" w:hAnsi="Calibri"/>
          <w:szCs w:val="22"/>
        </w:rPr>
        <w:t>zijn</w:t>
      </w:r>
      <w:proofErr w:type="spellEnd"/>
      <w:r w:rsidRPr="00EA7698">
        <w:rPr>
          <w:rFonts w:ascii="Calibri" w:hAnsi="Calibri"/>
          <w:szCs w:val="22"/>
        </w:rPr>
        <w:t xml:space="preserve"> </w:t>
      </w:r>
      <w:proofErr w:type="spellStart"/>
      <w:r w:rsidRPr="00EA7698">
        <w:rPr>
          <w:rFonts w:ascii="Calibri" w:hAnsi="Calibri"/>
          <w:szCs w:val="22"/>
        </w:rPr>
        <w:t>beschreven</w:t>
      </w:r>
      <w:proofErr w:type="spellEnd"/>
      <w:r w:rsidRPr="00EA7698">
        <w:rPr>
          <w:rFonts w:ascii="Calibri" w:hAnsi="Calibri"/>
          <w:szCs w:val="22"/>
        </w:rPr>
        <w:t xml:space="preserve">. De </w:t>
      </w:r>
      <w:proofErr w:type="spellStart"/>
      <w:r w:rsidRPr="00EA7698">
        <w:rPr>
          <w:rFonts w:ascii="Calibri" w:hAnsi="Calibri"/>
          <w:szCs w:val="22"/>
        </w:rPr>
        <w:t>doelstelling</w:t>
      </w:r>
      <w:proofErr w:type="spellEnd"/>
      <w:r w:rsidRPr="00EA7698">
        <w:rPr>
          <w:rFonts w:ascii="Calibri" w:hAnsi="Calibri"/>
          <w:szCs w:val="22"/>
        </w:rPr>
        <w:t xml:space="preserve"> van de </w:t>
      </w:r>
      <w:proofErr w:type="spellStart"/>
      <w:r w:rsidRPr="00EA7698">
        <w:rPr>
          <w:rFonts w:ascii="Calibri" w:hAnsi="Calibri"/>
          <w:szCs w:val="22"/>
        </w:rPr>
        <w:t>onderneming</w:t>
      </w:r>
      <w:proofErr w:type="spellEnd"/>
      <w:r w:rsidRPr="00EA7698">
        <w:rPr>
          <w:rFonts w:ascii="Calibri" w:hAnsi="Calibri"/>
          <w:szCs w:val="22"/>
        </w:rPr>
        <w:t xml:space="preserve"> </w:t>
      </w:r>
      <w:proofErr w:type="spellStart"/>
      <w:r w:rsidRPr="00EA7698">
        <w:rPr>
          <w:rFonts w:ascii="Calibri" w:hAnsi="Calibri"/>
          <w:szCs w:val="22"/>
        </w:rPr>
        <w:t>betrof</w:t>
      </w:r>
      <w:proofErr w:type="spellEnd"/>
      <w:r w:rsidRPr="00EA7698">
        <w:rPr>
          <w:rFonts w:ascii="Calibri" w:hAnsi="Calibri"/>
          <w:szCs w:val="22"/>
        </w:rPr>
        <w:t xml:space="preserve"> </w:t>
      </w:r>
      <w:proofErr w:type="spellStart"/>
      <w:r w:rsidRPr="00EA7698">
        <w:rPr>
          <w:rFonts w:ascii="Calibri" w:hAnsi="Calibri"/>
          <w:szCs w:val="22"/>
        </w:rPr>
        <w:t>een</w:t>
      </w:r>
      <w:proofErr w:type="spellEnd"/>
      <w:r w:rsidRPr="00EA7698">
        <w:rPr>
          <w:rFonts w:ascii="Calibri" w:hAnsi="Calibri"/>
          <w:szCs w:val="22"/>
        </w:rPr>
        <w:t xml:space="preserve"> </w:t>
      </w:r>
      <w:proofErr w:type="spellStart"/>
      <w:r w:rsidRPr="00EA7698">
        <w:rPr>
          <w:rFonts w:ascii="Calibri" w:hAnsi="Calibri"/>
          <w:szCs w:val="22"/>
        </w:rPr>
        <w:t>kapitaalverhoging</w:t>
      </w:r>
      <w:proofErr w:type="spellEnd"/>
      <w:r w:rsidRPr="00EA7698">
        <w:rPr>
          <w:rFonts w:ascii="Calibri" w:hAnsi="Calibri"/>
          <w:szCs w:val="22"/>
        </w:rPr>
        <w:t xml:space="preserve"> door </w:t>
      </w:r>
      <w:proofErr w:type="spellStart"/>
      <w:r w:rsidRPr="00EA7698">
        <w:rPr>
          <w:rFonts w:ascii="Calibri" w:hAnsi="Calibri"/>
          <w:szCs w:val="22"/>
        </w:rPr>
        <w:t>uitgifte</w:t>
      </w:r>
      <w:proofErr w:type="spellEnd"/>
      <w:r w:rsidRPr="00EA7698">
        <w:rPr>
          <w:rFonts w:ascii="Calibri" w:hAnsi="Calibri"/>
          <w:szCs w:val="22"/>
        </w:rPr>
        <w:t xml:space="preserve"> van 5.000 </w:t>
      </w:r>
      <w:proofErr w:type="spellStart"/>
      <w:r w:rsidRPr="00EA7698">
        <w:rPr>
          <w:rFonts w:ascii="Calibri" w:hAnsi="Calibri"/>
          <w:szCs w:val="22"/>
        </w:rPr>
        <w:t>nieuwe</w:t>
      </w:r>
      <w:proofErr w:type="spellEnd"/>
      <w:r w:rsidRPr="00EA7698">
        <w:rPr>
          <w:rFonts w:ascii="Calibri" w:hAnsi="Calibri"/>
          <w:szCs w:val="22"/>
        </w:rPr>
        <w:t xml:space="preserve"> </w:t>
      </w:r>
      <w:proofErr w:type="spellStart"/>
      <w:r w:rsidRPr="00EA7698">
        <w:rPr>
          <w:rFonts w:ascii="Calibri" w:hAnsi="Calibri"/>
          <w:szCs w:val="22"/>
        </w:rPr>
        <w:t>aandelen</w:t>
      </w:r>
      <w:proofErr w:type="spellEnd"/>
      <w:r w:rsidRPr="00EA7698">
        <w:rPr>
          <w:rFonts w:ascii="Calibri" w:hAnsi="Calibri"/>
          <w:szCs w:val="22"/>
        </w:rPr>
        <w:t xml:space="preserve"> van 1.000 €, </w:t>
      </w:r>
      <w:proofErr w:type="spellStart"/>
      <w:r w:rsidRPr="00EA7698">
        <w:rPr>
          <w:rFonts w:ascii="Calibri" w:hAnsi="Calibri"/>
          <w:szCs w:val="22"/>
        </w:rPr>
        <w:t>opneembaar</w:t>
      </w:r>
      <w:proofErr w:type="spellEnd"/>
      <w:r w:rsidRPr="00EA7698">
        <w:rPr>
          <w:rFonts w:ascii="Calibri" w:hAnsi="Calibri"/>
          <w:szCs w:val="22"/>
        </w:rPr>
        <w:t xml:space="preserve"> </w:t>
      </w:r>
      <w:proofErr w:type="spellStart"/>
      <w:r w:rsidRPr="00EA7698">
        <w:rPr>
          <w:rFonts w:ascii="Calibri" w:hAnsi="Calibri"/>
          <w:szCs w:val="22"/>
        </w:rPr>
        <w:t>aan</w:t>
      </w:r>
      <w:proofErr w:type="spellEnd"/>
      <w:r w:rsidRPr="00EA7698">
        <w:rPr>
          <w:rFonts w:ascii="Calibri" w:hAnsi="Calibri"/>
          <w:szCs w:val="22"/>
        </w:rPr>
        <w:t xml:space="preserve"> 1.400 €. </w:t>
      </w:r>
      <w:proofErr w:type="spellStart"/>
      <w:r w:rsidRPr="00EA7698">
        <w:rPr>
          <w:rFonts w:ascii="Calibri" w:hAnsi="Calibri"/>
          <w:szCs w:val="22"/>
        </w:rPr>
        <w:t>Aanvankelijk</w:t>
      </w:r>
      <w:proofErr w:type="spellEnd"/>
      <w:r w:rsidRPr="00EA7698">
        <w:rPr>
          <w:rFonts w:ascii="Calibri" w:hAnsi="Calibri"/>
          <w:szCs w:val="22"/>
        </w:rPr>
        <w:t xml:space="preserve"> </w:t>
      </w:r>
      <w:proofErr w:type="spellStart"/>
      <w:r w:rsidRPr="00EA7698">
        <w:rPr>
          <w:rFonts w:ascii="Calibri" w:hAnsi="Calibri"/>
          <w:szCs w:val="22"/>
        </w:rPr>
        <w:t>werd</w:t>
      </w:r>
      <w:proofErr w:type="spellEnd"/>
      <w:r w:rsidRPr="00EA7698">
        <w:rPr>
          <w:rFonts w:ascii="Calibri" w:hAnsi="Calibri"/>
          <w:szCs w:val="22"/>
        </w:rPr>
        <w:t xml:space="preserve"> de </w:t>
      </w:r>
      <w:proofErr w:type="spellStart"/>
      <w:r w:rsidRPr="00EA7698">
        <w:rPr>
          <w:rFonts w:ascii="Calibri" w:hAnsi="Calibri"/>
          <w:szCs w:val="22"/>
        </w:rPr>
        <w:t>inschrijving</w:t>
      </w:r>
      <w:proofErr w:type="spellEnd"/>
      <w:r w:rsidRPr="00EA7698">
        <w:rPr>
          <w:rFonts w:ascii="Calibri" w:hAnsi="Calibri"/>
          <w:szCs w:val="22"/>
        </w:rPr>
        <w:t xml:space="preserve"> </w:t>
      </w:r>
      <w:proofErr w:type="spellStart"/>
      <w:r w:rsidRPr="00EA7698">
        <w:rPr>
          <w:rFonts w:ascii="Calibri" w:hAnsi="Calibri"/>
          <w:szCs w:val="22"/>
        </w:rPr>
        <w:t>enkel</w:t>
      </w:r>
      <w:proofErr w:type="spellEnd"/>
      <w:r w:rsidRPr="00EA7698">
        <w:rPr>
          <w:rFonts w:ascii="Calibri" w:hAnsi="Calibri"/>
          <w:szCs w:val="22"/>
        </w:rPr>
        <w:t xml:space="preserve"> </w:t>
      </w:r>
      <w:proofErr w:type="spellStart"/>
      <w:r w:rsidRPr="00EA7698">
        <w:rPr>
          <w:rFonts w:ascii="Calibri" w:hAnsi="Calibri"/>
          <w:szCs w:val="22"/>
        </w:rPr>
        <w:t>opengesteld</w:t>
      </w:r>
      <w:proofErr w:type="spellEnd"/>
      <w:r w:rsidRPr="00EA7698">
        <w:rPr>
          <w:rFonts w:ascii="Calibri" w:hAnsi="Calibri"/>
          <w:szCs w:val="22"/>
        </w:rPr>
        <w:t xml:space="preserve"> </w:t>
      </w:r>
      <w:proofErr w:type="spellStart"/>
      <w:r w:rsidRPr="00EA7698">
        <w:rPr>
          <w:rFonts w:ascii="Calibri" w:hAnsi="Calibri"/>
          <w:szCs w:val="22"/>
        </w:rPr>
        <w:t>voor</w:t>
      </w:r>
      <w:proofErr w:type="spellEnd"/>
      <w:r w:rsidRPr="00EA7698">
        <w:rPr>
          <w:rFonts w:ascii="Calibri" w:hAnsi="Calibri"/>
          <w:szCs w:val="22"/>
        </w:rPr>
        <w:t xml:space="preserve"> de </w:t>
      </w:r>
      <w:proofErr w:type="spellStart"/>
      <w:r w:rsidRPr="00EA7698">
        <w:rPr>
          <w:rFonts w:ascii="Calibri" w:hAnsi="Calibri"/>
          <w:szCs w:val="22"/>
        </w:rPr>
        <w:t>bestaande</w:t>
      </w:r>
      <w:proofErr w:type="spellEnd"/>
      <w:r w:rsidRPr="00EA7698">
        <w:rPr>
          <w:rFonts w:ascii="Calibri" w:hAnsi="Calibri"/>
          <w:szCs w:val="22"/>
        </w:rPr>
        <w:t xml:space="preserve"> </w:t>
      </w:r>
      <w:proofErr w:type="spellStart"/>
      <w:r w:rsidRPr="00EA7698">
        <w:rPr>
          <w:rFonts w:ascii="Calibri" w:hAnsi="Calibri"/>
          <w:szCs w:val="22"/>
        </w:rPr>
        <w:t>aandeelhouders</w:t>
      </w:r>
      <w:proofErr w:type="spellEnd"/>
      <w:r w:rsidRPr="00EA7698">
        <w:rPr>
          <w:rFonts w:ascii="Calibri" w:hAnsi="Calibri"/>
          <w:szCs w:val="22"/>
        </w:rPr>
        <w:t xml:space="preserve"> die </w:t>
      </w:r>
      <w:proofErr w:type="spellStart"/>
      <w:r w:rsidRPr="00EA7698">
        <w:rPr>
          <w:rFonts w:ascii="Calibri" w:hAnsi="Calibri"/>
          <w:szCs w:val="22"/>
        </w:rPr>
        <w:t>konden</w:t>
      </w:r>
      <w:proofErr w:type="spellEnd"/>
      <w:r w:rsidRPr="00EA7698">
        <w:rPr>
          <w:rFonts w:ascii="Calibri" w:hAnsi="Calibri"/>
          <w:szCs w:val="22"/>
        </w:rPr>
        <w:t xml:space="preserve"> </w:t>
      </w:r>
      <w:proofErr w:type="spellStart"/>
      <w:r w:rsidRPr="00EA7698">
        <w:rPr>
          <w:rFonts w:ascii="Calibri" w:hAnsi="Calibri"/>
          <w:szCs w:val="22"/>
        </w:rPr>
        <w:t>inschrijven</w:t>
      </w:r>
      <w:proofErr w:type="spellEnd"/>
      <w:r w:rsidRPr="00EA7698">
        <w:rPr>
          <w:rFonts w:ascii="Calibri" w:hAnsi="Calibri"/>
          <w:szCs w:val="22"/>
        </w:rPr>
        <w:t xml:space="preserve"> a </w:t>
      </w:r>
      <w:proofErr w:type="spellStart"/>
      <w:r w:rsidRPr="00EA7698">
        <w:rPr>
          <w:rFonts w:ascii="Calibri" w:hAnsi="Calibri"/>
          <w:szCs w:val="22"/>
        </w:rPr>
        <w:t>rato</w:t>
      </w:r>
      <w:proofErr w:type="spellEnd"/>
      <w:r w:rsidRPr="00EA7698">
        <w:rPr>
          <w:rFonts w:ascii="Calibri" w:hAnsi="Calibri"/>
          <w:szCs w:val="22"/>
        </w:rPr>
        <w:t xml:space="preserve"> van twee </w:t>
      </w:r>
      <w:proofErr w:type="spellStart"/>
      <w:r w:rsidRPr="00EA7698">
        <w:rPr>
          <w:rFonts w:ascii="Calibri" w:hAnsi="Calibri"/>
          <w:szCs w:val="22"/>
        </w:rPr>
        <w:t>bestaande</w:t>
      </w:r>
      <w:proofErr w:type="spellEnd"/>
      <w:r w:rsidRPr="00EA7698">
        <w:rPr>
          <w:rFonts w:ascii="Calibri" w:hAnsi="Calibri"/>
          <w:szCs w:val="22"/>
        </w:rPr>
        <w:t xml:space="preserve"> </w:t>
      </w:r>
      <w:proofErr w:type="spellStart"/>
      <w:r w:rsidRPr="00EA7698">
        <w:rPr>
          <w:rFonts w:ascii="Calibri" w:hAnsi="Calibri"/>
          <w:szCs w:val="22"/>
        </w:rPr>
        <w:t>aandelen</w:t>
      </w:r>
      <w:proofErr w:type="spellEnd"/>
      <w:r w:rsidRPr="00EA7698">
        <w:rPr>
          <w:rFonts w:ascii="Calibri" w:hAnsi="Calibri"/>
          <w:szCs w:val="22"/>
        </w:rPr>
        <w:t xml:space="preserve"> </w:t>
      </w:r>
      <w:proofErr w:type="spellStart"/>
      <w:r w:rsidRPr="00EA7698">
        <w:rPr>
          <w:rFonts w:ascii="Calibri" w:hAnsi="Calibri"/>
          <w:szCs w:val="22"/>
        </w:rPr>
        <w:t>voor</w:t>
      </w:r>
      <w:proofErr w:type="spellEnd"/>
      <w:r w:rsidRPr="00EA7698">
        <w:rPr>
          <w:rFonts w:ascii="Calibri" w:hAnsi="Calibri"/>
          <w:szCs w:val="22"/>
        </w:rPr>
        <w:t xml:space="preserve"> </w:t>
      </w:r>
      <w:proofErr w:type="spellStart"/>
      <w:r w:rsidRPr="00EA7698">
        <w:rPr>
          <w:rFonts w:ascii="Calibri" w:hAnsi="Calibri"/>
          <w:szCs w:val="22"/>
        </w:rPr>
        <w:t>één</w:t>
      </w:r>
      <w:proofErr w:type="spellEnd"/>
      <w:r w:rsidRPr="00EA7698">
        <w:rPr>
          <w:rFonts w:ascii="Calibri" w:hAnsi="Calibri"/>
          <w:szCs w:val="22"/>
        </w:rPr>
        <w:t xml:space="preserve"> </w:t>
      </w:r>
      <w:proofErr w:type="spellStart"/>
      <w:r w:rsidRPr="00EA7698">
        <w:rPr>
          <w:rFonts w:ascii="Calibri" w:hAnsi="Calibri"/>
          <w:szCs w:val="22"/>
        </w:rPr>
        <w:t>nieuw</w:t>
      </w:r>
      <w:proofErr w:type="spellEnd"/>
      <w:r w:rsidRPr="00EA7698">
        <w:rPr>
          <w:rFonts w:ascii="Calibri" w:hAnsi="Calibri"/>
          <w:szCs w:val="22"/>
        </w:rPr>
        <w:t xml:space="preserve"> </w:t>
      </w:r>
      <w:proofErr w:type="spellStart"/>
      <w:r w:rsidRPr="00EA7698">
        <w:rPr>
          <w:rFonts w:ascii="Calibri" w:hAnsi="Calibri"/>
          <w:szCs w:val="22"/>
        </w:rPr>
        <w:t>aandeel</w:t>
      </w:r>
      <w:proofErr w:type="spellEnd"/>
      <w:r w:rsidRPr="00EA7698">
        <w:rPr>
          <w:rFonts w:ascii="Calibri" w:hAnsi="Calibri"/>
          <w:szCs w:val="22"/>
        </w:rPr>
        <w:t xml:space="preserve">. Na </w:t>
      </w:r>
      <w:proofErr w:type="spellStart"/>
      <w:r w:rsidRPr="00EA7698">
        <w:rPr>
          <w:rFonts w:ascii="Calibri" w:hAnsi="Calibri"/>
          <w:szCs w:val="22"/>
        </w:rPr>
        <w:t>afloop</w:t>
      </w:r>
      <w:proofErr w:type="spellEnd"/>
      <w:r w:rsidRPr="00EA7698">
        <w:rPr>
          <w:rFonts w:ascii="Calibri" w:hAnsi="Calibri"/>
          <w:szCs w:val="22"/>
        </w:rPr>
        <w:t xml:space="preserve"> van de </w:t>
      </w:r>
      <w:proofErr w:type="spellStart"/>
      <w:r w:rsidRPr="00EA7698">
        <w:rPr>
          <w:rFonts w:ascii="Calibri" w:hAnsi="Calibri"/>
          <w:szCs w:val="22"/>
        </w:rPr>
        <w:t>inschrijvingsperiode</w:t>
      </w:r>
      <w:proofErr w:type="spellEnd"/>
      <w:r w:rsidRPr="00EA7698">
        <w:rPr>
          <w:rFonts w:ascii="Calibri" w:hAnsi="Calibri"/>
          <w:szCs w:val="22"/>
        </w:rPr>
        <w:t xml:space="preserve">, die van 21 </w:t>
      </w:r>
      <w:proofErr w:type="spellStart"/>
      <w:r w:rsidRPr="00EA7698">
        <w:rPr>
          <w:rFonts w:ascii="Calibri" w:hAnsi="Calibri"/>
          <w:szCs w:val="22"/>
        </w:rPr>
        <w:t>tot</w:t>
      </w:r>
      <w:proofErr w:type="spellEnd"/>
      <w:r w:rsidRPr="00EA7698">
        <w:rPr>
          <w:rFonts w:ascii="Calibri" w:hAnsi="Calibri"/>
          <w:szCs w:val="22"/>
        </w:rPr>
        <w:t xml:space="preserve"> 27 </w:t>
      </w:r>
      <w:proofErr w:type="spellStart"/>
      <w:r w:rsidRPr="00EA7698">
        <w:rPr>
          <w:rFonts w:ascii="Calibri" w:hAnsi="Calibri"/>
          <w:szCs w:val="22"/>
        </w:rPr>
        <w:t>mei</w:t>
      </w:r>
      <w:proofErr w:type="spellEnd"/>
      <w:r w:rsidRPr="00EA7698">
        <w:rPr>
          <w:rFonts w:ascii="Calibri" w:hAnsi="Calibri"/>
          <w:szCs w:val="22"/>
        </w:rPr>
        <w:t xml:space="preserve"> </w:t>
      </w:r>
      <w:proofErr w:type="spellStart"/>
      <w:r w:rsidRPr="00EA7698">
        <w:rPr>
          <w:rFonts w:ascii="Calibri" w:hAnsi="Calibri"/>
          <w:szCs w:val="22"/>
        </w:rPr>
        <w:t>liep</w:t>
      </w:r>
      <w:proofErr w:type="spellEnd"/>
      <w:r w:rsidRPr="00EA7698">
        <w:rPr>
          <w:rFonts w:ascii="Calibri" w:hAnsi="Calibri"/>
          <w:szCs w:val="22"/>
        </w:rPr>
        <w:t xml:space="preserve">, </w:t>
      </w:r>
      <w:proofErr w:type="spellStart"/>
      <w:r w:rsidRPr="00EA7698">
        <w:rPr>
          <w:rFonts w:ascii="Calibri" w:hAnsi="Calibri"/>
          <w:szCs w:val="22"/>
        </w:rPr>
        <w:t>bleek</w:t>
      </w:r>
      <w:proofErr w:type="spellEnd"/>
      <w:r w:rsidRPr="00EA7698">
        <w:rPr>
          <w:rFonts w:ascii="Calibri" w:hAnsi="Calibri"/>
          <w:szCs w:val="22"/>
        </w:rPr>
        <w:t xml:space="preserve"> </w:t>
      </w:r>
      <w:proofErr w:type="spellStart"/>
      <w:r w:rsidRPr="00EA7698">
        <w:rPr>
          <w:rFonts w:ascii="Calibri" w:hAnsi="Calibri"/>
          <w:szCs w:val="22"/>
        </w:rPr>
        <w:t>er</w:t>
      </w:r>
      <w:proofErr w:type="spellEnd"/>
      <w:r w:rsidRPr="00EA7698">
        <w:rPr>
          <w:rFonts w:ascii="Calibri" w:hAnsi="Calibri"/>
          <w:szCs w:val="22"/>
        </w:rPr>
        <w:t xml:space="preserve"> </w:t>
      </w:r>
      <w:proofErr w:type="spellStart"/>
      <w:r w:rsidRPr="00EA7698">
        <w:rPr>
          <w:rFonts w:ascii="Calibri" w:hAnsi="Calibri"/>
          <w:szCs w:val="22"/>
        </w:rPr>
        <w:t>finaal</w:t>
      </w:r>
      <w:proofErr w:type="spellEnd"/>
      <w:r w:rsidRPr="00EA7698">
        <w:rPr>
          <w:rFonts w:ascii="Calibri" w:hAnsi="Calibri"/>
          <w:szCs w:val="22"/>
        </w:rPr>
        <w:t xml:space="preserve"> </w:t>
      </w:r>
      <w:proofErr w:type="spellStart"/>
      <w:r w:rsidRPr="00EA7698">
        <w:rPr>
          <w:rFonts w:ascii="Calibri" w:hAnsi="Calibri"/>
          <w:szCs w:val="22"/>
        </w:rPr>
        <w:t>slechts</w:t>
      </w:r>
      <w:proofErr w:type="spellEnd"/>
      <w:r w:rsidRPr="00EA7698">
        <w:rPr>
          <w:rFonts w:ascii="Calibri" w:hAnsi="Calibri"/>
          <w:szCs w:val="22"/>
        </w:rPr>
        <w:t xml:space="preserve"> op 4.800 </w:t>
      </w:r>
      <w:proofErr w:type="spellStart"/>
      <w:r w:rsidRPr="00EA7698">
        <w:rPr>
          <w:rFonts w:ascii="Calibri" w:hAnsi="Calibri"/>
          <w:szCs w:val="22"/>
        </w:rPr>
        <w:t>aandelen</w:t>
      </w:r>
      <w:proofErr w:type="spellEnd"/>
      <w:r w:rsidRPr="00EA7698">
        <w:rPr>
          <w:rFonts w:ascii="Calibri" w:hAnsi="Calibri"/>
          <w:szCs w:val="22"/>
        </w:rPr>
        <w:t xml:space="preserve"> met claim </w:t>
      </w:r>
      <w:proofErr w:type="spellStart"/>
      <w:r w:rsidRPr="00EA7698">
        <w:rPr>
          <w:rFonts w:ascii="Calibri" w:hAnsi="Calibri"/>
          <w:szCs w:val="22"/>
        </w:rPr>
        <w:t>te</w:t>
      </w:r>
      <w:proofErr w:type="spellEnd"/>
      <w:r w:rsidRPr="00EA7698">
        <w:rPr>
          <w:rFonts w:ascii="Calibri" w:hAnsi="Calibri"/>
          <w:szCs w:val="22"/>
        </w:rPr>
        <w:t xml:space="preserve"> </w:t>
      </w:r>
      <w:proofErr w:type="spellStart"/>
      <w:r w:rsidRPr="00EA7698">
        <w:rPr>
          <w:rFonts w:ascii="Calibri" w:hAnsi="Calibri"/>
          <w:szCs w:val="22"/>
        </w:rPr>
        <w:t>zijn</w:t>
      </w:r>
      <w:proofErr w:type="spellEnd"/>
      <w:r w:rsidRPr="00EA7698">
        <w:rPr>
          <w:rFonts w:ascii="Calibri" w:hAnsi="Calibri"/>
          <w:szCs w:val="22"/>
        </w:rPr>
        <w:t xml:space="preserve"> </w:t>
      </w:r>
      <w:proofErr w:type="spellStart"/>
      <w:r w:rsidRPr="00EA7698">
        <w:rPr>
          <w:rFonts w:ascii="Calibri" w:hAnsi="Calibri"/>
          <w:szCs w:val="22"/>
        </w:rPr>
        <w:t>ingeschreven</w:t>
      </w:r>
      <w:proofErr w:type="spellEnd"/>
      <w:r w:rsidRPr="00EA7698">
        <w:rPr>
          <w:rFonts w:ascii="Calibri" w:hAnsi="Calibri"/>
          <w:szCs w:val="22"/>
        </w:rPr>
        <w:t xml:space="preserve">. De </w:t>
      </w:r>
      <w:proofErr w:type="spellStart"/>
      <w:r w:rsidRPr="00EA7698">
        <w:rPr>
          <w:rFonts w:ascii="Calibri" w:hAnsi="Calibri"/>
          <w:szCs w:val="22"/>
        </w:rPr>
        <w:t>aandelen</w:t>
      </w:r>
      <w:proofErr w:type="spellEnd"/>
      <w:r w:rsidRPr="00EA7698">
        <w:rPr>
          <w:rFonts w:ascii="Calibri" w:hAnsi="Calibri"/>
          <w:szCs w:val="22"/>
        </w:rPr>
        <w:t xml:space="preserve"> </w:t>
      </w:r>
      <w:proofErr w:type="spellStart"/>
      <w:r w:rsidRPr="00EA7698">
        <w:rPr>
          <w:rFonts w:ascii="Calibri" w:hAnsi="Calibri"/>
          <w:szCs w:val="22"/>
        </w:rPr>
        <w:t>moeten</w:t>
      </w:r>
      <w:proofErr w:type="spellEnd"/>
      <w:r w:rsidRPr="00EA7698">
        <w:rPr>
          <w:rFonts w:ascii="Calibri" w:hAnsi="Calibri"/>
          <w:szCs w:val="22"/>
        </w:rPr>
        <w:t xml:space="preserve"> </w:t>
      </w:r>
      <w:proofErr w:type="spellStart"/>
      <w:r w:rsidRPr="00EA7698">
        <w:rPr>
          <w:rFonts w:ascii="Calibri" w:hAnsi="Calibri"/>
          <w:szCs w:val="22"/>
        </w:rPr>
        <w:t>onmiddellijk</w:t>
      </w:r>
      <w:proofErr w:type="spellEnd"/>
      <w:r w:rsidRPr="00EA7698">
        <w:rPr>
          <w:rFonts w:ascii="Calibri" w:hAnsi="Calibri"/>
          <w:szCs w:val="22"/>
        </w:rPr>
        <w:t xml:space="preserve"> </w:t>
      </w:r>
      <w:proofErr w:type="spellStart"/>
      <w:r w:rsidRPr="00EA7698">
        <w:rPr>
          <w:rFonts w:ascii="Calibri" w:hAnsi="Calibri"/>
          <w:szCs w:val="22"/>
        </w:rPr>
        <w:t>volgestort</w:t>
      </w:r>
      <w:proofErr w:type="spellEnd"/>
      <w:r w:rsidRPr="00EA7698">
        <w:rPr>
          <w:rFonts w:ascii="Calibri" w:hAnsi="Calibri"/>
          <w:szCs w:val="22"/>
        </w:rPr>
        <w:t xml:space="preserve"> </w:t>
      </w:r>
      <w:proofErr w:type="spellStart"/>
      <w:r w:rsidRPr="00EA7698">
        <w:rPr>
          <w:rFonts w:ascii="Calibri" w:hAnsi="Calibri"/>
          <w:szCs w:val="22"/>
        </w:rPr>
        <w:t>worden</w:t>
      </w:r>
      <w:proofErr w:type="spellEnd"/>
      <w:r w:rsidRPr="00EA7698">
        <w:rPr>
          <w:rFonts w:ascii="Calibri" w:hAnsi="Calibri"/>
          <w:szCs w:val="22"/>
        </w:rPr>
        <w:t xml:space="preserve"> </w:t>
      </w:r>
      <w:proofErr w:type="spellStart"/>
      <w:r w:rsidRPr="00EA7698">
        <w:rPr>
          <w:rFonts w:ascii="Calibri" w:hAnsi="Calibri"/>
          <w:szCs w:val="22"/>
        </w:rPr>
        <w:t>bij</w:t>
      </w:r>
      <w:proofErr w:type="spellEnd"/>
      <w:r w:rsidRPr="00EA7698">
        <w:rPr>
          <w:rFonts w:ascii="Calibri" w:hAnsi="Calibri"/>
          <w:szCs w:val="22"/>
        </w:rPr>
        <w:t xml:space="preserve"> </w:t>
      </w:r>
      <w:proofErr w:type="spellStart"/>
      <w:r w:rsidRPr="00EA7698">
        <w:rPr>
          <w:rFonts w:ascii="Calibri" w:hAnsi="Calibri"/>
          <w:szCs w:val="22"/>
        </w:rPr>
        <w:t>inschrijving</w:t>
      </w:r>
      <w:proofErr w:type="spellEnd"/>
      <w:r w:rsidRPr="00EA7698">
        <w:rPr>
          <w:rFonts w:ascii="Calibri" w:hAnsi="Calibri"/>
          <w:szCs w:val="22"/>
        </w:rPr>
        <w:t xml:space="preserve">. </w:t>
      </w:r>
    </w:p>
    <w:p w:rsidR="008A2DF3" w:rsidRPr="00EA7698" w:rsidRDefault="008A2DF3" w:rsidP="008A2DF3">
      <w:pPr>
        <w:jc w:val="both"/>
        <w:rPr>
          <w:rFonts w:ascii="Calibri" w:hAnsi="Calibri"/>
          <w:szCs w:val="22"/>
        </w:rPr>
      </w:pPr>
    </w:p>
    <w:p w:rsidR="008A2DF3" w:rsidRPr="00EA7698" w:rsidRDefault="008A2DF3" w:rsidP="008A2DF3">
      <w:pPr>
        <w:jc w:val="both"/>
        <w:rPr>
          <w:rFonts w:ascii="Calibri" w:hAnsi="Calibri"/>
          <w:szCs w:val="22"/>
        </w:rPr>
      </w:pPr>
      <w:r w:rsidRPr="00EA7698">
        <w:rPr>
          <w:rFonts w:ascii="Calibri" w:hAnsi="Calibri"/>
          <w:szCs w:val="22"/>
        </w:rPr>
        <w:t xml:space="preserve">De </w:t>
      </w:r>
      <w:proofErr w:type="spellStart"/>
      <w:r w:rsidRPr="00EA7698">
        <w:rPr>
          <w:rFonts w:ascii="Calibri" w:hAnsi="Calibri"/>
          <w:szCs w:val="22"/>
        </w:rPr>
        <w:t>resterende</w:t>
      </w:r>
      <w:proofErr w:type="spellEnd"/>
      <w:r w:rsidRPr="00EA7698">
        <w:rPr>
          <w:rFonts w:ascii="Calibri" w:hAnsi="Calibri"/>
          <w:szCs w:val="22"/>
        </w:rPr>
        <w:t xml:space="preserve"> 400 claims </w:t>
      </w:r>
      <w:proofErr w:type="spellStart"/>
      <w:r w:rsidRPr="00EA7698">
        <w:rPr>
          <w:rFonts w:ascii="Calibri" w:hAnsi="Calibri"/>
          <w:szCs w:val="22"/>
        </w:rPr>
        <w:t>werden</w:t>
      </w:r>
      <w:proofErr w:type="spellEnd"/>
      <w:r w:rsidRPr="00EA7698">
        <w:rPr>
          <w:rFonts w:ascii="Calibri" w:hAnsi="Calibri"/>
          <w:szCs w:val="22"/>
        </w:rPr>
        <w:t xml:space="preserve"> op de </w:t>
      </w:r>
      <w:proofErr w:type="spellStart"/>
      <w:r w:rsidRPr="00EA7698">
        <w:rPr>
          <w:rFonts w:ascii="Calibri" w:hAnsi="Calibri"/>
          <w:szCs w:val="22"/>
        </w:rPr>
        <w:t>beurs</w:t>
      </w:r>
      <w:proofErr w:type="spellEnd"/>
      <w:r w:rsidRPr="00EA7698">
        <w:rPr>
          <w:rFonts w:ascii="Calibri" w:hAnsi="Calibri"/>
          <w:szCs w:val="22"/>
        </w:rPr>
        <w:t xml:space="preserve"> </w:t>
      </w:r>
      <w:proofErr w:type="spellStart"/>
      <w:r w:rsidRPr="00EA7698">
        <w:rPr>
          <w:rFonts w:ascii="Calibri" w:hAnsi="Calibri"/>
          <w:szCs w:val="22"/>
        </w:rPr>
        <w:t>verkocht</w:t>
      </w:r>
      <w:proofErr w:type="spellEnd"/>
      <w:r w:rsidRPr="00EA7698">
        <w:rPr>
          <w:rFonts w:ascii="Calibri" w:hAnsi="Calibri"/>
          <w:szCs w:val="22"/>
        </w:rPr>
        <w:t xml:space="preserve"> </w:t>
      </w:r>
      <w:proofErr w:type="spellStart"/>
      <w:r w:rsidRPr="00EA7698">
        <w:rPr>
          <w:rFonts w:ascii="Calibri" w:hAnsi="Calibri"/>
          <w:szCs w:val="22"/>
        </w:rPr>
        <w:t>als</w:t>
      </w:r>
      <w:proofErr w:type="spellEnd"/>
      <w:r w:rsidRPr="00EA7698">
        <w:rPr>
          <w:rFonts w:ascii="Calibri" w:hAnsi="Calibri"/>
          <w:szCs w:val="22"/>
        </w:rPr>
        <w:t xml:space="preserve"> scrips </w:t>
      </w:r>
      <w:proofErr w:type="spellStart"/>
      <w:r w:rsidRPr="00EA7698">
        <w:rPr>
          <w:rFonts w:ascii="Calibri" w:hAnsi="Calibri"/>
          <w:szCs w:val="22"/>
        </w:rPr>
        <w:t>tegen</w:t>
      </w:r>
      <w:proofErr w:type="spellEnd"/>
      <w:r w:rsidRPr="00EA7698">
        <w:rPr>
          <w:rFonts w:ascii="Calibri" w:hAnsi="Calibri"/>
          <w:szCs w:val="22"/>
        </w:rPr>
        <w:t xml:space="preserve"> 190 € per scrip, </w:t>
      </w:r>
      <w:proofErr w:type="spellStart"/>
      <w:r w:rsidRPr="00EA7698">
        <w:rPr>
          <w:rFonts w:ascii="Calibri" w:hAnsi="Calibri"/>
          <w:szCs w:val="22"/>
        </w:rPr>
        <w:t>onder</w:t>
      </w:r>
      <w:proofErr w:type="spellEnd"/>
      <w:r w:rsidRPr="00EA7698">
        <w:rPr>
          <w:rFonts w:ascii="Calibri" w:hAnsi="Calibri"/>
          <w:szCs w:val="22"/>
        </w:rPr>
        <w:t xml:space="preserve"> </w:t>
      </w:r>
      <w:proofErr w:type="spellStart"/>
      <w:r w:rsidRPr="00EA7698">
        <w:rPr>
          <w:rFonts w:ascii="Calibri" w:hAnsi="Calibri"/>
          <w:szCs w:val="22"/>
        </w:rPr>
        <w:t>inhouding</w:t>
      </w:r>
      <w:proofErr w:type="spellEnd"/>
      <w:r w:rsidRPr="00EA7698">
        <w:rPr>
          <w:rFonts w:ascii="Calibri" w:hAnsi="Calibri"/>
          <w:szCs w:val="22"/>
        </w:rPr>
        <w:t xml:space="preserve"> van 20 € </w:t>
      </w:r>
      <w:proofErr w:type="spellStart"/>
      <w:r w:rsidRPr="00EA7698">
        <w:rPr>
          <w:rFonts w:ascii="Calibri" w:hAnsi="Calibri"/>
          <w:szCs w:val="22"/>
        </w:rPr>
        <w:t>verkoop</w:t>
      </w:r>
      <w:proofErr w:type="spellEnd"/>
      <w:r w:rsidRPr="00EA7698">
        <w:rPr>
          <w:rFonts w:ascii="Calibri" w:hAnsi="Calibri"/>
          <w:szCs w:val="22"/>
        </w:rPr>
        <w:t xml:space="preserve">- </w:t>
      </w:r>
      <w:proofErr w:type="spellStart"/>
      <w:r w:rsidRPr="00EA7698">
        <w:rPr>
          <w:rFonts w:ascii="Calibri" w:hAnsi="Calibri"/>
          <w:szCs w:val="22"/>
        </w:rPr>
        <w:t>en</w:t>
      </w:r>
      <w:proofErr w:type="spellEnd"/>
      <w:r w:rsidRPr="00EA7698">
        <w:rPr>
          <w:rFonts w:ascii="Calibri" w:hAnsi="Calibri"/>
          <w:szCs w:val="22"/>
        </w:rPr>
        <w:t xml:space="preserve"> </w:t>
      </w:r>
      <w:proofErr w:type="spellStart"/>
      <w:r w:rsidRPr="00EA7698">
        <w:rPr>
          <w:rFonts w:ascii="Calibri" w:hAnsi="Calibri"/>
          <w:szCs w:val="22"/>
        </w:rPr>
        <w:t>beurskosten</w:t>
      </w:r>
      <w:proofErr w:type="spellEnd"/>
      <w:r w:rsidRPr="00EA7698">
        <w:rPr>
          <w:rFonts w:ascii="Calibri" w:hAnsi="Calibri"/>
          <w:szCs w:val="22"/>
        </w:rPr>
        <w:t xml:space="preserve">. De </w:t>
      </w:r>
      <w:proofErr w:type="spellStart"/>
      <w:r w:rsidRPr="00EA7698">
        <w:rPr>
          <w:rFonts w:ascii="Calibri" w:hAnsi="Calibri"/>
          <w:szCs w:val="22"/>
        </w:rPr>
        <w:t>kopers</w:t>
      </w:r>
      <w:proofErr w:type="spellEnd"/>
      <w:r w:rsidRPr="00EA7698">
        <w:rPr>
          <w:rFonts w:ascii="Calibri" w:hAnsi="Calibri"/>
          <w:szCs w:val="22"/>
        </w:rPr>
        <w:t xml:space="preserve"> van de scrips </w:t>
      </w:r>
      <w:proofErr w:type="spellStart"/>
      <w:r w:rsidRPr="00EA7698">
        <w:rPr>
          <w:rFonts w:ascii="Calibri" w:hAnsi="Calibri"/>
          <w:szCs w:val="22"/>
        </w:rPr>
        <w:t>schreven</w:t>
      </w:r>
      <w:proofErr w:type="spellEnd"/>
      <w:r w:rsidRPr="00EA7698">
        <w:rPr>
          <w:rFonts w:ascii="Calibri" w:hAnsi="Calibri"/>
          <w:szCs w:val="22"/>
        </w:rPr>
        <w:t xml:space="preserve"> op 1 </w:t>
      </w:r>
      <w:proofErr w:type="spellStart"/>
      <w:r w:rsidRPr="00EA7698">
        <w:rPr>
          <w:rFonts w:ascii="Calibri" w:hAnsi="Calibri"/>
          <w:szCs w:val="22"/>
        </w:rPr>
        <w:t>juni</w:t>
      </w:r>
      <w:proofErr w:type="spellEnd"/>
      <w:r w:rsidRPr="00EA7698">
        <w:rPr>
          <w:rFonts w:ascii="Calibri" w:hAnsi="Calibri"/>
          <w:szCs w:val="22"/>
        </w:rPr>
        <w:t xml:space="preserve"> in op de 200 </w:t>
      </w:r>
      <w:proofErr w:type="spellStart"/>
      <w:r w:rsidRPr="00EA7698">
        <w:rPr>
          <w:rFonts w:ascii="Calibri" w:hAnsi="Calibri"/>
          <w:szCs w:val="22"/>
        </w:rPr>
        <w:t>resterende</w:t>
      </w:r>
      <w:proofErr w:type="spellEnd"/>
      <w:r w:rsidRPr="00EA7698">
        <w:rPr>
          <w:rFonts w:ascii="Calibri" w:hAnsi="Calibri"/>
          <w:szCs w:val="22"/>
        </w:rPr>
        <w:t xml:space="preserve"> </w:t>
      </w:r>
      <w:proofErr w:type="spellStart"/>
      <w:r w:rsidRPr="00EA7698">
        <w:rPr>
          <w:rFonts w:ascii="Calibri" w:hAnsi="Calibri"/>
          <w:szCs w:val="22"/>
        </w:rPr>
        <w:t>aandelen</w:t>
      </w:r>
      <w:proofErr w:type="spellEnd"/>
      <w:r w:rsidRPr="00EA7698">
        <w:rPr>
          <w:rFonts w:ascii="Calibri" w:hAnsi="Calibri"/>
          <w:szCs w:val="22"/>
        </w:rPr>
        <w:t xml:space="preserve">. </w:t>
      </w:r>
      <w:proofErr w:type="spellStart"/>
      <w:r w:rsidRPr="00EA7698">
        <w:rPr>
          <w:rFonts w:ascii="Calibri" w:hAnsi="Calibri"/>
          <w:szCs w:val="22"/>
        </w:rPr>
        <w:t>Alle</w:t>
      </w:r>
      <w:proofErr w:type="spellEnd"/>
      <w:r w:rsidRPr="00EA7698">
        <w:rPr>
          <w:rFonts w:ascii="Calibri" w:hAnsi="Calibri"/>
          <w:szCs w:val="22"/>
        </w:rPr>
        <w:t xml:space="preserve"> </w:t>
      </w:r>
      <w:proofErr w:type="spellStart"/>
      <w:r w:rsidRPr="00EA7698">
        <w:rPr>
          <w:rFonts w:ascii="Calibri" w:hAnsi="Calibri"/>
          <w:szCs w:val="22"/>
        </w:rPr>
        <w:t>verrichtingen</w:t>
      </w:r>
      <w:proofErr w:type="spellEnd"/>
      <w:r w:rsidRPr="00EA7698">
        <w:rPr>
          <w:rFonts w:ascii="Calibri" w:hAnsi="Calibri"/>
          <w:szCs w:val="22"/>
        </w:rPr>
        <w:t xml:space="preserve"> </w:t>
      </w:r>
      <w:proofErr w:type="spellStart"/>
      <w:r w:rsidRPr="00EA7698">
        <w:rPr>
          <w:rFonts w:ascii="Calibri" w:hAnsi="Calibri"/>
          <w:szCs w:val="22"/>
        </w:rPr>
        <w:t>verliepen</w:t>
      </w:r>
      <w:proofErr w:type="spellEnd"/>
      <w:r w:rsidRPr="00EA7698">
        <w:rPr>
          <w:rFonts w:ascii="Calibri" w:hAnsi="Calibri"/>
          <w:szCs w:val="22"/>
        </w:rPr>
        <w:t xml:space="preserve"> over de bank.</w:t>
      </w:r>
    </w:p>
    <w:p w:rsidR="008A2DF3" w:rsidRPr="00EA7698" w:rsidRDefault="008A2DF3" w:rsidP="008A2DF3">
      <w:pPr>
        <w:jc w:val="both"/>
        <w:rPr>
          <w:rFonts w:ascii="Calibri" w:hAnsi="Calibri"/>
          <w:szCs w:val="22"/>
        </w:rPr>
      </w:pPr>
    </w:p>
    <w:p w:rsidR="008A2DF3" w:rsidRPr="00EA7698" w:rsidRDefault="008A2DF3" w:rsidP="008A2DF3">
      <w:pPr>
        <w:jc w:val="both"/>
        <w:rPr>
          <w:rFonts w:ascii="Calibri" w:hAnsi="Calibri"/>
          <w:szCs w:val="22"/>
        </w:rPr>
      </w:pPr>
    </w:p>
    <w:p w:rsidR="008A2DF3" w:rsidRPr="00EA7698" w:rsidRDefault="008A2DF3" w:rsidP="008A2DF3">
      <w:pPr>
        <w:jc w:val="both"/>
        <w:rPr>
          <w:rFonts w:ascii="Calibri" w:hAnsi="Calibri"/>
          <w:b/>
          <w:i/>
          <w:szCs w:val="22"/>
          <w:u w:val="single"/>
        </w:rPr>
      </w:pPr>
      <w:proofErr w:type="spellStart"/>
      <w:r w:rsidRPr="00EA7698">
        <w:rPr>
          <w:rFonts w:ascii="Calibri" w:hAnsi="Calibri"/>
          <w:b/>
          <w:i/>
          <w:szCs w:val="22"/>
          <w:u w:val="single"/>
        </w:rPr>
        <w:t>Gevraagd</w:t>
      </w:r>
      <w:proofErr w:type="spellEnd"/>
      <w:r w:rsidRPr="00EA7698">
        <w:rPr>
          <w:rFonts w:ascii="Calibri" w:hAnsi="Calibri"/>
          <w:b/>
          <w:i/>
          <w:szCs w:val="22"/>
          <w:u w:val="single"/>
        </w:rPr>
        <w:t>:</w:t>
      </w:r>
    </w:p>
    <w:p w:rsidR="008A2DF3" w:rsidRPr="00EA7698" w:rsidRDefault="008A2DF3" w:rsidP="008A2DF3">
      <w:pPr>
        <w:jc w:val="both"/>
        <w:rPr>
          <w:rFonts w:ascii="Calibri" w:hAnsi="Calibri"/>
          <w:b/>
          <w:i/>
          <w:szCs w:val="22"/>
          <w:u w:val="single"/>
        </w:rPr>
      </w:pPr>
    </w:p>
    <w:p w:rsidR="008A2DF3" w:rsidRPr="005B1D3A" w:rsidRDefault="008A2DF3" w:rsidP="008A2DF3">
      <w:pPr>
        <w:numPr>
          <w:ilvl w:val="0"/>
          <w:numId w:val="17"/>
        </w:numPr>
        <w:overflowPunct w:val="0"/>
        <w:autoSpaceDE w:val="0"/>
        <w:autoSpaceDN w:val="0"/>
        <w:adjustRightInd w:val="0"/>
        <w:ind w:left="426" w:hanging="426"/>
        <w:jc w:val="both"/>
        <w:textAlignment w:val="baseline"/>
        <w:rPr>
          <w:rFonts w:ascii="Calibri" w:hAnsi="Calibri"/>
          <w:szCs w:val="22"/>
        </w:rPr>
      </w:pPr>
      <w:proofErr w:type="spellStart"/>
      <w:r w:rsidRPr="005B1D3A">
        <w:rPr>
          <w:rFonts w:ascii="Calibri" w:hAnsi="Calibri"/>
          <w:szCs w:val="22"/>
        </w:rPr>
        <w:t>Een</w:t>
      </w:r>
      <w:proofErr w:type="spellEnd"/>
      <w:r w:rsidRPr="005B1D3A">
        <w:rPr>
          <w:rFonts w:ascii="Calibri" w:hAnsi="Calibri"/>
          <w:szCs w:val="22"/>
        </w:rPr>
        <w:t xml:space="preserve"> </w:t>
      </w:r>
      <w:proofErr w:type="spellStart"/>
      <w:r w:rsidRPr="005B1D3A">
        <w:rPr>
          <w:rFonts w:ascii="Calibri" w:hAnsi="Calibri"/>
          <w:szCs w:val="22"/>
        </w:rPr>
        <w:t>kapitaalverhoging</w:t>
      </w:r>
      <w:proofErr w:type="spellEnd"/>
      <w:r w:rsidRPr="005B1D3A">
        <w:rPr>
          <w:rFonts w:ascii="Calibri" w:hAnsi="Calibri"/>
          <w:szCs w:val="22"/>
        </w:rPr>
        <w:t xml:space="preserve"> </w:t>
      </w:r>
      <w:proofErr w:type="spellStart"/>
      <w:r w:rsidRPr="005B1D3A">
        <w:rPr>
          <w:rFonts w:ascii="Calibri" w:hAnsi="Calibri"/>
          <w:szCs w:val="22"/>
        </w:rPr>
        <w:t>leidt</w:t>
      </w:r>
      <w:proofErr w:type="spellEnd"/>
      <w:r w:rsidRPr="005B1D3A">
        <w:rPr>
          <w:rFonts w:ascii="Calibri" w:hAnsi="Calibri"/>
          <w:szCs w:val="22"/>
        </w:rPr>
        <w:t xml:space="preserve"> </w:t>
      </w:r>
      <w:proofErr w:type="spellStart"/>
      <w:r w:rsidRPr="005B1D3A">
        <w:rPr>
          <w:rFonts w:ascii="Calibri" w:hAnsi="Calibri"/>
          <w:szCs w:val="22"/>
        </w:rPr>
        <w:t>altijd</w:t>
      </w:r>
      <w:proofErr w:type="spellEnd"/>
      <w:r w:rsidRPr="005B1D3A">
        <w:rPr>
          <w:rFonts w:ascii="Calibri" w:hAnsi="Calibri"/>
          <w:szCs w:val="22"/>
        </w:rPr>
        <w:t xml:space="preserve"> tot </w:t>
      </w:r>
      <w:proofErr w:type="spellStart"/>
      <w:r w:rsidRPr="005B1D3A">
        <w:rPr>
          <w:rFonts w:ascii="Calibri" w:hAnsi="Calibri"/>
          <w:szCs w:val="22"/>
        </w:rPr>
        <w:t>een</w:t>
      </w:r>
      <w:proofErr w:type="spellEnd"/>
      <w:r w:rsidRPr="005B1D3A">
        <w:rPr>
          <w:rFonts w:ascii="Calibri" w:hAnsi="Calibri"/>
          <w:szCs w:val="22"/>
        </w:rPr>
        <w:t xml:space="preserve"> </w:t>
      </w:r>
      <w:proofErr w:type="spellStart"/>
      <w:r w:rsidRPr="005B1D3A">
        <w:rPr>
          <w:rFonts w:ascii="Calibri" w:hAnsi="Calibri"/>
          <w:szCs w:val="22"/>
        </w:rPr>
        <w:t>stijging</w:t>
      </w:r>
      <w:proofErr w:type="spellEnd"/>
      <w:r w:rsidRPr="005B1D3A">
        <w:rPr>
          <w:rFonts w:ascii="Calibri" w:hAnsi="Calibri"/>
          <w:szCs w:val="22"/>
        </w:rPr>
        <w:t xml:space="preserve"> van het </w:t>
      </w:r>
      <w:proofErr w:type="spellStart"/>
      <w:r w:rsidRPr="005B1D3A">
        <w:rPr>
          <w:rFonts w:ascii="Calibri" w:hAnsi="Calibri"/>
          <w:szCs w:val="22"/>
        </w:rPr>
        <w:t>eigen</w:t>
      </w:r>
      <w:proofErr w:type="spellEnd"/>
      <w:r w:rsidRPr="005B1D3A">
        <w:rPr>
          <w:rFonts w:ascii="Calibri" w:hAnsi="Calibri"/>
          <w:szCs w:val="22"/>
        </w:rPr>
        <w:t xml:space="preserve"> </w:t>
      </w:r>
      <w:proofErr w:type="spellStart"/>
      <w:r w:rsidRPr="005B1D3A">
        <w:rPr>
          <w:rFonts w:ascii="Calibri" w:hAnsi="Calibri"/>
          <w:szCs w:val="22"/>
        </w:rPr>
        <w:t>vermorgen</w:t>
      </w:r>
      <w:proofErr w:type="spellEnd"/>
      <w:r w:rsidRPr="005B1D3A">
        <w:rPr>
          <w:rFonts w:ascii="Calibri" w:hAnsi="Calibri"/>
          <w:szCs w:val="22"/>
        </w:rPr>
        <w:t xml:space="preserve">. </w:t>
      </w:r>
      <w:r>
        <w:rPr>
          <w:rFonts w:ascii="Calibri" w:hAnsi="Calibri"/>
          <w:szCs w:val="22"/>
        </w:rPr>
        <w:t xml:space="preserve">Is </w:t>
      </w:r>
      <w:proofErr w:type="spellStart"/>
      <w:r>
        <w:rPr>
          <w:rFonts w:ascii="Calibri" w:hAnsi="Calibri"/>
          <w:szCs w:val="22"/>
        </w:rPr>
        <w:t>deze</w:t>
      </w:r>
      <w:proofErr w:type="spellEnd"/>
      <w:r>
        <w:rPr>
          <w:rFonts w:ascii="Calibri" w:hAnsi="Calibri"/>
          <w:szCs w:val="22"/>
        </w:rPr>
        <w:t xml:space="preserve"> </w:t>
      </w:r>
      <w:proofErr w:type="spellStart"/>
      <w:r>
        <w:rPr>
          <w:rFonts w:ascii="Calibri" w:hAnsi="Calibri"/>
          <w:szCs w:val="22"/>
        </w:rPr>
        <w:t>uitspraak</w:t>
      </w:r>
      <w:proofErr w:type="spellEnd"/>
      <w:r>
        <w:rPr>
          <w:rFonts w:ascii="Calibri" w:hAnsi="Calibri"/>
          <w:szCs w:val="22"/>
        </w:rPr>
        <w:t xml:space="preserve"> </w:t>
      </w:r>
      <w:proofErr w:type="spellStart"/>
      <w:r>
        <w:rPr>
          <w:rFonts w:ascii="Calibri" w:hAnsi="Calibri"/>
          <w:szCs w:val="22"/>
        </w:rPr>
        <w:t>waar</w:t>
      </w:r>
      <w:proofErr w:type="spellEnd"/>
      <w:r>
        <w:rPr>
          <w:rFonts w:ascii="Calibri" w:hAnsi="Calibri"/>
          <w:szCs w:val="22"/>
        </w:rPr>
        <w:t xml:space="preserve"> of </w:t>
      </w:r>
      <w:proofErr w:type="spellStart"/>
      <w:r>
        <w:rPr>
          <w:rFonts w:ascii="Calibri" w:hAnsi="Calibri"/>
          <w:szCs w:val="22"/>
        </w:rPr>
        <w:t>vals</w:t>
      </w:r>
      <w:proofErr w:type="spellEnd"/>
      <w:r>
        <w:rPr>
          <w:rFonts w:ascii="Calibri" w:hAnsi="Calibri"/>
          <w:szCs w:val="22"/>
        </w:rPr>
        <w:t xml:space="preserve">? </w:t>
      </w:r>
      <w:proofErr w:type="spellStart"/>
      <w:r>
        <w:rPr>
          <w:rFonts w:ascii="Calibri" w:hAnsi="Calibri"/>
          <w:szCs w:val="22"/>
        </w:rPr>
        <w:t>Argumenteer</w:t>
      </w:r>
      <w:proofErr w:type="spellEnd"/>
      <w:r>
        <w:rPr>
          <w:rFonts w:ascii="Calibri" w:hAnsi="Calibri"/>
          <w:szCs w:val="22"/>
        </w:rPr>
        <w:t xml:space="preserve"> je </w:t>
      </w:r>
      <w:proofErr w:type="spellStart"/>
      <w:r>
        <w:rPr>
          <w:rFonts w:ascii="Calibri" w:hAnsi="Calibri"/>
          <w:szCs w:val="22"/>
        </w:rPr>
        <w:t>keuze</w:t>
      </w:r>
      <w:proofErr w:type="spellEnd"/>
      <w:r>
        <w:rPr>
          <w:rFonts w:ascii="Calibri" w:hAnsi="Calibri"/>
          <w:szCs w:val="22"/>
        </w:rPr>
        <w:t xml:space="preserve">. </w:t>
      </w:r>
    </w:p>
    <w:p w:rsidR="008A2DF3" w:rsidRPr="00EA7698" w:rsidRDefault="008A2DF3" w:rsidP="008A2DF3">
      <w:pPr>
        <w:jc w:val="both"/>
        <w:rPr>
          <w:rFonts w:ascii="Calibri" w:hAnsi="Calibri"/>
          <w:b/>
          <w:i/>
          <w:szCs w:val="22"/>
          <w:u w:val="single"/>
        </w:rPr>
      </w:pPr>
    </w:p>
    <w:p w:rsidR="008A2DF3" w:rsidRPr="00DA7F30" w:rsidRDefault="008A2DF3" w:rsidP="008A2DF3">
      <w:pPr>
        <w:jc w:val="both"/>
        <w:rPr>
          <w:rFonts w:ascii="Calibri" w:hAnsi="Calibri"/>
          <w:color w:val="00B050"/>
          <w:szCs w:val="22"/>
        </w:rPr>
      </w:pPr>
      <w:proofErr w:type="spellStart"/>
      <w:r w:rsidRPr="00DA7F30">
        <w:rPr>
          <w:rFonts w:ascii="Calibri" w:hAnsi="Calibri"/>
          <w:color w:val="00B050"/>
          <w:szCs w:val="22"/>
        </w:rPr>
        <w:t>Vals</w:t>
      </w:r>
      <w:proofErr w:type="spellEnd"/>
      <w:r w:rsidRPr="00DA7F30">
        <w:rPr>
          <w:rFonts w:ascii="Calibri" w:hAnsi="Calibri"/>
          <w:color w:val="00B050"/>
          <w:szCs w:val="22"/>
        </w:rPr>
        <w:t>.</w:t>
      </w:r>
    </w:p>
    <w:p w:rsidR="008A2DF3" w:rsidRPr="00DA7F30" w:rsidRDefault="008A2DF3" w:rsidP="008A2DF3">
      <w:pPr>
        <w:jc w:val="both"/>
        <w:rPr>
          <w:rFonts w:ascii="Calibri" w:hAnsi="Calibri"/>
          <w:color w:val="00B050"/>
          <w:szCs w:val="22"/>
        </w:rPr>
      </w:pPr>
      <w:proofErr w:type="spellStart"/>
      <w:r>
        <w:rPr>
          <w:rFonts w:ascii="Calibri" w:hAnsi="Calibri"/>
          <w:color w:val="00B050"/>
          <w:szCs w:val="22"/>
        </w:rPr>
        <w:t>Een</w:t>
      </w:r>
      <w:proofErr w:type="spellEnd"/>
      <w:r>
        <w:rPr>
          <w:rFonts w:ascii="Calibri" w:hAnsi="Calibri"/>
          <w:color w:val="00B050"/>
          <w:szCs w:val="22"/>
        </w:rPr>
        <w:t xml:space="preserve"> </w:t>
      </w:r>
      <w:proofErr w:type="spellStart"/>
      <w:r>
        <w:rPr>
          <w:rFonts w:ascii="Calibri" w:hAnsi="Calibri"/>
          <w:color w:val="00B050"/>
          <w:szCs w:val="22"/>
        </w:rPr>
        <w:t>kapitaalsstijging</w:t>
      </w:r>
      <w:proofErr w:type="spellEnd"/>
      <w:r>
        <w:rPr>
          <w:rFonts w:ascii="Calibri" w:hAnsi="Calibri"/>
          <w:color w:val="00B050"/>
          <w:szCs w:val="22"/>
        </w:rPr>
        <w:t xml:space="preserve"> </w:t>
      </w:r>
      <w:proofErr w:type="spellStart"/>
      <w:r>
        <w:rPr>
          <w:rFonts w:ascii="Calibri" w:hAnsi="Calibri"/>
          <w:color w:val="00B050"/>
          <w:szCs w:val="22"/>
        </w:rPr>
        <w:t>kan</w:t>
      </w:r>
      <w:proofErr w:type="spellEnd"/>
      <w:r>
        <w:rPr>
          <w:rFonts w:ascii="Calibri" w:hAnsi="Calibri"/>
          <w:color w:val="00B050"/>
          <w:szCs w:val="22"/>
        </w:rPr>
        <w:t xml:space="preserve"> </w:t>
      </w:r>
      <w:proofErr w:type="spellStart"/>
      <w:r>
        <w:rPr>
          <w:rFonts w:ascii="Calibri" w:hAnsi="Calibri"/>
          <w:color w:val="00B050"/>
          <w:szCs w:val="22"/>
        </w:rPr>
        <w:t>ook</w:t>
      </w:r>
      <w:proofErr w:type="spellEnd"/>
      <w:r>
        <w:rPr>
          <w:rFonts w:ascii="Calibri" w:hAnsi="Calibri"/>
          <w:color w:val="00B050"/>
          <w:szCs w:val="22"/>
        </w:rPr>
        <w:t xml:space="preserve"> </w:t>
      </w:r>
      <w:proofErr w:type="spellStart"/>
      <w:r>
        <w:rPr>
          <w:rFonts w:ascii="Calibri" w:hAnsi="Calibri"/>
          <w:color w:val="00B050"/>
          <w:szCs w:val="22"/>
        </w:rPr>
        <w:t>een</w:t>
      </w:r>
      <w:proofErr w:type="spellEnd"/>
      <w:r>
        <w:rPr>
          <w:rFonts w:ascii="Calibri" w:hAnsi="Calibri"/>
          <w:color w:val="00B050"/>
          <w:szCs w:val="22"/>
        </w:rPr>
        <w:t xml:space="preserve"> </w:t>
      </w:r>
      <w:proofErr w:type="spellStart"/>
      <w:r>
        <w:rPr>
          <w:rFonts w:ascii="Calibri" w:hAnsi="Calibri"/>
          <w:color w:val="00B050"/>
          <w:szCs w:val="22"/>
        </w:rPr>
        <w:t>gevolg</w:t>
      </w:r>
      <w:proofErr w:type="spellEnd"/>
      <w:r>
        <w:rPr>
          <w:rFonts w:ascii="Calibri" w:hAnsi="Calibri"/>
          <w:color w:val="00B050"/>
          <w:szCs w:val="22"/>
        </w:rPr>
        <w:t xml:space="preserve"> </w:t>
      </w:r>
      <w:proofErr w:type="spellStart"/>
      <w:r>
        <w:rPr>
          <w:rFonts w:ascii="Calibri" w:hAnsi="Calibri"/>
          <w:color w:val="00B050"/>
          <w:szCs w:val="22"/>
        </w:rPr>
        <w:t>zijn</w:t>
      </w:r>
      <w:proofErr w:type="spellEnd"/>
      <w:r>
        <w:rPr>
          <w:rFonts w:ascii="Calibri" w:hAnsi="Calibri"/>
          <w:color w:val="00B050"/>
          <w:szCs w:val="22"/>
        </w:rPr>
        <w:t xml:space="preserve"> van </w:t>
      </w:r>
      <w:proofErr w:type="spellStart"/>
      <w:r>
        <w:rPr>
          <w:rFonts w:ascii="Calibri" w:hAnsi="Calibri"/>
          <w:color w:val="00B050"/>
          <w:szCs w:val="22"/>
        </w:rPr>
        <w:t>een</w:t>
      </w:r>
      <w:proofErr w:type="spellEnd"/>
      <w:r>
        <w:rPr>
          <w:rFonts w:ascii="Calibri" w:hAnsi="Calibri"/>
          <w:color w:val="00B050"/>
          <w:szCs w:val="22"/>
        </w:rPr>
        <w:t xml:space="preserve"> </w:t>
      </w:r>
      <w:proofErr w:type="spellStart"/>
      <w:r>
        <w:rPr>
          <w:rFonts w:ascii="Calibri" w:hAnsi="Calibri"/>
          <w:color w:val="00B050"/>
          <w:szCs w:val="22"/>
        </w:rPr>
        <w:t>mutatie</w:t>
      </w:r>
      <w:proofErr w:type="spellEnd"/>
      <w:r>
        <w:rPr>
          <w:rFonts w:ascii="Calibri" w:hAnsi="Calibri"/>
          <w:color w:val="00B050"/>
          <w:szCs w:val="22"/>
        </w:rPr>
        <w:t xml:space="preserve"> </w:t>
      </w:r>
      <w:proofErr w:type="spellStart"/>
      <w:r>
        <w:rPr>
          <w:rFonts w:ascii="Calibri" w:hAnsi="Calibri"/>
          <w:color w:val="00B050"/>
          <w:szCs w:val="22"/>
        </w:rPr>
        <w:t>binnen</w:t>
      </w:r>
      <w:proofErr w:type="spellEnd"/>
      <w:r>
        <w:rPr>
          <w:rFonts w:ascii="Calibri" w:hAnsi="Calibri"/>
          <w:color w:val="00B050"/>
          <w:szCs w:val="22"/>
        </w:rPr>
        <w:t xml:space="preserve"> het </w:t>
      </w:r>
      <w:proofErr w:type="spellStart"/>
      <w:r>
        <w:rPr>
          <w:rFonts w:ascii="Calibri" w:hAnsi="Calibri"/>
          <w:color w:val="00B050"/>
          <w:szCs w:val="22"/>
        </w:rPr>
        <w:t>eigen</w:t>
      </w:r>
      <w:proofErr w:type="spellEnd"/>
      <w:r>
        <w:rPr>
          <w:rFonts w:ascii="Calibri" w:hAnsi="Calibri"/>
          <w:color w:val="00B050"/>
          <w:szCs w:val="22"/>
        </w:rPr>
        <w:t xml:space="preserve"> </w:t>
      </w:r>
      <w:proofErr w:type="spellStart"/>
      <w:r>
        <w:rPr>
          <w:rFonts w:ascii="Calibri" w:hAnsi="Calibri"/>
          <w:color w:val="00B050"/>
          <w:szCs w:val="22"/>
        </w:rPr>
        <w:t>vermogen</w:t>
      </w:r>
      <w:proofErr w:type="spellEnd"/>
      <w:r>
        <w:rPr>
          <w:rFonts w:ascii="Calibri" w:hAnsi="Calibri"/>
          <w:color w:val="00B050"/>
          <w:szCs w:val="22"/>
        </w:rPr>
        <w:t xml:space="preserve">, i.e. door </w:t>
      </w:r>
      <w:proofErr w:type="spellStart"/>
      <w:r>
        <w:rPr>
          <w:rFonts w:ascii="Calibri" w:hAnsi="Calibri"/>
          <w:color w:val="00B050"/>
          <w:szCs w:val="22"/>
        </w:rPr>
        <w:t>incorporatie</w:t>
      </w:r>
      <w:proofErr w:type="spellEnd"/>
      <w:r>
        <w:rPr>
          <w:rFonts w:ascii="Calibri" w:hAnsi="Calibri"/>
          <w:color w:val="00B050"/>
          <w:szCs w:val="22"/>
        </w:rPr>
        <w:t xml:space="preserve"> van reserves of </w:t>
      </w:r>
      <w:proofErr w:type="spellStart"/>
      <w:r>
        <w:rPr>
          <w:rFonts w:ascii="Calibri" w:hAnsi="Calibri"/>
          <w:color w:val="00B050"/>
          <w:szCs w:val="22"/>
        </w:rPr>
        <w:t>andere</w:t>
      </w:r>
      <w:proofErr w:type="spellEnd"/>
      <w:r>
        <w:rPr>
          <w:rFonts w:ascii="Calibri" w:hAnsi="Calibri"/>
          <w:color w:val="00B050"/>
          <w:szCs w:val="22"/>
        </w:rPr>
        <w:t xml:space="preserve"> </w:t>
      </w:r>
      <w:proofErr w:type="spellStart"/>
      <w:r>
        <w:rPr>
          <w:rFonts w:ascii="Calibri" w:hAnsi="Calibri"/>
          <w:color w:val="00B050"/>
          <w:szCs w:val="22"/>
        </w:rPr>
        <w:t>posten</w:t>
      </w:r>
      <w:proofErr w:type="spellEnd"/>
      <w:r>
        <w:rPr>
          <w:rFonts w:ascii="Calibri" w:hAnsi="Calibri"/>
          <w:color w:val="00B050"/>
          <w:szCs w:val="22"/>
        </w:rPr>
        <w:t xml:space="preserve"> van het </w:t>
      </w:r>
      <w:proofErr w:type="spellStart"/>
      <w:r>
        <w:rPr>
          <w:rFonts w:ascii="Calibri" w:hAnsi="Calibri"/>
          <w:color w:val="00B050"/>
          <w:szCs w:val="22"/>
        </w:rPr>
        <w:t>eigen</w:t>
      </w:r>
      <w:proofErr w:type="spellEnd"/>
      <w:r>
        <w:rPr>
          <w:rFonts w:ascii="Calibri" w:hAnsi="Calibri"/>
          <w:color w:val="00B050"/>
          <w:szCs w:val="22"/>
        </w:rPr>
        <w:t xml:space="preserve"> </w:t>
      </w:r>
      <w:proofErr w:type="spellStart"/>
      <w:r>
        <w:rPr>
          <w:rFonts w:ascii="Calibri" w:hAnsi="Calibri"/>
          <w:color w:val="00B050"/>
          <w:szCs w:val="22"/>
        </w:rPr>
        <w:t>vermogen</w:t>
      </w:r>
      <w:proofErr w:type="spellEnd"/>
      <w:r>
        <w:rPr>
          <w:rFonts w:ascii="Calibri" w:hAnsi="Calibri"/>
          <w:color w:val="00B050"/>
          <w:szCs w:val="22"/>
        </w:rPr>
        <w:t xml:space="preserve"> (=</w:t>
      </w:r>
      <w:proofErr w:type="spellStart"/>
      <w:r>
        <w:rPr>
          <w:rFonts w:ascii="Calibri" w:hAnsi="Calibri"/>
          <w:color w:val="00B050"/>
          <w:szCs w:val="22"/>
        </w:rPr>
        <w:t>formele</w:t>
      </w:r>
      <w:proofErr w:type="spellEnd"/>
      <w:r>
        <w:rPr>
          <w:rFonts w:ascii="Calibri" w:hAnsi="Calibri"/>
          <w:color w:val="00B050"/>
          <w:szCs w:val="22"/>
        </w:rPr>
        <w:t xml:space="preserve"> </w:t>
      </w:r>
      <w:proofErr w:type="spellStart"/>
      <w:r>
        <w:rPr>
          <w:rFonts w:ascii="Calibri" w:hAnsi="Calibri"/>
          <w:color w:val="00B050"/>
          <w:szCs w:val="22"/>
        </w:rPr>
        <w:t>kapitaalsverhoging</w:t>
      </w:r>
      <w:proofErr w:type="spellEnd"/>
      <w:r>
        <w:rPr>
          <w:rFonts w:ascii="Calibri" w:hAnsi="Calibri"/>
          <w:color w:val="00B050"/>
          <w:szCs w:val="22"/>
        </w:rPr>
        <w:t>)</w:t>
      </w:r>
      <w:r w:rsidRPr="00DA7F30">
        <w:rPr>
          <w:rFonts w:ascii="Calibri" w:hAnsi="Calibri"/>
          <w:color w:val="00B050"/>
          <w:szCs w:val="22"/>
        </w:rPr>
        <w:t xml:space="preserve">. </w:t>
      </w:r>
      <w:r>
        <w:rPr>
          <w:rFonts w:ascii="Calibri" w:hAnsi="Calibri"/>
          <w:color w:val="00B050"/>
          <w:szCs w:val="22"/>
        </w:rPr>
        <w:t xml:space="preserve">Men </w:t>
      </w:r>
      <w:proofErr w:type="spellStart"/>
      <w:r>
        <w:rPr>
          <w:rFonts w:ascii="Calibri" w:hAnsi="Calibri"/>
          <w:color w:val="00B050"/>
          <w:szCs w:val="22"/>
        </w:rPr>
        <w:t>zou</w:t>
      </w:r>
      <w:proofErr w:type="spellEnd"/>
      <w:r>
        <w:rPr>
          <w:rFonts w:ascii="Calibri" w:hAnsi="Calibri"/>
          <w:color w:val="00B050"/>
          <w:szCs w:val="22"/>
        </w:rPr>
        <w:t xml:space="preserve"> </w:t>
      </w:r>
      <w:proofErr w:type="spellStart"/>
      <w:r>
        <w:rPr>
          <w:rFonts w:ascii="Calibri" w:hAnsi="Calibri"/>
          <w:color w:val="00B050"/>
          <w:szCs w:val="22"/>
        </w:rPr>
        <w:t>bijvoorbeeld</w:t>
      </w:r>
      <w:proofErr w:type="spellEnd"/>
      <w:r>
        <w:rPr>
          <w:rFonts w:ascii="Calibri" w:hAnsi="Calibri"/>
          <w:color w:val="00B050"/>
          <w:szCs w:val="22"/>
        </w:rPr>
        <w:t xml:space="preserve"> de </w:t>
      </w:r>
      <w:proofErr w:type="spellStart"/>
      <w:r w:rsidRPr="00DA7F30">
        <w:rPr>
          <w:rFonts w:ascii="Calibri" w:hAnsi="Calibri"/>
          <w:color w:val="00B050"/>
          <w:szCs w:val="22"/>
        </w:rPr>
        <w:t>overgedragen</w:t>
      </w:r>
      <w:proofErr w:type="spellEnd"/>
      <w:r w:rsidRPr="00DA7F30">
        <w:rPr>
          <w:rFonts w:ascii="Calibri" w:hAnsi="Calibri"/>
          <w:color w:val="00B050"/>
          <w:szCs w:val="22"/>
        </w:rPr>
        <w:t xml:space="preserve"> </w:t>
      </w:r>
      <w:proofErr w:type="spellStart"/>
      <w:r w:rsidRPr="00DA7F30">
        <w:rPr>
          <w:rFonts w:ascii="Calibri" w:hAnsi="Calibri"/>
          <w:color w:val="00B050"/>
          <w:szCs w:val="22"/>
        </w:rPr>
        <w:t>winst</w:t>
      </w:r>
      <w:proofErr w:type="spellEnd"/>
      <w:r w:rsidRPr="00DA7F30">
        <w:rPr>
          <w:rFonts w:ascii="Calibri" w:hAnsi="Calibri"/>
          <w:color w:val="00B050"/>
          <w:szCs w:val="22"/>
        </w:rPr>
        <w:t xml:space="preserve"> </w:t>
      </w:r>
      <w:proofErr w:type="spellStart"/>
      <w:r>
        <w:rPr>
          <w:rFonts w:ascii="Calibri" w:hAnsi="Calibri"/>
          <w:color w:val="00B050"/>
          <w:szCs w:val="22"/>
        </w:rPr>
        <w:t>kunnen</w:t>
      </w:r>
      <w:proofErr w:type="spellEnd"/>
      <w:r>
        <w:rPr>
          <w:rFonts w:ascii="Calibri" w:hAnsi="Calibri"/>
          <w:color w:val="00B050"/>
          <w:szCs w:val="22"/>
        </w:rPr>
        <w:t xml:space="preserve"> </w:t>
      </w:r>
      <w:proofErr w:type="spellStart"/>
      <w:r w:rsidRPr="00DA7F30">
        <w:rPr>
          <w:rFonts w:ascii="Calibri" w:hAnsi="Calibri"/>
          <w:color w:val="00B050"/>
          <w:szCs w:val="22"/>
        </w:rPr>
        <w:t>toevoegen</w:t>
      </w:r>
      <w:proofErr w:type="spellEnd"/>
      <w:r w:rsidRPr="00DA7F30">
        <w:rPr>
          <w:rFonts w:ascii="Calibri" w:hAnsi="Calibri"/>
          <w:color w:val="00B050"/>
          <w:szCs w:val="22"/>
        </w:rPr>
        <w:t xml:space="preserve"> </w:t>
      </w:r>
      <w:proofErr w:type="spellStart"/>
      <w:r w:rsidRPr="00DA7F30">
        <w:rPr>
          <w:rFonts w:ascii="Calibri" w:hAnsi="Calibri"/>
          <w:color w:val="00B050"/>
          <w:szCs w:val="22"/>
        </w:rPr>
        <w:t>aan</w:t>
      </w:r>
      <w:proofErr w:type="spellEnd"/>
      <w:r w:rsidRPr="00DA7F30">
        <w:rPr>
          <w:rFonts w:ascii="Calibri" w:hAnsi="Calibri"/>
          <w:color w:val="00B050"/>
          <w:szCs w:val="22"/>
        </w:rPr>
        <w:t xml:space="preserve"> het </w:t>
      </w:r>
      <w:proofErr w:type="spellStart"/>
      <w:r w:rsidRPr="00DA7F30">
        <w:rPr>
          <w:rFonts w:ascii="Calibri" w:hAnsi="Calibri"/>
          <w:color w:val="00B050"/>
          <w:szCs w:val="22"/>
        </w:rPr>
        <w:t>kapitaal</w:t>
      </w:r>
      <w:proofErr w:type="spellEnd"/>
      <w:r w:rsidRPr="00DA7F30">
        <w:rPr>
          <w:rFonts w:ascii="Calibri" w:hAnsi="Calibri"/>
          <w:color w:val="00B050"/>
          <w:szCs w:val="22"/>
        </w:rPr>
        <w:t xml:space="preserve">. </w:t>
      </w:r>
      <w:proofErr w:type="spellStart"/>
      <w:r w:rsidRPr="00DA7F30">
        <w:rPr>
          <w:rFonts w:ascii="Calibri" w:hAnsi="Calibri"/>
          <w:color w:val="00B050"/>
          <w:szCs w:val="22"/>
        </w:rPr>
        <w:t>Dit</w:t>
      </w:r>
      <w:proofErr w:type="spellEnd"/>
      <w:r w:rsidRPr="00DA7F30">
        <w:rPr>
          <w:rFonts w:ascii="Calibri" w:hAnsi="Calibri"/>
          <w:color w:val="00B050"/>
          <w:szCs w:val="22"/>
        </w:rPr>
        <w:t xml:space="preserve"> </w:t>
      </w:r>
      <w:proofErr w:type="spellStart"/>
      <w:r w:rsidRPr="00DA7F30">
        <w:rPr>
          <w:rFonts w:ascii="Calibri" w:hAnsi="Calibri"/>
          <w:color w:val="00B050"/>
          <w:szCs w:val="22"/>
        </w:rPr>
        <w:t>leidt</w:t>
      </w:r>
      <w:proofErr w:type="spellEnd"/>
      <w:r w:rsidRPr="00DA7F30">
        <w:rPr>
          <w:rFonts w:ascii="Calibri" w:hAnsi="Calibri"/>
          <w:color w:val="00B050"/>
          <w:szCs w:val="22"/>
        </w:rPr>
        <w:t xml:space="preserve"> </w:t>
      </w:r>
      <w:proofErr w:type="spellStart"/>
      <w:r w:rsidRPr="00DA7F30">
        <w:rPr>
          <w:rFonts w:ascii="Calibri" w:hAnsi="Calibri"/>
          <w:color w:val="00B050"/>
          <w:szCs w:val="22"/>
        </w:rPr>
        <w:t>niet</w:t>
      </w:r>
      <w:proofErr w:type="spellEnd"/>
      <w:r w:rsidRPr="00DA7F30">
        <w:rPr>
          <w:rFonts w:ascii="Calibri" w:hAnsi="Calibri"/>
          <w:color w:val="00B050"/>
          <w:szCs w:val="22"/>
        </w:rPr>
        <w:t xml:space="preserve"> tot </w:t>
      </w:r>
      <w:proofErr w:type="spellStart"/>
      <w:r w:rsidRPr="00DA7F30">
        <w:rPr>
          <w:rFonts w:ascii="Calibri" w:hAnsi="Calibri"/>
          <w:color w:val="00B050"/>
          <w:szCs w:val="22"/>
        </w:rPr>
        <w:t>een</w:t>
      </w:r>
      <w:proofErr w:type="spellEnd"/>
      <w:r w:rsidRPr="00DA7F30">
        <w:rPr>
          <w:rFonts w:ascii="Calibri" w:hAnsi="Calibri"/>
          <w:color w:val="00B050"/>
          <w:szCs w:val="22"/>
        </w:rPr>
        <w:t xml:space="preserve"> </w:t>
      </w:r>
      <w:proofErr w:type="spellStart"/>
      <w:r w:rsidRPr="00DA7F30">
        <w:rPr>
          <w:rFonts w:ascii="Calibri" w:hAnsi="Calibri"/>
          <w:color w:val="00B050"/>
          <w:szCs w:val="22"/>
        </w:rPr>
        <w:t>verhoging</w:t>
      </w:r>
      <w:proofErr w:type="spellEnd"/>
      <w:r w:rsidRPr="00DA7F30">
        <w:rPr>
          <w:rFonts w:ascii="Calibri" w:hAnsi="Calibri"/>
          <w:color w:val="00B050"/>
          <w:szCs w:val="22"/>
        </w:rPr>
        <w:t xml:space="preserve"> van het </w:t>
      </w:r>
      <w:proofErr w:type="spellStart"/>
      <w:r>
        <w:rPr>
          <w:rFonts w:ascii="Calibri" w:hAnsi="Calibri"/>
          <w:color w:val="00B050"/>
          <w:szCs w:val="22"/>
        </w:rPr>
        <w:t>e</w:t>
      </w:r>
      <w:r w:rsidRPr="00DA7F30">
        <w:rPr>
          <w:rFonts w:ascii="Calibri" w:hAnsi="Calibri"/>
          <w:color w:val="00B050"/>
          <w:szCs w:val="22"/>
        </w:rPr>
        <w:t>igen</w:t>
      </w:r>
      <w:proofErr w:type="spellEnd"/>
      <w:r w:rsidRPr="00DA7F30">
        <w:rPr>
          <w:rFonts w:ascii="Calibri" w:hAnsi="Calibri"/>
          <w:color w:val="00B050"/>
          <w:szCs w:val="22"/>
        </w:rPr>
        <w:t xml:space="preserve"> </w:t>
      </w:r>
      <w:proofErr w:type="spellStart"/>
      <w:r>
        <w:rPr>
          <w:rFonts w:ascii="Calibri" w:hAnsi="Calibri"/>
          <w:color w:val="00B050"/>
          <w:szCs w:val="22"/>
        </w:rPr>
        <w:t>v</w:t>
      </w:r>
      <w:r w:rsidRPr="00DA7F30">
        <w:rPr>
          <w:rFonts w:ascii="Calibri" w:hAnsi="Calibri"/>
          <w:color w:val="00B050"/>
          <w:szCs w:val="22"/>
        </w:rPr>
        <w:t>ermogen</w:t>
      </w:r>
      <w:proofErr w:type="spellEnd"/>
      <w:r w:rsidRPr="00DA7F30">
        <w:rPr>
          <w:rFonts w:ascii="Calibri" w:hAnsi="Calibri"/>
          <w:color w:val="00B050"/>
          <w:szCs w:val="22"/>
        </w:rPr>
        <w:t xml:space="preserve">: de </w:t>
      </w:r>
      <w:proofErr w:type="spellStart"/>
      <w:r w:rsidRPr="00DA7F30">
        <w:rPr>
          <w:rFonts w:ascii="Calibri" w:hAnsi="Calibri"/>
          <w:color w:val="00B050"/>
          <w:szCs w:val="22"/>
        </w:rPr>
        <w:t>overgedragen</w:t>
      </w:r>
      <w:proofErr w:type="spellEnd"/>
      <w:r w:rsidRPr="00DA7F30">
        <w:rPr>
          <w:rFonts w:ascii="Calibri" w:hAnsi="Calibri"/>
          <w:color w:val="00B050"/>
          <w:szCs w:val="22"/>
        </w:rPr>
        <w:t xml:space="preserve"> </w:t>
      </w:r>
      <w:proofErr w:type="spellStart"/>
      <w:r w:rsidRPr="00DA7F30">
        <w:rPr>
          <w:rFonts w:ascii="Calibri" w:hAnsi="Calibri"/>
          <w:color w:val="00B050"/>
          <w:szCs w:val="22"/>
        </w:rPr>
        <w:t>winst</w:t>
      </w:r>
      <w:proofErr w:type="spellEnd"/>
      <w:r w:rsidRPr="00DA7F30">
        <w:rPr>
          <w:rFonts w:ascii="Calibri" w:hAnsi="Calibri"/>
          <w:color w:val="00B050"/>
          <w:szCs w:val="22"/>
        </w:rPr>
        <w:t xml:space="preserve"> </w:t>
      </w:r>
      <w:proofErr w:type="spellStart"/>
      <w:r w:rsidRPr="00DA7F30">
        <w:rPr>
          <w:rFonts w:ascii="Calibri" w:hAnsi="Calibri"/>
          <w:color w:val="00B050"/>
          <w:szCs w:val="22"/>
        </w:rPr>
        <w:t>daalt</w:t>
      </w:r>
      <w:proofErr w:type="spellEnd"/>
      <w:r w:rsidRPr="00DA7F30">
        <w:rPr>
          <w:rFonts w:ascii="Calibri" w:hAnsi="Calibri"/>
          <w:color w:val="00B050"/>
          <w:szCs w:val="22"/>
        </w:rPr>
        <w:t xml:space="preserve"> </w:t>
      </w:r>
      <w:proofErr w:type="spellStart"/>
      <w:r w:rsidRPr="00DA7F30">
        <w:rPr>
          <w:rFonts w:ascii="Calibri" w:hAnsi="Calibri"/>
          <w:color w:val="00B050"/>
          <w:szCs w:val="22"/>
        </w:rPr>
        <w:t>namelijk</w:t>
      </w:r>
      <w:proofErr w:type="spellEnd"/>
      <w:r w:rsidRPr="00DA7F30">
        <w:rPr>
          <w:rFonts w:ascii="Calibri" w:hAnsi="Calibri"/>
          <w:color w:val="00B050"/>
          <w:szCs w:val="22"/>
        </w:rPr>
        <w:t xml:space="preserve"> met </w:t>
      </w:r>
      <w:proofErr w:type="spellStart"/>
      <w:r w:rsidRPr="00DA7F30">
        <w:rPr>
          <w:rFonts w:ascii="Calibri" w:hAnsi="Calibri"/>
          <w:color w:val="00B050"/>
          <w:szCs w:val="22"/>
        </w:rPr>
        <w:t>hetzelfde</w:t>
      </w:r>
      <w:proofErr w:type="spellEnd"/>
      <w:r w:rsidRPr="00DA7F30">
        <w:rPr>
          <w:rFonts w:ascii="Calibri" w:hAnsi="Calibri"/>
          <w:color w:val="00B050"/>
          <w:szCs w:val="22"/>
        </w:rPr>
        <w:t xml:space="preserve"> </w:t>
      </w:r>
      <w:proofErr w:type="spellStart"/>
      <w:r w:rsidRPr="00DA7F30">
        <w:rPr>
          <w:rFonts w:ascii="Calibri" w:hAnsi="Calibri"/>
          <w:color w:val="00B050"/>
          <w:szCs w:val="22"/>
        </w:rPr>
        <w:t>bedrag</w:t>
      </w:r>
      <w:proofErr w:type="spellEnd"/>
      <w:r w:rsidRPr="00DA7F30">
        <w:rPr>
          <w:rFonts w:ascii="Calibri" w:hAnsi="Calibri"/>
          <w:color w:val="00B050"/>
          <w:szCs w:val="22"/>
        </w:rPr>
        <w:t xml:space="preserve"> </w:t>
      </w:r>
      <w:proofErr w:type="spellStart"/>
      <w:r w:rsidRPr="00DA7F30">
        <w:rPr>
          <w:rFonts w:ascii="Calibri" w:hAnsi="Calibri"/>
          <w:color w:val="00B050"/>
          <w:szCs w:val="22"/>
        </w:rPr>
        <w:t>als</w:t>
      </w:r>
      <w:proofErr w:type="spellEnd"/>
      <w:r w:rsidRPr="00DA7F30">
        <w:rPr>
          <w:rFonts w:ascii="Calibri" w:hAnsi="Calibri"/>
          <w:color w:val="00B050"/>
          <w:szCs w:val="22"/>
        </w:rPr>
        <w:t xml:space="preserve"> de </w:t>
      </w:r>
      <w:proofErr w:type="spellStart"/>
      <w:r w:rsidRPr="00DA7F30">
        <w:rPr>
          <w:rFonts w:ascii="Calibri" w:hAnsi="Calibri"/>
          <w:color w:val="00B050"/>
          <w:szCs w:val="22"/>
        </w:rPr>
        <w:t>stijging</w:t>
      </w:r>
      <w:proofErr w:type="spellEnd"/>
      <w:r w:rsidRPr="00DA7F30">
        <w:rPr>
          <w:rFonts w:ascii="Calibri" w:hAnsi="Calibri"/>
          <w:color w:val="00B050"/>
          <w:szCs w:val="22"/>
        </w:rPr>
        <w:t xml:space="preserve"> van het </w:t>
      </w:r>
      <w:proofErr w:type="spellStart"/>
      <w:r w:rsidRPr="00DA7F30">
        <w:rPr>
          <w:rFonts w:ascii="Calibri" w:hAnsi="Calibri"/>
          <w:color w:val="00B050"/>
          <w:szCs w:val="22"/>
        </w:rPr>
        <w:t>geplaatste</w:t>
      </w:r>
      <w:proofErr w:type="spellEnd"/>
      <w:r w:rsidRPr="00DA7F30">
        <w:rPr>
          <w:rFonts w:ascii="Calibri" w:hAnsi="Calibri"/>
          <w:color w:val="00B050"/>
          <w:szCs w:val="22"/>
        </w:rPr>
        <w:t xml:space="preserve"> </w:t>
      </w:r>
      <w:proofErr w:type="spellStart"/>
      <w:r w:rsidRPr="00DA7F30">
        <w:rPr>
          <w:rFonts w:ascii="Calibri" w:hAnsi="Calibri"/>
          <w:color w:val="00B050"/>
          <w:szCs w:val="22"/>
        </w:rPr>
        <w:t>kapitaal</w:t>
      </w:r>
      <w:proofErr w:type="spellEnd"/>
      <w:r w:rsidRPr="00DA7F30">
        <w:rPr>
          <w:rFonts w:ascii="Calibri" w:hAnsi="Calibri"/>
          <w:color w:val="00B050"/>
          <w:szCs w:val="22"/>
        </w:rPr>
        <w:t>.</w:t>
      </w:r>
    </w:p>
    <w:p w:rsidR="008A2DF3" w:rsidRPr="00EA7698" w:rsidRDefault="008A2DF3" w:rsidP="008A2DF3">
      <w:pPr>
        <w:jc w:val="both"/>
        <w:rPr>
          <w:rFonts w:ascii="Calibri" w:hAnsi="Calibri"/>
          <w:b/>
          <w:i/>
          <w:szCs w:val="22"/>
          <w:u w:val="single"/>
        </w:rPr>
      </w:pPr>
    </w:p>
    <w:p w:rsidR="008A2DF3" w:rsidRPr="00EA7698" w:rsidRDefault="008A2DF3" w:rsidP="008A2DF3">
      <w:pPr>
        <w:jc w:val="both"/>
        <w:rPr>
          <w:rFonts w:ascii="Calibri" w:hAnsi="Calibri"/>
          <w:b/>
          <w:i/>
          <w:szCs w:val="22"/>
          <w:u w:val="single"/>
        </w:rPr>
      </w:pPr>
    </w:p>
    <w:p w:rsidR="008A2DF3" w:rsidRPr="00EA7698" w:rsidRDefault="008A2DF3" w:rsidP="008A2DF3">
      <w:pPr>
        <w:jc w:val="both"/>
        <w:rPr>
          <w:rFonts w:ascii="Calibri" w:hAnsi="Calibri"/>
          <w:b/>
          <w:i/>
          <w:szCs w:val="22"/>
          <w:u w:val="single"/>
        </w:rPr>
      </w:pPr>
    </w:p>
    <w:p w:rsidR="008A2DF3" w:rsidRPr="005B1D3A" w:rsidRDefault="008A2DF3" w:rsidP="008A2DF3">
      <w:pPr>
        <w:numPr>
          <w:ilvl w:val="0"/>
          <w:numId w:val="17"/>
        </w:numPr>
        <w:overflowPunct w:val="0"/>
        <w:autoSpaceDE w:val="0"/>
        <w:autoSpaceDN w:val="0"/>
        <w:adjustRightInd w:val="0"/>
        <w:ind w:left="426" w:hanging="426"/>
        <w:jc w:val="both"/>
        <w:textAlignment w:val="baseline"/>
        <w:rPr>
          <w:rFonts w:ascii="Calibri" w:hAnsi="Calibri"/>
          <w:szCs w:val="22"/>
        </w:rPr>
      </w:pPr>
      <w:r w:rsidRPr="005B1D3A">
        <w:rPr>
          <w:rFonts w:ascii="Calibri" w:hAnsi="Calibri"/>
          <w:szCs w:val="22"/>
        </w:rPr>
        <w:t xml:space="preserve">De </w:t>
      </w:r>
      <w:proofErr w:type="spellStart"/>
      <w:r w:rsidRPr="005B1D3A">
        <w:rPr>
          <w:rFonts w:ascii="Calibri" w:hAnsi="Calibri"/>
          <w:szCs w:val="22"/>
        </w:rPr>
        <w:t>aandelen</w:t>
      </w:r>
      <w:proofErr w:type="spellEnd"/>
      <w:r w:rsidRPr="005B1D3A">
        <w:rPr>
          <w:rFonts w:ascii="Calibri" w:hAnsi="Calibri"/>
          <w:szCs w:val="22"/>
        </w:rPr>
        <w:t xml:space="preserve"> </w:t>
      </w:r>
      <w:proofErr w:type="spellStart"/>
      <w:r w:rsidRPr="005B1D3A">
        <w:rPr>
          <w:rFonts w:ascii="Calibri" w:hAnsi="Calibri"/>
          <w:szCs w:val="22"/>
        </w:rPr>
        <w:t>hebben</w:t>
      </w:r>
      <w:proofErr w:type="spellEnd"/>
      <w:r w:rsidRPr="005B1D3A">
        <w:rPr>
          <w:rFonts w:ascii="Calibri" w:hAnsi="Calibri"/>
          <w:szCs w:val="22"/>
        </w:rPr>
        <w:t xml:space="preserve"> </w:t>
      </w:r>
      <w:proofErr w:type="spellStart"/>
      <w:r w:rsidRPr="005B1D3A">
        <w:rPr>
          <w:rFonts w:ascii="Calibri" w:hAnsi="Calibri"/>
          <w:szCs w:val="22"/>
        </w:rPr>
        <w:t>een</w:t>
      </w:r>
      <w:proofErr w:type="spellEnd"/>
      <w:r w:rsidRPr="005B1D3A">
        <w:rPr>
          <w:rFonts w:ascii="Calibri" w:hAnsi="Calibri"/>
          <w:szCs w:val="22"/>
        </w:rPr>
        <w:t xml:space="preserve"> </w:t>
      </w:r>
      <w:proofErr w:type="spellStart"/>
      <w:r w:rsidRPr="005B1D3A">
        <w:rPr>
          <w:rFonts w:ascii="Calibri" w:hAnsi="Calibri"/>
          <w:szCs w:val="22"/>
        </w:rPr>
        <w:t>nominale</w:t>
      </w:r>
      <w:proofErr w:type="spellEnd"/>
      <w:r w:rsidRPr="005B1D3A">
        <w:rPr>
          <w:rFonts w:ascii="Calibri" w:hAnsi="Calibri"/>
          <w:szCs w:val="22"/>
        </w:rPr>
        <w:t xml:space="preserve"> </w:t>
      </w:r>
      <w:proofErr w:type="spellStart"/>
      <w:r w:rsidRPr="005B1D3A">
        <w:rPr>
          <w:rFonts w:ascii="Calibri" w:hAnsi="Calibri"/>
          <w:szCs w:val="22"/>
        </w:rPr>
        <w:t>waarde</w:t>
      </w:r>
      <w:proofErr w:type="spellEnd"/>
      <w:r w:rsidRPr="005B1D3A">
        <w:rPr>
          <w:rFonts w:ascii="Calibri" w:hAnsi="Calibri"/>
          <w:szCs w:val="22"/>
        </w:rPr>
        <w:t xml:space="preserve"> van 1.000 EUR </w:t>
      </w:r>
      <w:proofErr w:type="spellStart"/>
      <w:r w:rsidRPr="005B1D3A">
        <w:rPr>
          <w:rFonts w:ascii="Calibri" w:hAnsi="Calibri"/>
          <w:szCs w:val="22"/>
        </w:rPr>
        <w:t>voor</w:t>
      </w:r>
      <w:proofErr w:type="spellEnd"/>
      <w:r w:rsidRPr="005B1D3A">
        <w:rPr>
          <w:rFonts w:ascii="Calibri" w:hAnsi="Calibri"/>
          <w:szCs w:val="22"/>
        </w:rPr>
        <w:t xml:space="preserve"> de </w:t>
      </w:r>
      <w:proofErr w:type="spellStart"/>
      <w:r w:rsidRPr="005B1D3A">
        <w:rPr>
          <w:rFonts w:ascii="Calibri" w:hAnsi="Calibri"/>
          <w:szCs w:val="22"/>
        </w:rPr>
        <w:t>kapitaalverhoging</w:t>
      </w:r>
      <w:proofErr w:type="spellEnd"/>
      <w:r w:rsidRPr="005B1D3A">
        <w:rPr>
          <w:rFonts w:ascii="Calibri" w:hAnsi="Calibri"/>
          <w:szCs w:val="22"/>
        </w:rPr>
        <w:t xml:space="preserve">. </w:t>
      </w:r>
      <w:proofErr w:type="spellStart"/>
      <w:r w:rsidRPr="005B1D3A">
        <w:rPr>
          <w:rFonts w:ascii="Calibri" w:hAnsi="Calibri"/>
          <w:szCs w:val="22"/>
        </w:rPr>
        <w:t>Kan</w:t>
      </w:r>
      <w:proofErr w:type="spellEnd"/>
      <w:r w:rsidRPr="005B1D3A">
        <w:rPr>
          <w:rFonts w:ascii="Calibri" w:hAnsi="Calibri"/>
          <w:szCs w:val="22"/>
        </w:rPr>
        <w:t xml:space="preserve"> </w:t>
      </w:r>
      <w:proofErr w:type="spellStart"/>
      <w:r w:rsidRPr="005B1D3A">
        <w:rPr>
          <w:rFonts w:ascii="Calibri" w:hAnsi="Calibri"/>
          <w:szCs w:val="22"/>
        </w:rPr>
        <w:t>deze</w:t>
      </w:r>
      <w:proofErr w:type="spellEnd"/>
      <w:r w:rsidRPr="005B1D3A">
        <w:rPr>
          <w:rFonts w:ascii="Calibri" w:hAnsi="Calibri"/>
          <w:szCs w:val="22"/>
        </w:rPr>
        <w:t xml:space="preserve"> </w:t>
      </w:r>
      <w:proofErr w:type="spellStart"/>
      <w:r w:rsidRPr="005B1D3A">
        <w:rPr>
          <w:rFonts w:ascii="Calibri" w:hAnsi="Calibri"/>
          <w:szCs w:val="22"/>
        </w:rPr>
        <w:t>nominale</w:t>
      </w:r>
      <w:proofErr w:type="spellEnd"/>
      <w:r w:rsidRPr="005B1D3A">
        <w:rPr>
          <w:rFonts w:ascii="Calibri" w:hAnsi="Calibri"/>
          <w:szCs w:val="22"/>
        </w:rPr>
        <w:t xml:space="preserve"> </w:t>
      </w:r>
      <w:proofErr w:type="spellStart"/>
      <w:r w:rsidRPr="005B1D3A">
        <w:rPr>
          <w:rFonts w:ascii="Calibri" w:hAnsi="Calibri"/>
          <w:szCs w:val="22"/>
        </w:rPr>
        <w:t>waarde</w:t>
      </w:r>
      <w:proofErr w:type="spellEnd"/>
      <w:r w:rsidRPr="005B1D3A">
        <w:rPr>
          <w:rFonts w:ascii="Calibri" w:hAnsi="Calibri"/>
          <w:szCs w:val="22"/>
        </w:rPr>
        <w:t xml:space="preserve"> </w:t>
      </w:r>
      <w:proofErr w:type="spellStart"/>
      <w:r w:rsidRPr="005B1D3A">
        <w:rPr>
          <w:rFonts w:ascii="Calibri" w:hAnsi="Calibri"/>
          <w:szCs w:val="22"/>
        </w:rPr>
        <w:t>behouden</w:t>
      </w:r>
      <w:proofErr w:type="spellEnd"/>
      <w:r w:rsidRPr="005B1D3A">
        <w:rPr>
          <w:rFonts w:ascii="Calibri" w:hAnsi="Calibri"/>
          <w:szCs w:val="22"/>
        </w:rPr>
        <w:t xml:space="preserve"> </w:t>
      </w:r>
      <w:proofErr w:type="spellStart"/>
      <w:r w:rsidRPr="005B1D3A">
        <w:rPr>
          <w:rFonts w:ascii="Calibri" w:hAnsi="Calibri"/>
          <w:szCs w:val="22"/>
        </w:rPr>
        <w:t>worden</w:t>
      </w:r>
      <w:proofErr w:type="spellEnd"/>
      <w:r w:rsidRPr="005B1D3A">
        <w:rPr>
          <w:rFonts w:ascii="Calibri" w:hAnsi="Calibri"/>
          <w:szCs w:val="22"/>
        </w:rPr>
        <w:t xml:space="preserve"> </w:t>
      </w:r>
      <w:proofErr w:type="spellStart"/>
      <w:r w:rsidRPr="005B1D3A">
        <w:rPr>
          <w:rFonts w:ascii="Calibri" w:hAnsi="Calibri"/>
          <w:szCs w:val="22"/>
        </w:rPr>
        <w:t>na</w:t>
      </w:r>
      <w:proofErr w:type="spellEnd"/>
      <w:r w:rsidRPr="005B1D3A">
        <w:rPr>
          <w:rFonts w:ascii="Calibri" w:hAnsi="Calibri"/>
          <w:szCs w:val="22"/>
        </w:rPr>
        <w:t xml:space="preserve"> de </w:t>
      </w:r>
      <w:proofErr w:type="spellStart"/>
      <w:r w:rsidRPr="005B1D3A">
        <w:rPr>
          <w:rFonts w:ascii="Calibri" w:hAnsi="Calibri"/>
          <w:szCs w:val="22"/>
        </w:rPr>
        <w:t>kapitaalverhoging</w:t>
      </w:r>
      <w:proofErr w:type="spellEnd"/>
      <w:r w:rsidRPr="005B1D3A">
        <w:rPr>
          <w:rFonts w:ascii="Calibri" w:hAnsi="Calibri"/>
          <w:szCs w:val="22"/>
        </w:rPr>
        <w:t xml:space="preserve">? </w:t>
      </w:r>
      <w:proofErr w:type="spellStart"/>
      <w:r w:rsidRPr="005B1D3A">
        <w:rPr>
          <w:rFonts w:ascii="Calibri" w:hAnsi="Calibri"/>
          <w:szCs w:val="22"/>
        </w:rPr>
        <w:t>Onderbouw</w:t>
      </w:r>
      <w:proofErr w:type="spellEnd"/>
      <w:r w:rsidRPr="005B1D3A">
        <w:rPr>
          <w:rFonts w:ascii="Calibri" w:hAnsi="Calibri"/>
          <w:szCs w:val="22"/>
        </w:rPr>
        <w:t xml:space="preserve"> je </w:t>
      </w:r>
      <w:proofErr w:type="spellStart"/>
      <w:r w:rsidRPr="005B1D3A">
        <w:rPr>
          <w:rFonts w:ascii="Calibri" w:hAnsi="Calibri"/>
          <w:szCs w:val="22"/>
        </w:rPr>
        <w:t>antwoord</w:t>
      </w:r>
      <w:proofErr w:type="spellEnd"/>
      <w:r w:rsidRPr="005B1D3A">
        <w:rPr>
          <w:rFonts w:ascii="Calibri" w:hAnsi="Calibri"/>
          <w:szCs w:val="22"/>
        </w:rPr>
        <w:t xml:space="preserve">. </w:t>
      </w:r>
    </w:p>
    <w:p w:rsidR="008A2DF3" w:rsidRPr="00EA7698" w:rsidRDefault="008A2DF3" w:rsidP="008A2DF3">
      <w:pPr>
        <w:jc w:val="both"/>
        <w:rPr>
          <w:rFonts w:ascii="Calibri" w:hAnsi="Calibri"/>
          <w:b/>
          <w:i/>
          <w:szCs w:val="22"/>
          <w:u w:val="single"/>
        </w:rPr>
      </w:pPr>
    </w:p>
    <w:p w:rsidR="008A2DF3" w:rsidRDefault="008A2DF3" w:rsidP="008A2DF3">
      <w:pPr>
        <w:jc w:val="both"/>
        <w:rPr>
          <w:rFonts w:ascii="Calibri" w:hAnsi="Calibri"/>
          <w:color w:val="00B050"/>
          <w:szCs w:val="22"/>
        </w:rPr>
      </w:pPr>
      <w:r w:rsidRPr="00EA40DE">
        <w:rPr>
          <w:rFonts w:ascii="Calibri" w:hAnsi="Calibri"/>
          <w:color w:val="00B050"/>
          <w:szCs w:val="22"/>
        </w:rPr>
        <w:t xml:space="preserve">De </w:t>
      </w:r>
      <w:proofErr w:type="spellStart"/>
      <w:r w:rsidRPr="00EA40DE">
        <w:rPr>
          <w:rFonts w:ascii="Calibri" w:hAnsi="Calibri"/>
          <w:color w:val="00B050"/>
          <w:szCs w:val="22"/>
        </w:rPr>
        <w:t>nominal</w:t>
      </w:r>
      <w:r>
        <w:rPr>
          <w:rFonts w:ascii="Calibri" w:hAnsi="Calibri"/>
          <w:color w:val="00B050"/>
          <w:szCs w:val="22"/>
        </w:rPr>
        <w:t>e</w:t>
      </w:r>
      <w:proofErr w:type="spellEnd"/>
      <w:r>
        <w:rPr>
          <w:rFonts w:ascii="Calibri" w:hAnsi="Calibri"/>
          <w:color w:val="00B050"/>
          <w:szCs w:val="22"/>
        </w:rPr>
        <w:t xml:space="preserve"> </w:t>
      </w:r>
      <w:proofErr w:type="spellStart"/>
      <w:r>
        <w:rPr>
          <w:rFonts w:ascii="Calibri" w:hAnsi="Calibri"/>
          <w:color w:val="00B050"/>
          <w:szCs w:val="22"/>
        </w:rPr>
        <w:t>waarde</w:t>
      </w:r>
      <w:proofErr w:type="spellEnd"/>
      <w:r>
        <w:rPr>
          <w:rFonts w:ascii="Calibri" w:hAnsi="Calibri"/>
          <w:color w:val="00B050"/>
          <w:szCs w:val="22"/>
        </w:rPr>
        <w:t xml:space="preserve"> van de </w:t>
      </w:r>
      <w:proofErr w:type="spellStart"/>
      <w:r>
        <w:rPr>
          <w:rFonts w:ascii="Calibri" w:hAnsi="Calibri"/>
          <w:color w:val="00B050"/>
          <w:szCs w:val="22"/>
        </w:rPr>
        <w:t>aandelen</w:t>
      </w:r>
      <w:proofErr w:type="spellEnd"/>
      <w:r>
        <w:rPr>
          <w:rFonts w:ascii="Calibri" w:hAnsi="Calibri"/>
          <w:color w:val="00B050"/>
          <w:szCs w:val="22"/>
        </w:rPr>
        <w:t xml:space="preserve"> </w:t>
      </w:r>
      <w:proofErr w:type="spellStart"/>
      <w:r>
        <w:rPr>
          <w:rFonts w:ascii="Calibri" w:hAnsi="Calibri"/>
          <w:color w:val="00B050"/>
          <w:szCs w:val="22"/>
        </w:rPr>
        <w:t>kan</w:t>
      </w:r>
      <w:proofErr w:type="spellEnd"/>
      <w:r>
        <w:rPr>
          <w:rFonts w:ascii="Calibri" w:hAnsi="Calibri"/>
          <w:color w:val="00B050"/>
          <w:szCs w:val="22"/>
        </w:rPr>
        <w:t xml:space="preserve"> </w:t>
      </w:r>
      <w:proofErr w:type="spellStart"/>
      <w:r w:rsidRPr="00EA40DE">
        <w:rPr>
          <w:rFonts w:ascii="Calibri" w:hAnsi="Calibri"/>
          <w:color w:val="00B050"/>
          <w:szCs w:val="22"/>
        </w:rPr>
        <w:t>behouden</w:t>
      </w:r>
      <w:proofErr w:type="spellEnd"/>
      <w:r>
        <w:rPr>
          <w:rFonts w:ascii="Calibri" w:hAnsi="Calibri"/>
          <w:color w:val="00B050"/>
          <w:szCs w:val="22"/>
        </w:rPr>
        <w:t xml:space="preserve"> </w:t>
      </w:r>
      <w:proofErr w:type="spellStart"/>
      <w:r>
        <w:rPr>
          <w:rFonts w:ascii="Calibri" w:hAnsi="Calibri"/>
          <w:color w:val="00B050"/>
          <w:szCs w:val="22"/>
        </w:rPr>
        <w:t>worden</w:t>
      </w:r>
      <w:proofErr w:type="spellEnd"/>
      <w:r w:rsidRPr="00EA40DE">
        <w:rPr>
          <w:rFonts w:ascii="Calibri" w:hAnsi="Calibri"/>
          <w:color w:val="00B050"/>
          <w:szCs w:val="22"/>
        </w:rPr>
        <w:t xml:space="preserve">. De </w:t>
      </w:r>
      <w:proofErr w:type="spellStart"/>
      <w:r w:rsidRPr="00EA40DE">
        <w:rPr>
          <w:rFonts w:ascii="Calibri" w:hAnsi="Calibri"/>
          <w:color w:val="00B050"/>
          <w:szCs w:val="22"/>
        </w:rPr>
        <w:t>nieuwe</w:t>
      </w:r>
      <w:proofErr w:type="spellEnd"/>
      <w:r w:rsidRPr="00EA40DE">
        <w:rPr>
          <w:rFonts w:ascii="Calibri" w:hAnsi="Calibri"/>
          <w:color w:val="00B050"/>
          <w:szCs w:val="22"/>
        </w:rPr>
        <w:t xml:space="preserve"> </w:t>
      </w:r>
      <w:proofErr w:type="spellStart"/>
      <w:r w:rsidRPr="00EA40DE">
        <w:rPr>
          <w:rFonts w:ascii="Calibri" w:hAnsi="Calibri"/>
          <w:color w:val="00B050"/>
          <w:szCs w:val="22"/>
        </w:rPr>
        <w:t>aandeelhouders</w:t>
      </w:r>
      <w:proofErr w:type="spellEnd"/>
      <w:r w:rsidRPr="00EA40DE">
        <w:rPr>
          <w:rFonts w:ascii="Calibri" w:hAnsi="Calibri"/>
          <w:color w:val="00B050"/>
          <w:szCs w:val="22"/>
        </w:rPr>
        <w:t xml:space="preserve"> </w:t>
      </w:r>
      <w:proofErr w:type="spellStart"/>
      <w:r w:rsidRPr="00EA40DE">
        <w:rPr>
          <w:rFonts w:ascii="Calibri" w:hAnsi="Calibri"/>
          <w:color w:val="00B050"/>
          <w:szCs w:val="22"/>
        </w:rPr>
        <w:t>moeten</w:t>
      </w:r>
      <w:proofErr w:type="spellEnd"/>
      <w:r w:rsidRPr="00EA40DE">
        <w:rPr>
          <w:rFonts w:ascii="Calibri" w:hAnsi="Calibri"/>
          <w:color w:val="00B050"/>
          <w:szCs w:val="22"/>
        </w:rPr>
        <w:t xml:space="preserve"> </w:t>
      </w:r>
      <w:proofErr w:type="spellStart"/>
      <w:r w:rsidRPr="00EA40DE">
        <w:rPr>
          <w:rFonts w:ascii="Calibri" w:hAnsi="Calibri"/>
          <w:color w:val="00B050"/>
          <w:szCs w:val="22"/>
        </w:rPr>
        <w:t>echter</w:t>
      </w:r>
      <w:proofErr w:type="spellEnd"/>
      <w:r w:rsidRPr="00EA40DE">
        <w:rPr>
          <w:rFonts w:ascii="Calibri" w:hAnsi="Calibri"/>
          <w:color w:val="00B050"/>
          <w:szCs w:val="22"/>
        </w:rPr>
        <w:t xml:space="preserve"> </w:t>
      </w:r>
      <w:proofErr w:type="spellStart"/>
      <w:r w:rsidRPr="00EA40DE">
        <w:rPr>
          <w:rFonts w:ascii="Calibri" w:hAnsi="Calibri"/>
          <w:color w:val="00B050"/>
          <w:szCs w:val="22"/>
        </w:rPr>
        <w:t>wel</w:t>
      </w:r>
      <w:proofErr w:type="spellEnd"/>
      <w:r w:rsidRPr="00EA40DE">
        <w:rPr>
          <w:rFonts w:ascii="Calibri" w:hAnsi="Calibri"/>
          <w:color w:val="00B050"/>
          <w:szCs w:val="22"/>
        </w:rPr>
        <w:t xml:space="preserve"> </w:t>
      </w:r>
      <w:proofErr w:type="spellStart"/>
      <w:r w:rsidRPr="00EA40DE">
        <w:rPr>
          <w:rFonts w:ascii="Calibri" w:hAnsi="Calibri"/>
          <w:color w:val="00B050"/>
          <w:szCs w:val="22"/>
        </w:rPr>
        <w:t>een</w:t>
      </w:r>
      <w:proofErr w:type="spellEnd"/>
      <w:r w:rsidRPr="00EA40DE">
        <w:rPr>
          <w:rFonts w:ascii="Calibri" w:hAnsi="Calibri"/>
          <w:color w:val="00B050"/>
          <w:szCs w:val="22"/>
        </w:rPr>
        <w:t xml:space="preserve"> </w:t>
      </w:r>
      <w:proofErr w:type="spellStart"/>
      <w:r w:rsidRPr="00EA40DE">
        <w:rPr>
          <w:rFonts w:ascii="Calibri" w:hAnsi="Calibri"/>
          <w:color w:val="00B050"/>
          <w:szCs w:val="22"/>
        </w:rPr>
        <w:t>uitgiftepremie</w:t>
      </w:r>
      <w:proofErr w:type="spellEnd"/>
      <w:r w:rsidRPr="00EA40DE">
        <w:rPr>
          <w:rFonts w:ascii="Calibri" w:hAnsi="Calibri"/>
          <w:color w:val="00B050"/>
          <w:szCs w:val="22"/>
        </w:rPr>
        <w:t xml:space="preserve"> </w:t>
      </w:r>
      <w:proofErr w:type="spellStart"/>
      <w:r w:rsidRPr="00EA40DE">
        <w:rPr>
          <w:rFonts w:ascii="Calibri" w:hAnsi="Calibri"/>
          <w:color w:val="00B050"/>
          <w:szCs w:val="22"/>
        </w:rPr>
        <w:t>betalen</w:t>
      </w:r>
      <w:proofErr w:type="spellEnd"/>
      <w:r>
        <w:rPr>
          <w:rFonts w:ascii="Calibri" w:hAnsi="Calibri"/>
          <w:color w:val="00B050"/>
          <w:szCs w:val="22"/>
        </w:rPr>
        <w:t xml:space="preserve"> (</w:t>
      </w:r>
      <w:proofErr w:type="spellStart"/>
      <w:r>
        <w:rPr>
          <w:rFonts w:ascii="Calibri" w:hAnsi="Calibri"/>
          <w:color w:val="00B050"/>
          <w:szCs w:val="22"/>
        </w:rPr>
        <w:t>hier</w:t>
      </w:r>
      <w:proofErr w:type="spellEnd"/>
      <w:r>
        <w:rPr>
          <w:rFonts w:ascii="Calibri" w:hAnsi="Calibri"/>
          <w:color w:val="00B050"/>
          <w:szCs w:val="22"/>
        </w:rPr>
        <w:t xml:space="preserve"> 400€ per </w:t>
      </w:r>
      <w:proofErr w:type="spellStart"/>
      <w:r>
        <w:rPr>
          <w:rFonts w:ascii="Calibri" w:hAnsi="Calibri"/>
          <w:color w:val="00B050"/>
          <w:szCs w:val="22"/>
        </w:rPr>
        <w:t>aandeel</w:t>
      </w:r>
      <w:proofErr w:type="spellEnd"/>
      <w:r>
        <w:rPr>
          <w:rFonts w:ascii="Calibri" w:hAnsi="Calibri"/>
          <w:color w:val="00B050"/>
          <w:szCs w:val="22"/>
        </w:rPr>
        <w:t>)</w:t>
      </w:r>
      <w:r w:rsidRPr="00EA40DE">
        <w:rPr>
          <w:rFonts w:ascii="Calibri" w:hAnsi="Calibri"/>
          <w:color w:val="00B050"/>
          <w:szCs w:val="22"/>
        </w:rPr>
        <w:t xml:space="preserve">, </w:t>
      </w:r>
      <w:proofErr w:type="spellStart"/>
      <w:r w:rsidRPr="00EA40DE">
        <w:rPr>
          <w:rFonts w:ascii="Calibri" w:hAnsi="Calibri"/>
          <w:color w:val="00B050"/>
          <w:szCs w:val="22"/>
        </w:rPr>
        <w:t>omdat</w:t>
      </w:r>
      <w:proofErr w:type="spellEnd"/>
      <w:r w:rsidRPr="00EA40DE">
        <w:rPr>
          <w:rFonts w:ascii="Calibri" w:hAnsi="Calibri"/>
          <w:color w:val="00B050"/>
          <w:szCs w:val="22"/>
        </w:rPr>
        <w:t xml:space="preserve"> de </w:t>
      </w:r>
      <w:proofErr w:type="spellStart"/>
      <w:r w:rsidRPr="00EA40DE">
        <w:rPr>
          <w:rFonts w:ascii="Calibri" w:hAnsi="Calibri"/>
          <w:color w:val="00B050"/>
          <w:szCs w:val="22"/>
        </w:rPr>
        <w:t>reële</w:t>
      </w:r>
      <w:proofErr w:type="spellEnd"/>
      <w:r w:rsidRPr="00EA40DE">
        <w:rPr>
          <w:rFonts w:ascii="Calibri" w:hAnsi="Calibri"/>
          <w:color w:val="00B050"/>
          <w:szCs w:val="22"/>
        </w:rPr>
        <w:t xml:space="preserve"> </w:t>
      </w:r>
      <w:proofErr w:type="spellStart"/>
      <w:r w:rsidRPr="00EA40DE">
        <w:rPr>
          <w:rFonts w:ascii="Calibri" w:hAnsi="Calibri"/>
          <w:color w:val="00B050"/>
          <w:szCs w:val="22"/>
        </w:rPr>
        <w:t>waarde</w:t>
      </w:r>
      <w:proofErr w:type="spellEnd"/>
      <w:r w:rsidRPr="00EA40DE">
        <w:rPr>
          <w:rFonts w:ascii="Calibri" w:hAnsi="Calibri"/>
          <w:color w:val="00B050"/>
          <w:szCs w:val="22"/>
        </w:rPr>
        <w:t xml:space="preserve"> van de </w:t>
      </w:r>
      <w:proofErr w:type="spellStart"/>
      <w:r w:rsidRPr="00EA40DE">
        <w:rPr>
          <w:rFonts w:ascii="Calibri" w:hAnsi="Calibri"/>
          <w:color w:val="00B050"/>
          <w:szCs w:val="22"/>
        </w:rPr>
        <w:t>aandelen</w:t>
      </w:r>
      <w:proofErr w:type="spellEnd"/>
      <w:r w:rsidRPr="00EA40DE">
        <w:rPr>
          <w:rFonts w:ascii="Calibri" w:hAnsi="Calibri"/>
          <w:color w:val="00B050"/>
          <w:szCs w:val="22"/>
        </w:rPr>
        <w:t xml:space="preserve"> die </w:t>
      </w:r>
      <w:proofErr w:type="spellStart"/>
      <w:r w:rsidRPr="00EA40DE">
        <w:rPr>
          <w:rFonts w:ascii="Calibri" w:hAnsi="Calibri"/>
          <w:color w:val="00B050"/>
          <w:szCs w:val="22"/>
        </w:rPr>
        <w:t>ze</w:t>
      </w:r>
      <w:proofErr w:type="spellEnd"/>
      <w:r w:rsidRPr="00EA40DE">
        <w:rPr>
          <w:rFonts w:ascii="Calibri" w:hAnsi="Calibri"/>
          <w:color w:val="00B050"/>
          <w:szCs w:val="22"/>
        </w:rPr>
        <w:t xml:space="preserve"> </w:t>
      </w:r>
      <w:proofErr w:type="spellStart"/>
      <w:r w:rsidRPr="00EA40DE">
        <w:rPr>
          <w:rFonts w:ascii="Calibri" w:hAnsi="Calibri"/>
          <w:color w:val="00B050"/>
          <w:szCs w:val="22"/>
        </w:rPr>
        <w:t>verkrijgen</w:t>
      </w:r>
      <w:proofErr w:type="spellEnd"/>
      <w:r w:rsidRPr="00EA40DE">
        <w:rPr>
          <w:rFonts w:ascii="Calibri" w:hAnsi="Calibri"/>
          <w:color w:val="00B050"/>
          <w:szCs w:val="22"/>
        </w:rPr>
        <w:t xml:space="preserve"> </w:t>
      </w:r>
      <w:proofErr w:type="spellStart"/>
      <w:r w:rsidRPr="00EA40DE">
        <w:rPr>
          <w:rFonts w:ascii="Calibri" w:hAnsi="Calibri"/>
          <w:color w:val="00B050"/>
          <w:szCs w:val="22"/>
        </w:rPr>
        <w:t>gro</w:t>
      </w:r>
      <w:r>
        <w:rPr>
          <w:rFonts w:ascii="Calibri" w:hAnsi="Calibri"/>
          <w:color w:val="00B050"/>
          <w:szCs w:val="22"/>
        </w:rPr>
        <w:t>ter</w:t>
      </w:r>
      <w:proofErr w:type="spellEnd"/>
      <w:r>
        <w:rPr>
          <w:rFonts w:ascii="Calibri" w:hAnsi="Calibri"/>
          <w:color w:val="00B050"/>
          <w:szCs w:val="22"/>
        </w:rPr>
        <w:t xml:space="preserve"> is </w:t>
      </w:r>
      <w:proofErr w:type="spellStart"/>
      <w:r>
        <w:rPr>
          <w:rFonts w:ascii="Calibri" w:hAnsi="Calibri"/>
          <w:color w:val="00B050"/>
          <w:szCs w:val="22"/>
        </w:rPr>
        <w:t>dan</w:t>
      </w:r>
      <w:proofErr w:type="spellEnd"/>
      <w:r>
        <w:rPr>
          <w:rFonts w:ascii="Calibri" w:hAnsi="Calibri"/>
          <w:color w:val="00B050"/>
          <w:szCs w:val="22"/>
        </w:rPr>
        <w:t xml:space="preserve"> </w:t>
      </w:r>
      <w:proofErr w:type="spellStart"/>
      <w:r>
        <w:rPr>
          <w:rFonts w:ascii="Calibri" w:hAnsi="Calibri"/>
          <w:color w:val="00B050"/>
          <w:szCs w:val="22"/>
        </w:rPr>
        <w:t>hun</w:t>
      </w:r>
      <w:proofErr w:type="spellEnd"/>
      <w:r>
        <w:rPr>
          <w:rFonts w:ascii="Calibri" w:hAnsi="Calibri"/>
          <w:color w:val="00B050"/>
          <w:szCs w:val="22"/>
        </w:rPr>
        <w:t xml:space="preserve"> </w:t>
      </w:r>
      <w:proofErr w:type="spellStart"/>
      <w:r>
        <w:rPr>
          <w:rFonts w:ascii="Calibri" w:hAnsi="Calibri"/>
          <w:color w:val="00B050"/>
          <w:szCs w:val="22"/>
        </w:rPr>
        <w:t>nominale</w:t>
      </w:r>
      <w:proofErr w:type="spellEnd"/>
      <w:r>
        <w:rPr>
          <w:rFonts w:ascii="Calibri" w:hAnsi="Calibri"/>
          <w:color w:val="00B050"/>
          <w:szCs w:val="22"/>
        </w:rPr>
        <w:t xml:space="preserve"> </w:t>
      </w:r>
      <w:proofErr w:type="spellStart"/>
      <w:r>
        <w:rPr>
          <w:rFonts w:ascii="Calibri" w:hAnsi="Calibri"/>
          <w:color w:val="00B050"/>
          <w:szCs w:val="22"/>
        </w:rPr>
        <w:t>waarde</w:t>
      </w:r>
      <w:proofErr w:type="spellEnd"/>
      <w:r>
        <w:rPr>
          <w:rFonts w:ascii="Calibri" w:hAnsi="Calibri"/>
          <w:color w:val="00B050"/>
          <w:szCs w:val="22"/>
        </w:rPr>
        <w:t xml:space="preserve">. </w:t>
      </w:r>
      <w:r w:rsidRPr="00EA40DE">
        <w:rPr>
          <w:rFonts w:ascii="Calibri" w:hAnsi="Calibri"/>
          <w:color w:val="00B050"/>
          <w:szCs w:val="22"/>
        </w:rPr>
        <w:t xml:space="preserve">De </w:t>
      </w:r>
      <w:proofErr w:type="spellStart"/>
      <w:r w:rsidRPr="00EA40DE">
        <w:rPr>
          <w:rFonts w:ascii="Calibri" w:hAnsi="Calibri"/>
          <w:color w:val="00B050"/>
          <w:szCs w:val="22"/>
        </w:rPr>
        <w:t>reële</w:t>
      </w:r>
      <w:proofErr w:type="spellEnd"/>
      <w:r w:rsidRPr="00EA40DE">
        <w:rPr>
          <w:rFonts w:ascii="Calibri" w:hAnsi="Calibri"/>
          <w:color w:val="00B050"/>
          <w:szCs w:val="22"/>
        </w:rPr>
        <w:t xml:space="preserve"> </w:t>
      </w:r>
      <w:proofErr w:type="spellStart"/>
      <w:r w:rsidRPr="00EA40DE">
        <w:rPr>
          <w:rFonts w:ascii="Calibri" w:hAnsi="Calibri"/>
          <w:color w:val="00B050"/>
          <w:szCs w:val="22"/>
        </w:rPr>
        <w:t>waarde</w:t>
      </w:r>
      <w:proofErr w:type="spellEnd"/>
      <w:r w:rsidRPr="00EA40DE">
        <w:rPr>
          <w:rFonts w:ascii="Calibri" w:hAnsi="Calibri"/>
          <w:color w:val="00B050"/>
          <w:szCs w:val="22"/>
        </w:rPr>
        <w:t xml:space="preserve"> van de </w:t>
      </w:r>
      <w:proofErr w:type="spellStart"/>
      <w:r w:rsidRPr="00EA40DE">
        <w:rPr>
          <w:rFonts w:ascii="Calibri" w:hAnsi="Calibri"/>
          <w:color w:val="00B050"/>
          <w:szCs w:val="22"/>
        </w:rPr>
        <w:t>aandelen</w:t>
      </w:r>
      <w:proofErr w:type="spellEnd"/>
      <w:r w:rsidRPr="00EA40DE">
        <w:rPr>
          <w:rFonts w:ascii="Calibri" w:hAnsi="Calibri"/>
          <w:color w:val="00B050"/>
          <w:szCs w:val="22"/>
        </w:rPr>
        <w:t xml:space="preserve"> mag </w:t>
      </w:r>
      <w:proofErr w:type="spellStart"/>
      <w:r w:rsidRPr="00EA40DE">
        <w:rPr>
          <w:rFonts w:ascii="Calibri" w:hAnsi="Calibri"/>
          <w:color w:val="00B050"/>
          <w:szCs w:val="22"/>
        </w:rPr>
        <w:t>dus</w:t>
      </w:r>
      <w:proofErr w:type="spellEnd"/>
      <w:r w:rsidRPr="00EA40DE">
        <w:rPr>
          <w:rFonts w:ascii="Calibri" w:hAnsi="Calibri"/>
          <w:color w:val="00B050"/>
          <w:szCs w:val="22"/>
        </w:rPr>
        <w:t xml:space="preserve"> </w:t>
      </w:r>
      <w:proofErr w:type="spellStart"/>
      <w:r w:rsidRPr="00EA40DE">
        <w:rPr>
          <w:rFonts w:ascii="Calibri" w:hAnsi="Calibri"/>
          <w:color w:val="00B050"/>
          <w:szCs w:val="22"/>
        </w:rPr>
        <w:t>hoger</w:t>
      </w:r>
      <w:proofErr w:type="spellEnd"/>
      <w:r w:rsidRPr="00EA40DE">
        <w:rPr>
          <w:rFonts w:ascii="Calibri" w:hAnsi="Calibri"/>
          <w:color w:val="00B050"/>
          <w:szCs w:val="22"/>
        </w:rPr>
        <w:t xml:space="preserve"> </w:t>
      </w:r>
      <w:proofErr w:type="spellStart"/>
      <w:r w:rsidRPr="00EA40DE">
        <w:rPr>
          <w:rFonts w:ascii="Calibri" w:hAnsi="Calibri"/>
          <w:color w:val="00B050"/>
          <w:szCs w:val="22"/>
        </w:rPr>
        <w:t>zijn</w:t>
      </w:r>
      <w:proofErr w:type="spellEnd"/>
      <w:r w:rsidRPr="00EA40DE">
        <w:rPr>
          <w:rFonts w:ascii="Calibri" w:hAnsi="Calibri"/>
          <w:color w:val="00B050"/>
          <w:szCs w:val="22"/>
        </w:rPr>
        <w:t xml:space="preserve"> </w:t>
      </w:r>
      <w:proofErr w:type="spellStart"/>
      <w:r w:rsidRPr="00EA40DE">
        <w:rPr>
          <w:rFonts w:ascii="Calibri" w:hAnsi="Calibri"/>
          <w:color w:val="00B050"/>
          <w:szCs w:val="22"/>
        </w:rPr>
        <w:t>dan</w:t>
      </w:r>
      <w:proofErr w:type="spellEnd"/>
      <w:r w:rsidRPr="00EA40DE">
        <w:rPr>
          <w:rFonts w:ascii="Calibri" w:hAnsi="Calibri"/>
          <w:color w:val="00B050"/>
          <w:szCs w:val="22"/>
        </w:rPr>
        <w:t xml:space="preserve"> de </w:t>
      </w:r>
      <w:proofErr w:type="spellStart"/>
      <w:r w:rsidRPr="00EA40DE">
        <w:rPr>
          <w:rFonts w:ascii="Calibri" w:hAnsi="Calibri"/>
          <w:color w:val="00B050"/>
          <w:szCs w:val="22"/>
        </w:rPr>
        <w:t>nominale</w:t>
      </w:r>
      <w:proofErr w:type="spellEnd"/>
      <w:r w:rsidRPr="00EA40DE">
        <w:rPr>
          <w:rFonts w:ascii="Calibri" w:hAnsi="Calibri"/>
          <w:color w:val="00B050"/>
          <w:szCs w:val="22"/>
        </w:rPr>
        <w:t xml:space="preserve"> </w:t>
      </w:r>
      <w:proofErr w:type="spellStart"/>
      <w:r w:rsidRPr="00EA40DE">
        <w:rPr>
          <w:rFonts w:ascii="Calibri" w:hAnsi="Calibri"/>
          <w:color w:val="00B050"/>
          <w:szCs w:val="22"/>
        </w:rPr>
        <w:t>waarde</w:t>
      </w:r>
      <w:proofErr w:type="spellEnd"/>
      <w:r w:rsidRPr="00EA40DE">
        <w:rPr>
          <w:rFonts w:ascii="Calibri" w:hAnsi="Calibri"/>
          <w:color w:val="00B050"/>
          <w:szCs w:val="22"/>
        </w:rPr>
        <w:t xml:space="preserve"> van de </w:t>
      </w:r>
      <w:proofErr w:type="spellStart"/>
      <w:r w:rsidRPr="00EA40DE">
        <w:rPr>
          <w:rFonts w:ascii="Calibri" w:hAnsi="Calibri"/>
          <w:color w:val="00B050"/>
          <w:szCs w:val="22"/>
        </w:rPr>
        <w:t>aandelen</w:t>
      </w:r>
      <w:proofErr w:type="spellEnd"/>
      <w:r w:rsidRPr="00EA40DE">
        <w:rPr>
          <w:rFonts w:ascii="Calibri" w:hAnsi="Calibri"/>
          <w:color w:val="00B050"/>
          <w:szCs w:val="22"/>
        </w:rPr>
        <w:t xml:space="preserve">. </w:t>
      </w:r>
    </w:p>
    <w:p w:rsidR="008A2DF3" w:rsidRDefault="008A2DF3" w:rsidP="008A2DF3">
      <w:pPr>
        <w:jc w:val="both"/>
        <w:rPr>
          <w:rFonts w:ascii="Calibri" w:hAnsi="Calibri"/>
          <w:color w:val="00B050"/>
          <w:szCs w:val="22"/>
        </w:rPr>
      </w:pPr>
    </w:p>
    <w:p w:rsidR="008A2DF3" w:rsidRDefault="008A2DF3" w:rsidP="008A2DF3">
      <w:pPr>
        <w:jc w:val="both"/>
        <w:rPr>
          <w:rFonts w:ascii="Calibri" w:hAnsi="Calibri"/>
          <w:color w:val="00B050"/>
          <w:szCs w:val="22"/>
        </w:rPr>
      </w:pPr>
    </w:p>
    <w:p w:rsidR="008A2DF3" w:rsidRDefault="008A2DF3" w:rsidP="008A2DF3">
      <w:pPr>
        <w:jc w:val="both"/>
        <w:rPr>
          <w:rFonts w:ascii="Calibri" w:hAnsi="Calibri"/>
          <w:color w:val="00B050"/>
          <w:szCs w:val="22"/>
        </w:rPr>
      </w:pPr>
    </w:p>
    <w:p w:rsidR="008A2DF3" w:rsidRPr="00EA40DE" w:rsidRDefault="008A2DF3" w:rsidP="008A2DF3">
      <w:pPr>
        <w:jc w:val="both"/>
        <w:rPr>
          <w:rFonts w:ascii="Calibri" w:hAnsi="Calibri"/>
          <w:color w:val="00B050"/>
          <w:szCs w:val="22"/>
        </w:rPr>
      </w:pPr>
    </w:p>
    <w:p w:rsidR="008A2DF3" w:rsidRPr="00EA7698" w:rsidRDefault="008A2DF3" w:rsidP="008A2DF3">
      <w:pPr>
        <w:jc w:val="both"/>
        <w:rPr>
          <w:rFonts w:ascii="Calibri" w:hAnsi="Calibri"/>
          <w:b/>
          <w:i/>
          <w:szCs w:val="22"/>
          <w:u w:val="single"/>
        </w:rPr>
      </w:pPr>
    </w:p>
    <w:p w:rsidR="008A2DF3" w:rsidRPr="00EA7698" w:rsidRDefault="008A2DF3" w:rsidP="008A2DF3">
      <w:pPr>
        <w:jc w:val="both"/>
        <w:rPr>
          <w:rFonts w:ascii="Calibri" w:hAnsi="Calibri"/>
          <w:b/>
          <w:i/>
          <w:szCs w:val="22"/>
          <w:u w:val="single"/>
        </w:rPr>
      </w:pPr>
    </w:p>
    <w:p w:rsidR="008A2DF3" w:rsidRPr="00EA7698" w:rsidRDefault="008A2DF3" w:rsidP="008A2DF3">
      <w:pPr>
        <w:jc w:val="both"/>
        <w:rPr>
          <w:rFonts w:ascii="Calibri" w:hAnsi="Calibri"/>
          <w:b/>
          <w:i/>
          <w:szCs w:val="22"/>
          <w:u w:val="single"/>
        </w:rPr>
      </w:pPr>
    </w:p>
    <w:p w:rsidR="008A2DF3" w:rsidRPr="005B1D3A" w:rsidRDefault="008A2DF3" w:rsidP="008A2DF3">
      <w:pPr>
        <w:numPr>
          <w:ilvl w:val="0"/>
          <w:numId w:val="17"/>
        </w:numPr>
        <w:overflowPunct w:val="0"/>
        <w:autoSpaceDE w:val="0"/>
        <w:autoSpaceDN w:val="0"/>
        <w:adjustRightInd w:val="0"/>
        <w:ind w:left="426" w:hanging="426"/>
        <w:jc w:val="both"/>
        <w:textAlignment w:val="baseline"/>
        <w:rPr>
          <w:rFonts w:ascii="Calibri" w:hAnsi="Calibri"/>
          <w:szCs w:val="22"/>
        </w:rPr>
      </w:pPr>
      <w:proofErr w:type="spellStart"/>
      <w:r w:rsidRPr="005B1D3A">
        <w:rPr>
          <w:rFonts w:ascii="Calibri" w:hAnsi="Calibri"/>
          <w:szCs w:val="22"/>
        </w:rPr>
        <w:t>Geef</w:t>
      </w:r>
      <w:proofErr w:type="spellEnd"/>
      <w:r w:rsidRPr="005B1D3A">
        <w:rPr>
          <w:rFonts w:ascii="Calibri" w:hAnsi="Calibri"/>
          <w:szCs w:val="22"/>
        </w:rPr>
        <w:t xml:space="preserve"> de </w:t>
      </w:r>
      <w:proofErr w:type="spellStart"/>
      <w:r w:rsidRPr="005B1D3A">
        <w:rPr>
          <w:rFonts w:ascii="Calibri" w:hAnsi="Calibri"/>
          <w:szCs w:val="22"/>
        </w:rPr>
        <w:t>nodige</w:t>
      </w:r>
      <w:proofErr w:type="spellEnd"/>
      <w:r w:rsidRPr="005B1D3A">
        <w:rPr>
          <w:rFonts w:ascii="Calibri" w:hAnsi="Calibri"/>
          <w:szCs w:val="22"/>
        </w:rPr>
        <w:t xml:space="preserve"> </w:t>
      </w:r>
      <w:proofErr w:type="spellStart"/>
      <w:r w:rsidRPr="005B1D3A">
        <w:rPr>
          <w:rFonts w:ascii="Calibri" w:hAnsi="Calibri"/>
          <w:szCs w:val="22"/>
        </w:rPr>
        <w:t>journaalposten</w:t>
      </w:r>
      <w:proofErr w:type="spellEnd"/>
      <w:r w:rsidRPr="005B1D3A">
        <w:rPr>
          <w:rFonts w:ascii="Calibri" w:hAnsi="Calibri"/>
          <w:szCs w:val="22"/>
        </w:rPr>
        <w:t xml:space="preserve"> met </w:t>
      </w:r>
      <w:proofErr w:type="spellStart"/>
      <w:r w:rsidRPr="005B1D3A">
        <w:rPr>
          <w:rFonts w:ascii="Calibri" w:hAnsi="Calibri"/>
          <w:szCs w:val="22"/>
        </w:rPr>
        <w:t>betrekking</w:t>
      </w:r>
      <w:proofErr w:type="spellEnd"/>
      <w:r w:rsidRPr="005B1D3A">
        <w:rPr>
          <w:rFonts w:ascii="Calibri" w:hAnsi="Calibri"/>
          <w:szCs w:val="22"/>
        </w:rPr>
        <w:t xml:space="preserve"> tot </w:t>
      </w:r>
      <w:proofErr w:type="spellStart"/>
      <w:r w:rsidRPr="005B1D3A">
        <w:rPr>
          <w:rFonts w:ascii="Calibri" w:hAnsi="Calibri"/>
          <w:szCs w:val="22"/>
        </w:rPr>
        <w:t>deze</w:t>
      </w:r>
      <w:proofErr w:type="spellEnd"/>
      <w:r w:rsidRPr="005B1D3A">
        <w:rPr>
          <w:rFonts w:ascii="Calibri" w:hAnsi="Calibri"/>
          <w:szCs w:val="22"/>
        </w:rPr>
        <w:t xml:space="preserve"> </w:t>
      </w:r>
      <w:proofErr w:type="spellStart"/>
      <w:r w:rsidRPr="005B1D3A">
        <w:rPr>
          <w:rFonts w:ascii="Calibri" w:hAnsi="Calibri"/>
          <w:szCs w:val="22"/>
        </w:rPr>
        <w:t>kapitaalverhoging</w:t>
      </w:r>
      <w:proofErr w:type="spellEnd"/>
      <w:r w:rsidRPr="005B1D3A">
        <w:rPr>
          <w:rFonts w:ascii="Calibri" w:hAnsi="Calibri"/>
          <w:szCs w:val="22"/>
        </w:rPr>
        <w:t xml:space="preserve">. </w:t>
      </w:r>
    </w:p>
    <w:p w:rsidR="008A2DF3" w:rsidRPr="00EA7698" w:rsidRDefault="008A2DF3" w:rsidP="008A2DF3">
      <w:pPr>
        <w:jc w:val="both"/>
        <w:rPr>
          <w:rFonts w:ascii="Calibri" w:hAnsi="Calibri"/>
          <w:szCs w:val="22"/>
        </w:rPr>
      </w:pPr>
    </w:p>
    <w:tbl>
      <w:tblPr>
        <w:tblW w:w="9204" w:type="dxa"/>
        <w:tblInd w:w="-601"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3"/>
        <w:gridCol w:w="5534"/>
        <w:gridCol w:w="1446"/>
        <w:gridCol w:w="1241"/>
      </w:tblGrid>
      <w:tr w:rsidR="008A2DF3" w:rsidRPr="00EA7698" w:rsidTr="006111AE">
        <w:tblPrEx>
          <w:tblCellMar>
            <w:top w:w="0" w:type="dxa"/>
            <w:bottom w:w="0" w:type="dxa"/>
          </w:tblCellMar>
        </w:tblPrEx>
        <w:tc>
          <w:tcPr>
            <w:tcW w:w="983" w:type="dxa"/>
            <w:tcBorders>
              <w:top w:val="single" w:sz="6" w:space="0" w:color="auto"/>
              <w:left w:val="single" w:sz="4" w:space="0" w:color="auto"/>
              <w:bottom w:val="single" w:sz="6" w:space="0" w:color="auto"/>
              <w:right w:val="single" w:sz="6" w:space="0" w:color="auto"/>
            </w:tcBorders>
          </w:tcPr>
          <w:p w:rsidR="008A2DF3" w:rsidRPr="00EA7698" w:rsidRDefault="008A2DF3" w:rsidP="006111AE">
            <w:pPr>
              <w:jc w:val="both"/>
              <w:rPr>
                <w:rFonts w:ascii="Calibri" w:hAnsi="Calibri"/>
                <w:szCs w:val="22"/>
              </w:rPr>
            </w:pPr>
            <w:r w:rsidRPr="00EA7698">
              <w:rPr>
                <w:rFonts w:ascii="Calibri" w:hAnsi="Calibri"/>
                <w:szCs w:val="22"/>
              </w:rPr>
              <w:t>Datum</w:t>
            </w:r>
          </w:p>
        </w:tc>
        <w:tc>
          <w:tcPr>
            <w:tcW w:w="5534" w:type="dxa"/>
            <w:tcBorders>
              <w:top w:val="single" w:sz="6" w:space="0" w:color="auto"/>
              <w:left w:val="nil"/>
              <w:bottom w:val="single" w:sz="6" w:space="0" w:color="auto"/>
              <w:right w:val="single" w:sz="6" w:space="0" w:color="auto"/>
            </w:tcBorders>
          </w:tcPr>
          <w:p w:rsidR="008A2DF3" w:rsidRPr="00EA7698" w:rsidRDefault="008A2DF3" w:rsidP="006111AE">
            <w:pPr>
              <w:jc w:val="both"/>
              <w:rPr>
                <w:rFonts w:ascii="Calibri" w:hAnsi="Calibri"/>
                <w:szCs w:val="22"/>
              </w:rPr>
            </w:pPr>
            <w:proofErr w:type="spellStart"/>
            <w:r w:rsidRPr="00EA7698">
              <w:rPr>
                <w:rFonts w:ascii="Calibri" w:hAnsi="Calibri"/>
                <w:szCs w:val="22"/>
              </w:rPr>
              <w:t>Rekeningnummer</w:t>
            </w:r>
            <w:proofErr w:type="spellEnd"/>
            <w:r w:rsidRPr="00EA7698">
              <w:rPr>
                <w:rFonts w:ascii="Calibri" w:hAnsi="Calibri"/>
                <w:szCs w:val="22"/>
              </w:rPr>
              <w:t xml:space="preserve"> </w:t>
            </w:r>
            <w:proofErr w:type="spellStart"/>
            <w:r w:rsidRPr="00EA7698">
              <w:rPr>
                <w:rFonts w:ascii="Calibri" w:hAnsi="Calibri"/>
                <w:szCs w:val="22"/>
              </w:rPr>
              <w:t>en</w:t>
            </w:r>
            <w:proofErr w:type="spellEnd"/>
            <w:r w:rsidRPr="00EA7698">
              <w:rPr>
                <w:rFonts w:ascii="Calibri" w:hAnsi="Calibri"/>
                <w:szCs w:val="22"/>
              </w:rPr>
              <w:t xml:space="preserve"> </w:t>
            </w:r>
            <w:proofErr w:type="spellStart"/>
            <w:r w:rsidRPr="00EA7698">
              <w:rPr>
                <w:rFonts w:ascii="Calibri" w:hAnsi="Calibri"/>
                <w:szCs w:val="22"/>
              </w:rPr>
              <w:t>omschrijving</w:t>
            </w:r>
            <w:proofErr w:type="spellEnd"/>
          </w:p>
        </w:tc>
        <w:tc>
          <w:tcPr>
            <w:tcW w:w="1446" w:type="dxa"/>
            <w:tcBorders>
              <w:top w:val="single" w:sz="6" w:space="0" w:color="auto"/>
              <w:left w:val="nil"/>
              <w:bottom w:val="single" w:sz="6" w:space="0" w:color="auto"/>
              <w:right w:val="single" w:sz="6" w:space="0" w:color="auto"/>
            </w:tcBorders>
          </w:tcPr>
          <w:p w:rsidR="008A2DF3" w:rsidRPr="00EA7698" w:rsidRDefault="008A2DF3" w:rsidP="006111AE">
            <w:pPr>
              <w:jc w:val="both"/>
              <w:rPr>
                <w:rFonts w:ascii="Calibri" w:hAnsi="Calibri"/>
                <w:szCs w:val="22"/>
                <w:lang w:val="nl-BE"/>
              </w:rPr>
            </w:pPr>
            <w:r w:rsidRPr="00EA7698">
              <w:rPr>
                <w:rFonts w:ascii="Calibri" w:hAnsi="Calibri"/>
                <w:szCs w:val="22"/>
                <w:lang w:val="nl-BE"/>
              </w:rPr>
              <w:t xml:space="preserve">Debet </w:t>
            </w:r>
          </w:p>
        </w:tc>
        <w:tc>
          <w:tcPr>
            <w:tcW w:w="1241" w:type="dxa"/>
            <w:tcBorders>
              <w:top w:val="single" w:sz="6" w:space="0" w:color="auto"/>
              <w:left w:val="nil"/>
              <w:bottom w:val="single" w:sz="6" w:space="0" w:color="auto"/>
              <w:right w:val="single" w:sz="6" w:space="0" w:color="auto"/>
            </w:tcBorders>
          </w:tcPr>
          <w:p w:rsidR="008A2DF3" w:rsidRPr="00EA7698" w:rsidRDefault="008A2DF3" w:rsidP="006111AE">
            <w:pPr>
              <w:jc w:val="right"/>
              <w:rPr>
                <w:rFonts w:ascii="Calibri" w:hAnsi="Calibri"/>
                <w:szCs w:val="22"/>
                <w:lang w:val="nl-BE"/>
              </w:rPr>
            </w:pPr>
            <w:r w:rsidRPr="00EA7698">
              <w:rPr>
                <w:rFonts w:ascii="Calibri" w:hAnsi="Calibri"/>
                <w:szCs w:val="22"/>
                <w:lang w:val="nl-BE"/>
              </w:rPr>
              <w:t>Credit</w:t>
            </w:r>
          </w:p>
        </w:tc>
      </w:tr>
      <w:tr w:rsidR="008A2DF3" w:rsidRPr="005B1D3A"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5B1D3A" w:rsidRDefault="008A2DF3" w:rsidP="006111AE">
            <w:pPr>
              <w:jc w:val="both"/>
              <w:rPr>
                <w:rFonts w:ascii="Calibri" w:hAnsi="Calibri"/>
                <w:color w:val="00B050"/>
                <w:szCs w:val="22"/>
                <w:lang w:val="nl-BE"/>
              </w:rPr>
            </w:pPr>
            <w:r w:rsidRPr="005B1D3A">
              <w:rPr>
                <w:rFonts w:ascii="Calibri" w:hAnsi="Calibri"/>
                <w:color w:val="00B050"/>
                <w:szCs w:val="22"/>
                <w:lang w:val="nl-BE"/>
              </w:rPr>
              <w:t>25/04</w:t>
            </w:r>
          </w:p>
        </w:tc>
        <w:tc>
          <w:tcPr>
            <w:tcW w:w="5534" w:type="dxa"/>
            <w:tcBorders>
              <w:top w:val="nil"/>
              <w:left w:val="nil"/>
              <w:bottom w:val="nil"/>
              <w:right w:val="single" w:sz="6" w:space="0" w:color="auto"/>
            </w:tcBorders>
          </w:tcPr>
          <w:p w:rsidR="008A2DF3" w:rsidRPr="005B1D3A" w:rsidRDefault="008A2DF3" w:rsidP="006111AE">
            <w:pPr>
              <w:jc w:val="both"/>
              <w:rPr>
                <w:rFonts w:ascii="Calibri" w:hAnsi="Calibri"/>
                <w:color w:val="00B050"/>
                <w:szCs w:val="22"/>
                <w:lang w:val="nl-BE"/>
              </w:rPr>
            </w:pPr>
            <w:r w:rsidRPr="005B1D3A">
              <w:rPr>
                <w:rFonts w:ascii="Calibri" w:hAnsi="Calibri"/>
                <w:color w:val="00B050"/>
                <w:szCs w:val="22"/>
                <w:lang w:val="nl-BE"/>
              </w:rPr>
              <w:t>49971 Inschrijvers kapitaalverhoging</w:t>
            </w:r>
          </w:p>
        </w:tc>
        <w:tc>
          <w:tcPr>
            <w:tcW w:w="1446" w:type="dxa"/>
            <w:tcBorders>
              <w:top w:val="nil"/>
              <w:left w:val="nil"/>
              <w:bottom w:val="nil"/>
              <w:right w:val="single" w:sz="6" w:space="0" w:color="auto"/>
            </w:tcBorders>
          </w:tcPr>
          <w:p w:rsidR="008A2DF3" w:rsidRPr="005B1D3A" w:rsidRDefault="008A2DF3" w:rsidP="006111AE">
            <w:pPr>
              <w:jc w:val="right"/>
              <w:rPr>
                <w:rFonts w:ascii="Calibri" w:hAnsi="Calibri"/>
                <w:color w:val="00B050"/>
                <w:szCs w:val="22"/>
                <w:lang w:val="nl-BE"/>
              </w:rPr>
            </w:pPr>
            <w:r w:rsidRPr="005B1D3A">
              <w:rPr>
                <w:rFonts w:ascii="Calibri" w:hAnsi="Calibri"/>
                <w:color w:val="00B050"/>
                <w:szCs w:val="22"/>
                <w:lang w:val="nl-BE"/>
              </w:rPr>
              <w:t>6.720.000</w:t>
            </w:r>
          </w:p>
        </w:tc>
        <w:tc>
          <w:tcPr>
            <w:tcW w:w="1241" w:type="dxa"/>
            <w:tcBorders>
              <w:top w:val="nil"/>
              <w:left w:val="nil"/>
              <w:bottom w:val="nil"/>
              <w:right w:val="single" w:sz="6" w:space="0" w:color="auto"/>
            </w:tcBorders>
          </w:tcPr>
          <w:p w:rsidR="008A2DF3" w:rsidRPr="005B1D3A"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@49981 Bevoorrechte inschrijvingen</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6.720.000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5550 KI: geblokkeerd</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6.720.000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@49971 Inschrijvers kapitaalverhoging</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6.720.000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1/06</w:t>
            </w: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5550 KI: geblokkeerd</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76.000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@48906 Te betalen claimrecht</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68.000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 xml:space="preserve">    489 Diverse Schulden</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8.000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49971 Inschrijvers kapitaalverhoging</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280.000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@49981 Bevoorrechte inschrijvingen</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280.000</w:t>
            </w:r>
          </w:p>
        </w:tc>
      </w:tr>
      <w:tr w:rsidR="008A2DF3" w:rsidRPr="00EA7698" w:rsidTr="006111AE">
        <w:tblPrEx>
          <w:tblCellMar>
            <w:top w:w="0" w:type="dxa"/>
            <w:bottom w:w="0" w:type="dxa"/>
          </w:tblCellMar>
        </w:tblPrEx>
        <w:trPr>
          <w:trHeight w:val="175"/>
        </w:trPr>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5550 KI: geblokkeerd</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280.000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@49971 Inschrijvers kapitaalverhoging</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280.000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49981 Bevoorrechte inschrijvingen</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7.000.000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@100 Geplaatst kapitaal</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5.000.000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 xml:space="preserve">    110 Uitgiftepremies</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2.000.000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55000 KI</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7.076.000</w:t>
            </w: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9F27B3" w:rsidRDefault="008A2DF3" w:rsidP="006111AE">
            <w:pPr>
              <w:jc w:val="both"/>
              <w:rPr>
                <w:rFonts w:ascii="Calibri" w:hAnsi="Calibri"/>
                <w:color w:val="00B050"/>
                <w:szCs w:val="22"/>
                <w:lang w:val="nl-BE"/>
              </w:rPr>
            </w:pPr>
          </w:p>
        </w:tc>
        <w:tc>
          <w:tcPr>
            <w:tcW w:w="5534" w:type="dxa"/>
            <w:tcBorders>
              <w:top w:val="nil"/>
              <w:left w:val="nil"/>
              <w:bottom w:val="nil"/>
              <w:right w:val="single" w:sz="6" w:space="0" w:color="auto"/>
            </w:tcBorders>
          </w:tcPr>
          <w:p w:rsidR="008A2DF3" w:rsidRPr="009F27B3" w:rsidRDefault="008A2DF3" w:rsidP="006111AE">
            <w:pPr>
              <w:jc w:val="both"/>
              <w:rPr>
                <w:rFonts w:ascii="Calibri" w:hAnsi="Calibri"/>
                <w:color w:val="00B050"/>
                <w:szCs w:val="22"/>
                <w:lang w:val="nl-BE"/>
              </w:rPr>
            </w:pPr>
            <w:r w:rsidRPr="009F27B3">
              <w:rPr>
                <w:rFonts w:ascii="Calibri" w:hAnsi="Calibri"/>
                <w:color w:val="00B050"/>
                <w:szCs w:val="22"/>
                <w:lang w:val="nl-BE"/>
              </w:rPr>
              <w:t>@5550 KI: geblokkeerd</w:t>
            </w:r>
          </w:p>
        </w:tc>
        <w:tc>
          <w:tcPr>
            <w:tcW w:w="1446"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p>
        </w:tc>
        <w:tc>
          <w:tcPr>
            <w:tcW w:w="1241" w:type="dxa"/>
            <w:tcBorders>
              <w:top w:val="nil"/>
              <w:left w:val="nil"/>
              <w:bottom w:val="nil"/>
              <w:right w:val="single" w:sz="6" w:space="0" w:color="auto"/>
            </w:tcBorders>
          </w:tcPr>
          <w:p w:rsidR="008A2DF3" w:rsidRPr="009F27B3" w:rsidRDefault="008A2DF3" w:rsidP="006111AE">
            <w:pPr>
              <w:jc w:val="right"/>
              <w:rPr>
                <w:rFonts w:ascii="Calibri" w:hAnsi="Calibri"/>
                <w:color w:val="00B050"/>
                <w:szCs w:val="22"/>
                <w:lang w:val="nl-BE"/>
              </w:rPr>
            </w:pPr>
            <w:r w:rsidRPr="009F27B3">
              <w:rPr>
                <w:rFonts w:ascii="Calibri" w:hAnsi="Calibri"/>
                <w:color w:val="00B050"/>
                <w:szCs w:val="22"/>
                <w:lang w:val="nl-BE"/>
              </w:rPr>
              <w:t>7.076.000</w:t>
            </w: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single" w:sz="4" w:space="0" w:color="auto"/>
              <w:bottom w:val="nil"/>
              <w:right w:val="single" w:sz="6" w:space="0" w:color="auto"/>
            </w:tcBorders>
          </w:tcPr>
          <w:p w:rsidR="008A2DF3" w:rsidRDefault="008A2DF3" w:rsidP="006111AE">
            <w:pPr>
              <w:jc w:val="both"/>
              <w:rPr>
                <w:rFonts w:ascii="Calibri" w:hAnsi="Calibri"/>
                <w:szCs w:val="22"/>
                <w:lang w:val="nl-BE"/>
              </w:rPr>
            </w:pPr>
          </w:p>
          <w:p w:rsidR="008A2DF3" w:rsidRPr="00EA7698" w:rsidRDefault="008A2DF3" w:rsidP="006111AE">
            <w:pPr>
              <w:jc w:val="both"/>
              <w:rPr>
                <w:rFonts w:ascii="Calibri" w:hAnsi="Calibri"/>
                <w:szCs w:val="22"/>
                <w:lang w:val="nl-BE"/>
              </w:rPr>
            </w:pPr>
          </w:p>
        </w:tc>
        <w:tc>
          <w:tcPr>
            <w:tcW w:w="5534"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nil"/>
              <w:right w:val="single" w:sz="6" w:space="0" w:color="auto"/>
            </w:tcBorders>
          </w:tcPr>
          <w:p w:rsidR="008A2DF3" w:rsidRPr="00EA7698" w:rsidRDefault="008A2DF3" w:rsidP="006111AE">
            <w:pPr>
              <w:jc w:val="both"/>
              <w:rPr>
                <w:rFonts w:ascii="Calibri" w:hAnsi="Calibri"/>
                <w:szCs w:val="22"/>
                <w:lang w:val="nl-BE"/>
              </w:rPr>
            </w:pPr>
          </w:p>
        </w:tc>
      </w:tr>
      <w:tr w:rsidR="008A2DF3" w:rsidRPr="00EA7698" w:rsidTr="006111AE">
        <w:tblPrEx>
          <w:tblCellMar>
            <w:top w:w="0" w:type="dxa"/>
            <w:bottom w:w="0" w:type="dxa"/>
          </w:tblCellMar>
        </w:tblPrEx>
        <w:tc>
          <w:tcPr>
            <w:tcW w:w="983" w:type="dxa"/>
            <w:tcBorders>
              <w:top w:val="nil"/>
              <w:left w:val="nil"/>
              <w:bottom w:val="single" w:sz="4" w:space="0" w:color="auto"/>
              <w:right w:val="single" w:sz="6" w:space="0" w:color="auto"/>
            </w:tcBorders>
          </w:tcPr>
          <w:p w:rsidR="008A2DF3" w:rsidRPr="00EA7698" w:rsidRDefault="008A2DF3" w:rsidP="006111AE">
            <w:pPr>
              <w:jc w:val="both"/>
              <w:rPr>
                <w:rFonts w:ascii="Calibri" w:hAnsi="Calibri"/>
                <w:szCs w:val="22"/>
                <w:lang w:val="nl-BE"/>
              </w:rPr>
            </w:pPr>
          </w:p>
        </w:tc>
        <w:tc>
          <w:tcPr>
            <w:tcW w:w="5534" w:type="dxa"/>
            <w:tcBorders>
              <w:top w:val="nil"/>
              <w:left w:val="nil"/>
              <w:bottom w:val="single" w:sz="4" w:space="0" w:color="auto"/>
              <w:right w:val="single" w:sz="6" w:space="0" w:color="auto"/>
            </w:tcBorders>
          </w:tcPr>
          <w:p w:rsidR="008A2DF3" w:rsidRPr="00EA7698" w:rsidRDefault="008A2DF3" w:rsidP="006111AE">
            <w:pPr>
              <w:jc w:val="both"/>
              <w:rPr>
                <w:rFonts w:ascii="Calibri" w:hAnsi="Calibri"/>
                <w:szCs w:val="22"/>
                <w:lang w:val="nl-BE"/>
              </w:rPr>
            </w:pPr>
          </w:p>
        </w:tc>
        <w:tc>
          <w:tcPr>
            <w:tcW w:w="1446" w:type="dxa"/>
            <w:tcBorders>
              <w:top w:val="nil"/>
              <w:left w:val="nil"/>
              <w:bottom w:val="single" w:sz="4" w:space="0" w:color="auto"/>
              <w:right w:val="single" w:sz="6" w:space="0" w:color="auto"/>
            </w:tcBorders>
          </w:tcPr>
          <w:p w:rsidR="008A2DF3" w:rsidRPr="00EA7698" w:rsidRDefault="008A2DF3" w:rsidP="006111AE">
            <w:pPr>
              <w:jc w:val="both"/>
              <w:rPr>
                <w:rFonts w:ascii="Calibri" w:hAnsi="Calibri"/>
                <w:szCs w:val="22"/>
                <w:lang w:val="nl-BE"/>
              </w:rPr>
            </w:pPr>
          </w:p>
        </w:tc>
        <w:tc>
          <w:tcPr>
            <w:tcW w:w="1241" w:type="dxa"/>
            <w:tcBorders>
              <w:top w:val="nil"/>
              <w:left w:val="nil"/>
              <w:bottom w:val="single" w:sz="4" w:space="0" w:color="auto"/>
              <w:right w:val="single" w:sz="6" w:space="0" w:color="auto"/>
            </w:tcBorders>
          </w:tcPr>
          <w:p w:rsidR="008A2DF3" w:rsidRPr="00EA7698" w:rsidRDefault="008A2DF3" w:rsidP="006111AE">
            <w:pPr>
              <w:jc w:val="both"/>
              <w:rPr>
                <w:rFonts w:ascii="Calibri" w:hAnsi="Calibri"/>
                <w:szCs w:val="22"/>
                <w:lang w:val="nl-BE"/>
              </w:rPr>
            </w:pPr>
          </w:p>
        </w:tc>
      </w:tr>
    </w:tbl>
    <w:p w:rsidR="008A2DF3" w:rsidRPr="00EA7698" w:rsidRDefault="008A2DF3" w:rsidP="008A2DF3">
      <w:pPr>
        <w:jc w:val="center"/>
        <w:rPr>
          <w:rFonts w:ascii="Calibri" w:eastAsia="Arial" w:hAnsi="Calibri" w:cs="Calibri"/>
          <w:b/>
          <w:position w:val="-1"/>
          <w:szCs w:val="22"/>
          <w:u w:val="single"/>
          <w:lang w:val="nl-BE"/>
        </w:rPr>
      </w:pPr>
      <w:r w:rsidRPr="00EA7698">
        <w:rPr>
          <w:rFonts w:ascii="Calibri" w:hAnsi="Calibri"/>
          <w:szCs w:val="22"/>
        </w:rPr>
        <w:br w:type="page"/>
      </w:r>
      <w:r w:rsidRPr="00EA7698">
        <w:rPr>
          <w:rFonts w:ascii="Calibri" w:eastAsia="Arial" w:hAnsi="Calibri" w:cs="Calibri"/>
          <w:b/>
          <w:position w:val="-1"/>
          <w:sz w:val="36"/>
          <w:szCs w:val="22"/>
          <w:u w:val="single"/>
          <w:lang w:val="nl-BE"/>
        </w:rPr>
        <w:lastRenderedPageBreak/>
        <w:t>Vraag 3</w:t>
      </w:r>
    </w:p>
    <w:p w:rsidR="008A2DF3" w:rsidRPr="00EA7698" w:rsidRDefault="008A2DF3" w:rsidP="008A2DF3">
      <w:pPr>
        <w:rPr>
          <w:rFonts w:ascii="Calibri" w:eastAsia="Arial" w:hAnsi="Calibri" w:cs="Calibri"/>
          <w:position w:val="-1"/>
          <w:szCs w:val="22"/>
          <w:u w:val="single"/>
          <w:lang w:val="nl-BE"/>
        </w:rPr>
      </w:pPr>
    </w:p>
    <w:p w:rsidR="008A2DF3" w:rsidRPr="00EA7698" w:rsidRDefault="008A2DF3" w:rsidP="008A2DF3">
      <w:pPr>
        <w:rPr>
          <w:rFonts w:ascii="Calibri" w:eastAsia="Arial" w:hAnsi="Calibri" w:cs="Calibri"/>
          <w:position w:val="-1"/>
          <w:szCs w:val="22"/>
          <w:lang w:val="nl-BE"/>
        </w:rPr>
      </w:pPr>
      <w:r w:rsidRPr="00EA7698">
        <w:rPr>
          <w:rFonts w:ascii="Calibri" w:eastAsia="Arial" w:hAnsi="Calibri" w:cs="Calibri"/>
          <w:position w:val="-1"/>
          <w:szCs w:val="22"/>
          <w:lang w:val="nl-BE"/>
        </w:rPr>
        <w:t xml:space="preserve">De NV KET geeft op 01.10.2014 een niet achtergestelde, niet converteerbare obligatielening uit van €4 000 000 nominaal, verdeeld in obligaties van €500 nominaal. Uitgifte à pari, rentevoet 4 % en looptijd 7 jaar. De obligatielening is </w:t>
      </w:r>
      <w:proofErr w:type="spellStart"/>
      <w:r w:rsidRPr="00EA7698">
        <w:rPr>
          <w:rFonts w:ascii="Calibri" w:eastAsia="Arial" w:hAnsi="Calibri" w:cs="Calibri"/>
          <w:position w:val="-1"/>
          <w:szCs w:val="22"/>
          <w:lang w:val="nl-BE"/>
        </w:rPr>
        <w:t>terugbetaalbaar</w:t>
      </w:r>
      <w:proofErr w:type="spellEnd"/>
      <w:r w:rsidRPr="00EA7698">
        <w:rPr>
          <w:rFonts w:ascii="Calibri" w:eastAsia="Arial" w:hAnsi="Calibri" w:cs="Calibri"/>
          <w:position w:val="-1"/>
          <w:szCs w:val="22"/>
          <w:lang w:val="nl-BE"/>
        </w:rPr>
        <w:t xml:space="preserve"> à pari met jaarlijkse annuïteiten van € 666.440 door uitloting.</w:t>
      </w:r>
    </w:p>
    <w:p w:rsidR="008A2DF3" w:rsidRPr="00EA7698" w:rsidRDefault="008A2DF3" w:rsidP="008A2DF3">
      <w:pPr>
        <w:rPr>
          <w:rFonts w:ascii="Calibri" w:eastAsia="Arial" w:hAnsi="Calibri" w:cs="Calibri"/>
          <w:position w:val="-1"/>
          <w:szCs w:val="22"/>
          <w:lang w:val="nl-BE"/>
        </w:rPr>
      </w:pPr>
    </w:p>
    <w:p w:rsidR="008A2DF3" w:rsidRPr="00EA7698" w:rsidRDefault="008A2DF3" w:rsidP="008A2DF3">
      <w:pPr>
        <w:rPr>
          <w:rFonts w:ascii="Calibri" w:eastAsia="Arial" w:hAnsi="Calibri" w:cs="Calibri"/>
          <w:position w:val="-1"/>
          <w:szCs w:val="22"/>
          <w:lang w:val="nl-BE"/>
        </w:rPr>
      </w:pPr>
      <w:r w:rsidRPr="00EA7698">
        <w:rPr>
          <w:rFonts w:ascii="Calibri" w:eastAsia="Arial" w:hAnsi="Calibri" w:cs="Calibri"/>
          <w:position w:val="-1"/>
          <w:szCs w:val="22"/>
          <w:lang w:val="nl-BE"/>
        </w:rPr>
        <w:t>De plaatsing gebeurt door bank ABC, die €10,00 provisie aanrekent per ingeschreven obligatie. Na de inschrijvingsperiode geeft bank ABC 400 ongeplaatste stukken terug. Deze worden door de NV zelf bij derden geplaatst via een private uitgifte. De uitgiftekosten worden geactiveerd door de NV en afgeschreven over de maximale termijn. Indien er bij één van de gevraagde verrichtingen roerende voorheffing betaald moet worden, geschiedt dit aan een tarief van 25%.</w:t>
      </w:r>
    </w:p>
    <w:p w:rsidR="008A2DF3" w:rsidRPr="00EA7698" w:rsidRDefault="008A2DF3" w:rsidP="008A2DF3">
      <w:pPr>
        <w:rPr>
          <w:rFonts w:ascii="Calibri" w:eastAsia="Arial" w:hAnsi="Calibri" w:cs="Calibri"/>
          <w:position w:val="-1"/>
          <w:szCs w:val="22"/>
          <w:lang w:val="nl-BE"/>
        </w:rPr>
      </w:pPr>
    </w:p>
    <w:p w:rsidR="008A2DF3" w:rsidRPr="00EA7698" w:rsidRDefault="008A2DF3" w:rsidP="008A2DF3">
      <w:pPr>
        <w:rPr>
          <w:rFonts w:ascii="Calibri" w:hAnsi="Calibri"/>
          <w:b/>
          <w:color w:val="000000"/>
          <w:szCs w:val="22"/>
          <w:lang w:val="nl-BE"/>
        </w:rPr>
      </w:pPr>
      <w:r w:rsidRPr="00EA7698">
        <w:rPr>
          <w:rFonts w:ascii="Calibri" w:hAnsi="Calibri"/>
          <w:b/>
          <w:color w:val="000000"/>
          <w:szCs w:val="22"/>
          <w:lang w:val="nl-BE"/>
        </w:rPr>
        <w:t>Gevraagd:</w:t>
      </w:r>
    </w:p>
    <w:p w:rsidR="008A2DF3" w:rsidRPr="005B1D3A" w:rsidRDefault="008A2DF3" w:rsidP="008A2DF3">
      <w:pPr>
        <w:pStyle w:val="Lijstalinea"/>
        <w:spacing w:after="120" w:line="240" w:lineRule="auto"/>
        <w:ind w:left="0"/>
        <w:rPr>
          <w:rFonts w:eastAsia="Times New Roman"/>
          <w:color w:val="000000"/>
          <w:lang w:val="nl-BE"/>
        </w:rPr>
      </w:pPr>
      <w:r w:rsidRPr="005B1D3A">
        <w:rPr>
          <w:rFonts w:eastAsia="Times New Roman"/>
          <w:color w:val="000000"/>
          <w:lang w:val="nl-BE"/>
        </w:rPr>
        <w:t xml:space="preserve">1. De obligatiehouder van deze obligatielening kan in de toekomst een volwaardig stemrecht verkrijgen. </w:t>
      </w:r>
      <w:r w:rsidRPr="006B7993">
        <w:rPr>
          <w:rFonts w:eastAsia="Times New Roman"/>
          <w:color w:val="000000"/>
          <w:lang w:val="nl-BE"/>
        </w:rPr>
        <w:t>Is deze uitspraak waar of vals?</w:t>
      </w:r>
      <w:r>
        <w:rPr>
          <w:rFonts w:eastAsia="Times New Roman"/>
          <w:color w:val="000000"/>
          <w:lang w:val="nl-BE"/>
        </w:rPr>
        <w:t xml:space="preserve"> </w:t>
      </w:r>
      <w:r w:rsidRPr="005B1D3A">
        <w:rPr>
          <w:rFonts w:eastAsia="Times New Roman"/>
          <w:color w:val="000000"/>
          <w:lang w:val="nl-BE"/>
        </w:rPr>
        <w:t xml:space="preserve">Argumenteer je keuze. </w:t>
      </w:r>
    </w:p>
    <w:p w:rsidR="008A2DF3" w:rsidRPr="00EA7698" w:rsidRDefault="008A2DF3" w:rsidP="008A2DF3">
      <w:pPr>
        <w:pStyle w:val="Lijstalinea"/>
        <w:spacing w:after="120" w:line="240" w:lineRule="auto"/>
        <w:ind w:left="0"/>
        <w:rPr>
          <w:b/>
          <w:lang w:val="nl-BE"/>
        </w:rPr>
      </w:pPr>
    </w:p>
    <w:p w:rsidR="008A2DF3" w:rsidRPr="009F27B3" w:rsidRDefault="008A2DF3" w:rsidP="008A2DF3">
      <w:pPr>
        <w:pStyle w:val="Lijstalinea"/>
        <w:spacing w:after="120" w:line="240" w:lineRule="auto"/>
        <w:ind w:left="0"/>
        <w:rPr>
          <w:color w:val="00B050"/>
          <w:lang w:val="nl-BE"/>
        </w:rPr>
      </w:pPr>
      <w:r w:rsidRPr="009F27B3">
        <w:rPr>
          <w:color w:val="00B050"/>
          <w:lang w:val="nl-BE"/>
        </w:rPr>
        <w:t xml:space="preserve">Vals. De lening is niet converteerbaar en kan niet omgezet worden in aandelen. De obligatiehouder kan dus nooit aandeelhouder worden en bijgevolg nooit volwaardig stemrecht verkrijgen. </w:t>
      </w: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EA7698" w:rsidRDefault="008A2DF3" w:rsidP="008A2DF3">
      <w:pPr>
        <w:pStyle w:val="Lijstalinea"/>
        <w:spacing w:after="120" w:line="240" w:lineRule="auto"/>
        <w:ind w:left="0"/>
        <w:rPr>
          <w:lang w:val="nl-BE"/>
        </w:rPr>
      </w:pPr>
    </w:p>
    <w:p w:rsidR="008A2DF3" w:rsidRPr="005B1D3A" w:rsidRDefault="008A2DF3" w:rsidP="008A2DF3">
      <w:pPr>
        <w:pStyle w:val="Lijstalinea"/>
        <w:numPr>
          <w:ilvl w:val="0"/>
          <w:numId w:val="19"/>
        </w:numPr>
        <w:spacing w:after="120" w:line="240" w:lineRule="auto"/>
        <w:rPr>
          <w:rFonts w:eastAsia="Times New Roman"/>
          <w:color w:val="000000"/>
          <w:lang w:val="nl-BE"/>
        </w:rPr>
      </w:pPr>
      <w:r w:rsidRPr="005B1D3A">
        <w:rPr>
          <w:rFonts w:eastAsia="Times New Roman"/>
          <w:color w:val="000000"/>
          <w:lang w:val="nl-BE"/>
        </w:rPr>
        <w:t xml:space="preserve">Waarom beslist men </w:t>
      </w:r>
      <w:r>
        <w:rPr>
          <w:rFonts w:eastAsia="Times New Roman"/>
          <w:color w:val="000000"/>
          <w:lang w:val="nl-BE"/>
        </w:rPr>
        <w:t xml:space="preserve">in sommige gevallen </w:t>
      </w:r>
      <w:r w:rsidRPr="005B1D3A">
        <w:rPr>
          <w:rFonts w:eastAsia="Times New Roman"/>
          <w:color w:val="000000"/>
          <w:lang w:val="nl-BE"/>
        </w:rPr>
        <w:t>om een reserve aan te leggen voor het aflossen van de obligatielening?</w:t>
      </w:r>
    </w:p>
    <w:p w:rsidR="008A2DF3" w:rsidRDefault="008A2DF3" w:rsidP="008A2DF3">
      <w:pPr>
        <w:pStyle w:val="Lijstalinea"/>
        <w:spacing w:after="120" w:line="240" w:lineRule="auto"/>
        <w:ind w:left="0"/>
        <w:rPr>
          <w:rFonts w:eastAsia="Times New Roman"/>
          <w:b/>
          <w:color w:val="000000"/>
          <w:lang w:val="nl-BE"/>
        </w:rPr>
      </w:pPr>
    </w:p>
    <w:p w:rsidR="008A2DF3" w:rsidRPr="003603F0" w:rsidRDefault="008A2DF3" w:rsidP="008A2DF3">
      <w:pPr>
        <w:pStyle w:val="Lijstalinea"/>
        <w:spacing w:after="120" w:line="240" w:lineRule="auto"/>
        <w:ind w:left="0"/>
        <w:rPr>
          <w:color w:val="00B050"/>
          <w:lang w:val="nl-BE"/>
        </w:rPr>
      </w:pPr>
      <w:r w:rsidRPr="003603F0">
        <w:rPr>
          <w:color w:val="00B050"/>
          <w:lang w:val="nl-BE"/>
        </w:rPr>
        <w:t xml:space="preserve">Men </w:t>
      </w:r>
      <w:r>
        <w:rPr>
          <w:color w:val="00B050"/>
          <w:lang w:val="nl-BE"/>
        </w:rPr>
        <w:t xml:space="preserve">kan </w:t>
      </w:r>
      <w:r w:rsidRPr="003603F0">
        <w:rPr>
          <w:color w:val="00B050"/>
          <w:lang w:val="nl-BE"/>
        </w:rPr>
        <w:t>beslis</w:t>
      </w:r>
      <w:r>
        <w:rPr>
          <w:color w:val="00B050"/>
          <w:lang w:val="nl-BE"/>
        </w:rPr>
        <w:t>sen</w:t>
      </w:r>
      <w:r w:rsidRPr="003603F0">
        <w:rPr>
          <w:color w:val="00B050"/>
          <w:lang w:val="nl-BE"/>
        </w:rPr>
        <w:t xml:space="preserve"> om </w:t>
      </w:r>
      <w:r>
        <w:rPr>
          <w:color w:val="00B050"/>
          <w:lang w:val="nl-BE"/>
        </w:rPr>
        <w:t xml:space="preserve">jaarlijks een deel van de winst te reserveren voor de aflossing van de obligatielening. Daartoe wordt het voor dat doel bestemde gedeelte van de winst gereserveerd. Op deze manier vervangt men </w:t>
      </w:r>
      <w:r w:rsidRPr="003603F0">
        <w:rPr>
          <w:color w:val="00B050"/>
          <w:lang w:val="nl-BE"/>
        </w:rPr>
        <w:t>vreemd vermogen door eigen vermogen</w:t>
      </w:r>
      <w:r>
        <w:rPr>
          <w:color w:val="00B050"/>
          <w:lang w:val="nl-BE"/>
        </w:rPr>
        <w:t>, dit komt de solvabiliteit</w:t>
      </w:r>
      <w:r w:rsidRPr="003603F0">
        <w:rPr>
          <w:color w:val="00B050"/>
          <w:lang w:val="nl-BE"/>
        </w:rPr>
        <w:t xml:space="preserve"> van de onderneming ten goede. </w:t>
      </w: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EA7698" w:rsidRDefault="008A2DF3" w:rsidP="008A2DF3">
      <w:pPr>
        <w:pStyle w:val="Lijstalinea"/>
        <w:spacing w:after="120" w:line="240" w:lineRule="auto"/>
        <w:rPr>
          <w:rFonts w:eastAsia="Times New Roman"/>
          <w:b/>
          <w:color w:val="000000"/>
          <w:lang w:val="nl-BE"/>
        </w:rPr>
      </w:pPr>
    </w:p>
    <w:p w:rsidR="008A2DF3" w:rsidRPr="005B1D3A" w:rsidRDefault="008A2DF3" w:rsidP="008A2DF3">
      <w:pPr>
        <w:pStyle w:val="Lijstalinea"/>
        <w:numPr>
          <w:ilvl w:val="0"/>
          <w:numId w:val="19"/>
        </w:numPr>
        <w:spacing w:after="160" w:line="259" w:lineRule="auto"/>
        <w:rPr>
          <w:rFonts w:eastAsia="Times New Roman"/>
          <w:color w:val="000000"/>
          <w:lang w:val="nl-BE"/>
        </w:rPr>
      </w:pPr>
      <w:r w:rsidRPr="005B1D3A">
        <w:rPr>
          <w:rFonts w:eastAsia="Times New Roman"/>
          <w:color w:val="000000"/>
          <w:lang w:val="nl-BE"/>
        </w:rPr>
        <w:lastRenderedPageBreak/>
        <w:t xml:space="preserve">Boek de uitgifteverrichtingen. </w:t>
      </w:r>
    </w:p>
    <w:tbl>
      <w:tblPr>
        <w:tblW w:w="9358" w:type="dxa"/>
        <w:jc w:val="righ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476"/>
        <w:gridCol w:w="1446"/>
        <w:gridCol w:w="1436"/>
      </w:tblGrid>
      <w:tr w:rsidR="008A2DF3" w:rsidRPr="004507C3" w:rsidTr="006111AE">
        <w:trPr>
          <w:jc w:val="right"/>
        </w:trPr>
        <w:tc>
          <w:tcPr>
            <w:tcW w:w="6476" w:type="dxa"/>
            <w:tcBorders>
              <w:top w:val="single" w:sz="6" w:space="0" w:color="auto"/>
              <w:left w:val="single" w:sz="4" w:space="0" w:color="auto"/>
              <w:bottom w:val="single" w:sz="6" w:space="0" w:color="auto"/>
              <w:right w:val="single" w:sz="6" w:space="0" w:color="auto"/>
            </w:tcBorders>
          </w:tcPr>
          <w:p w:rsidR="008A2DF3" w:rsidRPr="00CA3B0F" w:rsidRDefault="008A2DF3" w:rsidP="006111AE">
            <w:pPr>
              <w:jc w:val="both"/>
              <w:rPr>
                <w:rFonts w:ascii="Calibri" w:hAnsi="Calibri" w:cs="Calibri"/>
                <w:bCs/>
                <w:lang w:val="nl-BE" w:eastAsia="fr-FR"/>
              </w:rPr>
            </w:pPr>
            <w:r w:rsidRPr="00CA3B0F">
              <w:rPr>
                <w:rFonts w:ascii="Calibri" w:hAnsi="Calibri" w:cs="Calibri"/>
                <w:bCs/>
                <w:lang w:val="nl-BE" w:eastAsia="fr-FR"/>
              </w:rPr>
              <w:t>Rekeningnummer en omschrijving</w:t>
            </w:r>
          </w:p>
        </w:tc>
        <w:tc>
          <w:tcPr>
            <w:tcW w:w="1446" w:type="dxa"/>
            <w:tcBorders>
              <w:top w:val="single" w:sz="6" w:space="0" w:color="auto"/>
              <w:left w:val="nil"/>
              <w:bottom w:val="single" w:sz="6" w:space="0" w:color="auto"/>
              <w:right w:val="single" w:sz="6" w:space="0" w:color="auto"/>
            </w:tcBorders>
          </w:tcPr>
          <w:p w:rsidR="008A2DF3" w:rsidRPr="00CA3B0F" w:rsidRDefault="008A2DF3" w:rsidP="006111AE">
            <w:pPr>
              <w:jc w:val="center"/>
              <w:rPr>
                <w:rFonts w:ascii="Calibri" w:hAnsi="Calibri" w:cs="Calibri"/>
                <w:bCs/>
                <w:lang w:val="nl-BE" w:eastAsia="fr-FR"/>
              </w:rPr>
            </w:pPr>
            <w:r w:rsidRPr="00CA3B0F">
              <w:rPr>
                <w:rFonts w:ascii="Calibri" w:hAnsi="Calibri" w:cs="Calibri"/>
                <w:bCs/>
                <w:lang w:val="nl-BE" w:eastAsia="fr-FR"/>
              </w:rPr>
              <w:t>Debet</w:t>
            </w:r>
          </w:p>
        </w:tc>
        <w:tc>
          <w:tcPr>
            <w:tcW w:w="1436" w:type="dxa"/>
            <w:tcBorders>
              <w:top w:val="single" w:sz="6" w:space="0" w:color="auto"/>
              <w:left w:val="nil"/>
              <w:bottom w:val="single" w:sz="6" w:space="0" w:color="auto"/>
            </w:tcBorders>
          </w:tcPr>
          <w:p w:rsidR="008A2DF3" w:rsidRPr="00CA3B0F" w:rsidRDefault="008A2DF3" w:rsidP="006111AE">
            <w:pPr>
              <w:jc w:val="center"/>
              <w:rPr>
                <w:rFonts w:ascii="Calibri" w:hAnsi="Calibri" w:cs="Calibri"/>
                <w:bCs/>
                <w:lang w:val="nl-BE" w:eastAsia="fr-FR"/>
              </w:rPr>
            </w:pPr>
            <w:r w:rsidRPr="00CA3B0F">
              <w:rPr>
                <w:rFonts w:ascii="Calibri" w:hAnsi="Calibri" w:cs="Calibri"/>
                <w:bCs/>
                <w:lang w:val="nl-BE" w:eastAsia="fr-FR"/>
              </w:rPr>
              <w:t>Credit</w:t>
            </w:r>
          </w:p>
        </w:tc>
      </w:tr>
      <w:tr w:rsidR="008A2DF3" w:rsidRPr="005B1D3A" w:rsidTr="006111AE">
        <w:trPr>
          <w:trHeight w:val="3822"/>
          <w:jc w:val="right"/>
        </w:trPr>
        <w:tc>
          <w:tcPr>
            <w:tcW w:w="6476" w:type="dxa"/>
            <w:tcBorders>
              <w:top w:val="single" w:sz="6" w:space="0" w:color="auto"/>
              <w:left w:val="single" w:sz="4" w:space="0" w:color="auto"/>
              <w:bottom w:val="single" w:sz="4" w:space="0" w:color="auto"/>
              <w:right w:val="single" w:sz="6" w:space="0" w:color="auto"/>
            </w:tcBorders>
          </w:tcPr>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Plaatsing door ABC:</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171101 niet geplaatste obligaties </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171100 obligatielening</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4165 obligatiehouders, nog te storten</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171101 niet geplaatste obligaties</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5500 bank ABC: R/C</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4165 obligatiehouders, nog te storten</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2010 kosten bij uitgifte van leningen</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5500 bank ABC: R/C</w:t>
            </w:r>
          </w:p>
        </w:tc>
        <w:tc>
          <w:tcPr>
            <w:tcW w:w="1446" w:type="dxa"/>
            <w:tcBorders>
              <w:top w:val="single" w:sz="6" w:space="0" w:color="auto"/>
              <w:left w:val="nil"/>
              <w:bottom w:val="single" w:sz="6" w:space="0" w:color="auto"/>
              <w:right w:val="single" w:sz="6" w:space="0" w:color="auto"/>
            </w:tcBorders>
          </w:tcPr>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4 000 000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3 800 000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3 800 000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76 000</w:t>
            </w:r>
          </w:p>
        </w:tc>
        <w:tc>
          <w:tcPr>
            <w:tcW w:w="1436" w:type="dxa"/>
            <w:tcBorders>
              <w:top w:val="single" w:sz="6" w:space="0" w:color="auto"/>
              <w:left w:val="nil"/>
              <w:bottom w:val="single" w:sz="6" w:space="0" w:color="auto"/>
            </w:tcBorders>
          </w:tcPr>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4 000 000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3 800 000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3 800 000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76 000</w:t>
            </w:r>
          </w:p>
          <w:p w:rsidR="008A2DF3" w:rsidRPr="005B1D3A" w:rsidRDefault="008A2DF3" w:rsidP="006111AE">
            <w:pPr>
              <w:jc w:val="center"/>
              <w:rPr>
                <w:rFonts w:ascii="Calibri" w:hAnsi="Calibri" w:cs="Calibri"/>
                <w:bCs/>
                <w:color w:val="00B050"/>
                <w:lang w:val="nl-BE" w:eastAsia="fr-FR"/>
              </w:rPr>
            </w:pPr>
          </w:p>
        </w:tc>
      </w:tr>
      <w:tr w:rsidR="008A2DF3" w:rsidRPr="004507C3" w:rsidTr="006111AE">
        <w:trPr>
          <w:jc w:val="right"/>
        </w:trPr>
        <w:tc>
          <w:tcPr>
            <w:tcW w:w="6476" w:type="dxa"/>
            <w:tcBorders>
              <w:top w:val="single" w:sz="6" w:space="0" w:color="auto"/>
              <w:left w:val="single" w:sz="4" w:space="0" w:color="auto"/>
              <w:bottom w:val="single" w:sz="6" w:space="0" w:color="auto"/>
              <w:right w:val="single" w:sz="6" w:space="0" w:color="auto"/>
            </w:tcBorders>
          </w:tcPr>
          <w:p w:rsidR="008A2DF3" w:rsidRPr="00CA3B0F" w:rsidRDefault="008A2DF3" w:rsidP="006111AE">
            <w:pPr>
              <w:jc w:val="both"/>
              <w:rPr>
                <w:rFonts w:ascii="Calibri" w:hAnsi="Calibri" w:cs="Calibri"/>
                <w:bCs/>
                <w:lang w:val="nl-BE" w:eastAsia="fr-FR"/>
              </w:rPr>
            </w:pPr>
            <w:r w:rsidRPr="00CA3B0F">
              <w:rPr>
                <w:rFonts w:ascii="Calibri" w:hAnsi="Calibri" w:cs="Calibri"/>
                <w:bCs/>
                <w:lang w:val="nl-BE" w:eastAsia="fr-FR"/>
              </w:rPr>
              <w:t>Rekeningnummer en omschrijving</w:t>
            </w:r>
          </w:p>
        </w:tc>
        <w:tc>
          <w:tcPr>
            <w:tcW w:w="1446" w:type="dxa"/>
            <w:tcBorders>
              <w:top w:val="single" w:sz="6" w:space="0" w:color="auto"/>
              <w:left w:val="nil"/>
              <w:bottom w:val="single" w:sz="6" w:space="0" w:color="auto"/>
              <w:right w:val="single" w:sz="6" w:space="0" w:color="auto"/>
            </w:tcBorders>
          </w:tcPr>
          <w:p w:rsidR="008A2DF3" w:rsidRPr="00CA3B0F" w:rsidRDefault="008A2DF3" w:rsidP="006111AE">
            <w:pPr>
              <w:jc w:val="center"/>
              <w:rPr>
                <w:rFonts w:ascii="Calibri" w:hAnsi="Calibri" w:cs="Calibri"/>
                <w:bCs/>
                <w:lang w:val="nl-BE" w:eastAsia="fr-FR"/>
              </w:rPr>
            </w:pPr>
            <w:r w:rsidRPr="00CA3B0F">
              <w:rPr>
                <w:rFonts w:ascii="Calibri" w:hAnsi="Calibri" w:cs="Calibri"/>
                <w:bCs/>
                <w:lang w:val="nl-BE" w:eastAsia="fr-FR"/>
              </w:rPr>
              <w:t>Debet</w:t>
            </w:r>
          </w:p>
        </w:tc>
        <w:tc>
          <w:tcPr>
            <w:tcW w:w="1436" w:type="dxa"/>
            <w:tcBorders>
              <w:top w:val="single" w:sz="6" w:space="0" w:color="auto"/>
              <w:left w:val="nil"/>
              <w:bottom w:val="single" w:sz="6" w:space="0" w:color="auto"/>
            </w:tcBorders>
          </w:tcPr>
          <w:p w:rsidR="008A2DF3" w:rsidRPr="00CA3B0F" w:rsidRDefault="008A2DF3" w:rsidP="006111AE">
            <w:pPr>
              <w:jc w:val="center"/>
              <w:rPr>
                <w:rFonts w:ascii="Calibri" w:hAnsi="Calibri" w:cs="Calibri"/>
                <w:bCs/>
                <w:lang w:val="nl-BE" w:eastAsia="fr-FR"/>
              </w:rPr>
            </w:pPr>
            <w:r w:rsidRPr="00CA3B0F">
              <w:rPr>
                <w:rFonts w:ascii="Calibri" w:hAnsi="Calibri" w:cs="Calibri"/>
                <w:bCs/>
                <w:lang w:val="nl-BE" w:eastAsia="fr-FR"/>
              </w:rPr>
              <w:t>Credit</w:t>
            </w:r>
          </w:p>
        </w:tc>
      </w:tr>
      <w:tr w:rsidR="008A2DF3" w:rsidRPr="005B1D3A" w:rsidTr="006111AE">
        <w:trPr>
          <w:trHeight w:val="2920"/>
          <w:jc w:val="right"/>
        </w:trPr>
        <w:tc>
          <w:tcPr>
            <w:tcW w:w="6476" w:type="dxa"/>
            <w:tcBorders>
              <w:top w:val="single" w:sz="6" w:space="0" w:color="auto"/>
              <w:left w:val="single" w:sz="4" w:space="0" w:color="auto"/>
              <w:bottom w:val="single" w:sz="4" w:space="0" w:color="auto"/>
              <w:right w:val="single" w:sz="6" w:space="0" w:color="auto"/>
            </w:tcBorders>
          </w:tcPr>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Plaatsing door NV KET:</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4165 obligatiehouders, nog te storten</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171101 niet geplaatste obligaties</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5500 KI: R/C</w:t>
            </w:r>
          </w:p>
          <w:p w:rsidR="008A2DF3" w:rsidRPr="005B1D3A" w:rsidRDefault="008A2DF3" w:rsidP="006111AE">
            <w:pPr>
              <w:jc w:val="both"/>
              <w:rPr>
                <w:rFonts w:ascii="Calibri" w:hAnsi="Calibri" w:cs="Calibri"/>
                <w:bCs/>
                <w:color w:val="00B050"/>
                <w:lang w:val="nl-BE" w:eastAsia="fr-FR"/>
              </w:rPr>
            </w:pPr>
            <w:r w:rsidRPr="005B1D3A">
              <w:rPr>
                <w:rFonts w:ascii="Calibri" w:hAnsi="Calibri" w:cs="Calibri"/>
                <w:bCs/>
                <w:color w:val="00B050"/>
                <w:lang w:val="nl-BE" w:eastAsia="fr-FR"/>
              </w:rPr>
              <w:t xml:space="preserve">     @ 4165 obligatiehouders, nog te storten</w:t>
            </w:r>
          </w:p>
          <w:p w:rsidR="008A2DF3" w:rsidRPr="005B1D3A" w:rsidRDefault="008A2DF3" w:rsidP="006111AE">
            <w:pPr>
              <w:jc w:val="both"/>
              <w:rPr>
                <w:rFonts w:ascii="Calibri" w:hAnsi="Calibri" w:cs="Calibri"/>
                <w:bCs/>
                <w:color w:val="00B050"/>
                <w:lang w:val="nl-BE" w:eastAsia="fr-FR"/>
              </w:rPr>
            </w:pPr>
          </w:p>
          <w:p w:rsidR="008A2DF3" w:rsidRPr="005B1D3A" w:rsidRDefault="008A2DF3" w:rsidP="006111AE">
            <w:pPr>
              <w:jc w:val="both"/>
              <w:rPr>
                <w:rFonts w:ascii="Calibri" w:hAnsi="Calibri" w:cs="Calibri"/>
                <w:bCs/>
                <w:color w:val="00B050"/>
                <w:lang w:val="nl-BE" w:eastAsia="fr-FR"/>
              </w:rPr>
            </w:pPr>
          </w:p>
        </w:tc>
        <w:tc>
          <w:tcPr>
            <w:tcW w:w="1446" w:type="dxa"/>
            <w:tcBorders>
              <w:top w:val="single" w:sz="6" w:space="0" w:color="auto"/>
              <w:left w:val="nil"/>
              <w:bottom w:val="single" w:sz="6" w:space="0" w:color="auto"/>
              <w:right w:val="single" w:sz="6" w:space="0" w:color="auto"/>
            </w:tcBorders>
          </w:tcPr>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200 000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200 000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tc>
        <w:tc>
          <w:tcPr>
            <w:tcW w:w="1436" w:type="dxa"/>
            <w:tcBorders>
              <w:top w:val="single" w:sz="6" w:space="0" w:color="auto"/>
              <w:left w:val="nil"/>
              <w:bottom w:val="single" w:sz="6" w:space="0" w:color="auto"/>
            </w:tcBorders>
          </w:tcPr>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200 000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r w:rsidRPr="005B1D3A">
              <w:rPr>
                <w:rFonts w:ascii="Calibri" w:hAnsi="Calibri" w:cs="Calibri"/>
                <w:bCs/>
                <w:color w:val="00B050"/>
                <w:lang w:val="nl-BE" w:eastAsia="fr-FR"/>
              </w:rPr>
              <w:t>200 000</w:t>
            </w: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p w:rsidR="008A2DF3" w:rsidRPr="005B1D3A" w:rsidRDefault="008A2DF3" w:rsidP="006111AE">
            <w:pPr>
              <w:jc w:val="center"/>
              <w:rPr>
                <w:rFonts w:ascii="Calibri" w:hAnsi="Calibri" w:cs="Calibri"/>
                <w:bCs/>
                <w:color w:val="00B050"/>
                <w:lang w:val="nl-BE" w:eastAsia="fr-FR"/>
              </w:rPr>
            </w:pPr>
          </w:p>
        </w:tc>
      </w:tr>
    </w:tbl>
    <w:p w:rsidR="008A2DF3" w:rsidRPr="004507C3" w:rsidRDefault="008A2DF3" w:rsidP="008A2DF3">
      <w:pPr>
        <w:rPr>
          <w:color w:val="000000"/>
          <w:lang w:val="nl-BE"/>
        </w:rPr>
      </w:pPr>
    </w:p>
    <w:p w:rsidR="008A2DF3" w:rsidRPr="004507C3" w:rsidRDefault="008A2DF3" w:rsidP="008A2DF3">
      <w:pPr>
        <w:rPr>
          <w:color w:val="000000"/>
          <w:lang w:val="nl-BE"/>
        </w:rPr>
      </w:pPr>
    </w:p>
    <w:p w:rsidR="008A2DF3" w:rsidRPr="005B1D3A" w:rsidRDefault="008A2DF3" w:rsidP="008A2DF3">
      <w:pPr>
        <w:pStyle w:val="Lijstalinea"/>
        <w:numPr>
          <w:ilvl w:val="0"/>
          <w:numId w:val="19"/>
        </w:numPr>
        <w:spacing w:after="160" w:line="259" w:lineRule="auto"/>
        <w:ind w:left="284" w:hanging="284"/>
        <w:rPr>
          <w:rFonts w:eastAsia="Times New Roman"/>
          <w:color w:val="000000"/>
          <w:lang w:val="nl-BE"/>
        </w:rPr>
      </w:pPr>
      <w:r>
        <w:rPr>
          <w:rFonts w:eastAsia="Times New Roman"/>
          <w:color w:val="000000"/>
          <w:lang w:val="nl-BE"/>
        </w:rPr>
        <w:br w:type="page"/>
      </w:r>
      <w:r w:rsidRPr="005B1D3A">
        <w:rPr>
          <w:rFonts w:eastAsia="Times New Roman"/>
          <w:color w:val="000000"/>
          <w:lang w:val="nl-BE"/>
        </w:rPr>
        <w:lastRenderedPageBreak/>
        <w:t>Geef de boekingen van 31.12.2014 tot en met 01.10.2015 i.v.m. deze obligatielening (inclusief betalingen aan de obligatiehouders). Van de uitgelote obligaties worden er echter 25 niet aangeboden. Van de rentecoupons worden er eveneens 106 niet aangeboden. De roerende voorheffing bedraagt 25%.</w:t>
      </w:r>
    </w:p>
    <w:p w:rsidR="008A2DF3" w:rsidRPr="004507C3" w:rsidRDefault="008A2DF3" w:rsidP="008A2DF3">
      <w:pPr>
        <w:pStyle w:val="Lijstalinea"/>
        <w:spacing w:after="160" w:line="259" w:lineRule="auto"/>
        <w:ind w:left="284"/>
        <w:rPr>
          <w:rFonts w:eastAsia="Times New Roman"/>
          <w:color w:val="000000"/>
          <w:lang w:val="nl-BE"/>
        </w:rPr>
      </w:pPr>
    </w:p>
    <w:tbl>
      <w:tblPr>
        <w:tblW w:w="9358" w:type="dxa"/>
        <w:jc w:val="righ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8"/>
      </w:tblGrid>
      <w:tr w:rsidR="008A2DF3" w:rsidRPr="00DE34E0" w:rsidTr="006111AE">
        <w:trPr>
          <w:trHeight w:val="7224"/>
          <w:jc w:val="right"/>
        </w:trPr>
        <w:tc>
          <w:tcPr>
            <w:tcW w:w="9358" w:type="dxa"/>
            <w:tcBorders>
              <w:top w:val="single" w:sz="6" w:space="0" w:color="auto"/>
              <w:left w:val="single" w:sz="4" w:space="0" w:color="auto"/>
            </w:tcBorders>
          </w:tcPr>
          <w:p w:rsidR="008A2DF3" w:rsidRPr="00CA3B0F" w:rsidRDefault="008A2DF3" w:rsidP="008A2DF3">
            <w:pPr>
              <w:pStyle w:val="Lijstalinea"/>
              <w:numPr>
                <w:ilvl w:val="0"/>
                <w:numId w:val="18"/>
              </w:numPr>
              <w:spacing w:before="100" w:beforeAutospacing="1" w:after="100" w:afterAutospacing="1" w:line="240" w:lineRule="auto"/>
              <w:ind w:left="284" w:hanging="284"/>
              <w:outlineLvl w:val="1"/>
              <w:rPr>
                <w:rFonts w:eastAsia="Times New Roman" w:cs="Calibri"/>
                <w:bCs/>
                <w:color w:val="00B050"/>
                <w:szCs w:val="24"/>
                <w:lang w:val="nl-BE" w:eastAsia="fr-FR"/>
              </w:rPr>
            </w:pPr>
            <w:r w:rsidRPr="00CA3B0F">
              <w:rPr>
                <w:rFonts w:eastAsia="Times New Roman" w:cs="Calibri"/>
                <w:bCs/>
                <w:color w:val="00B050"/>
                <w:szCs w:val="24"/>
                <w:lang w:val="nl-BE" w:eastAsia="fr-FR"/>
              </w:rPr>
              <w:t xml:space="preserve">Einde boekjaar </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993"/>
              <w:gridCol w:w="5082"/>
              <w:gridCol w:w="1133"/>
              <w:gridCol w:w="1164"/>
            </w:tblGrid>
            <w:tr w:rsidR="008A2DF3" w:rsidRPr="004562A0" w:rsidTr="006111AE">
              <w:tc>
                <w:tcPr>
                  <w:tcW w:w="870" w:type="dxa"/>
                  <w:shd w:val="clear" w:color="auto" w:fill="auto"/>
                </w:tcPr>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r w:rsidRPr="004562A0">
                    <w:rPr>
                      <w:rFonts w:ascii="Calibri" w:hAnsi="Calibri" w:cs="Calibri"/>
                      <w:color w:val="00B050"/>
                      <w:lang w:val="nl-BE" w:eastAsia="fr-FR"/>
                    </w:rPr>
                    <w:t>6500</w:t>
                  </w:r>
                </w:p>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r w:rsidRPr="004562A0">
                    <w:rPr>
                      <w:rFonts w:ascii="Calibri" w:hAnsi="Calibri" w:cs="Calibri"/>
                      <w:color w:val="00B050"/>
                      <w:lang w:val="nl-BE" w:eastAsia="fr-FR"/>
                    </w:rPr>
                    <w:t xml:space="preserve">1711 </w:t>
                  </w:r>
                </w:p>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p>
                <w:p w:rsidR="008A2DF3" w:rsidRPr="004562A0" w:rsidRDefault="008A2DF3" w:rsidP="006111AE">
                  <w:pPr>
                    <w:rPr>
                      <w:rFonts w:ascii="Calibri" w:hAnsi="Calibri" w:cs="Calibri"/>
                      <w:color w:val="00B050"/>
                      <w:lang w:val="nl-BE" w:eastAsia="fr-FR"/>
                    </w:rPr>
                  </w:pPr>
                  <w:r w:rsidRPr="004562A0">
                    <w:rPr>
                      <w:rFonts w:ascii="Calibri" w:hAnsi="Calibri" w:cs="Calibri"/>
                      <w:color w:val="00B050"/>
                      <w:lang w:val="nl-BE" w:eastAsia="fr-FR"/>
                    </w:rPr>
                    <w:t>65010</w:t>
                  </w:r>
                </w:p>
              </w:tc>
              <w:tc>
                <w:tcPr>
                  <w:tcW w:w="993"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4920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42110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2010</w:t>
                  </w:r>
                </w:p>
              </w:tc>
              <w:tc>
                <w:tcPr>
                  <w:tcW w:w="5082"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Rente verbonden aan schulden</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Niet vervallen renteschuld</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 Obligatielening</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Binnen het jaar vervallende obligatielening</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Afschrijvingen uitgiftekosten</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Uitgiftekosten van leningen</w:t>
                  </w:r>
                </w:p>
              </w:tc>
              <w:tc>
                <w:tcPr>
                  <w:tcW w:w="1133" w:type="dxa"/>
                  <w:shd w:val="clear" w:color="auto" w:fill="auto"/>
                </w:tcPr>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r>
                    <w:rPr>
                      <w:rFonts w:ascii="Calibri" w:hAnsi="Calibri" w:cs="Calibri"/>
                      <w:bCs/>
                      <w:color w:val="00B050"/>
                      <w:lang w:val="nl-BE" w:eastAsia="fr-FR"/>
                    </w:rPr>
                    <w:t>4</w:t>
                  </w:r>
                  <w:r w:rsidRPr="004562A0">
                    <w:rPr>
                      <w:rFonts w:ascii="Calibri" w:hAnsi="Calibri" w:cs="Calibri"/>
                      <w:bCs/>
                      <w:color w:val="00B050"/>
                      <w:lang w:val="nl-BE" w:eastAsia="fr-FR"/>
                    </w:rPr>
                    <w:t>0.000</w:t>
                  </w: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r w:rsidRPr="004562A0">
                    <w:rPr>
                      <w:rFonts w:ascii="Calibri" w:hAnsi="Calibri" w:cs="Calibri"/>
                      <w:bCs/>
                      <w:color w:val="00B050"/>
                      <w:lang w:val="nl-BE" w:eastAsia="fr-FR"/>
                    </w:rPr>
                    <w:t>506.500</w:t>
                  </w: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
                      <w:bCs/>
                      <w:color w:val="00B050"/>
                      <w:lang w:val="nl-BE" w:eastAsia="fr-FR"/>
                    </w:rPr>
                  </w:pPr>
                  <w:r w:rsidRPr="004562A0">
                    <w:rPr>
                      <w:rFonts w:ascii="Calibri" w:hAnsi="Calibri" w:cs="Calibri"/>
                      <w:bCs/>
                      <w:color w:val="00B050"/>
                      <w:lang w:val="nl-BE" w:eastAsia="fr-FR"/>
                    </w:rPr>
                    <w:t>2.714,25</w:t>
                  </w:r>
                </w:p>
                <w:p w:rsidR="008A2DF3" w:rsidRPr="004562A0" w:rsidRDefault="008A2DF3" w:rsidP="006111AE">
                  <w:pPr>
                    <w:jc w:val="right"/>
                    <w:outlineLvl w:val="1"/>
                    <w:rPr>
                      <w:rFonts w:ascii="Calibri" w:hAnsi="Calibri" w:cs="Calibri"/>
                      <w:b/>
                      <w:bCs/>
                      <w:color w:val="00B050"/>
                      <w:lang w:val="nl-BE" w:eastAsia="fr-FR"/>
                    </w:rPr>
                  </w:pPr>
                </w:p>
              </w:tc>
              <w:tc>
                <w:tcPr>
                  <w:tcW w:w="1164" w:type="dxa"/>
                  <w:shd w:val="clear" w:color="auto" w:fill="auto"/>
                </w:tcPr>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r>
                    <w:rPr>
                      <w:rFonts w:ascii="Calibri" w:hAnsi="Calibri" w:cs="Calibri"/>
                      <w:bCs/>
                      <w:color w:val="00B050"/>
                      <w:lang w:val="nl-BE" w:eastAsia="fr-FR"/>
                    </w:rPr>
                    <w:t>4</w:t>
                  </w:r>
                  <w:r w:rsidRPr="004562A0">
                    <w:rPr>
                      <w:rFonts w:ascii="Calibri" w:hAnsi="Calibri" w:cs="Calibri"/>
                      <w:bCs/>
                      <w:color w:val="00B050"/>
                      <w:lang w:val="nl-BE" w:eastAsia="fr-FR"/>
                    </w:rPr>
                    <w:t>0.000</w:t>
                  </w: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r w:rsidRPr="004562A0">
                    <w:rPr>
                      <w:rFonts w:ascii="Calibri" w:hAnsi="Calibri" w:cs="Calibri"/>
                      <w:bCs/>
                      <w:color w:val="00B050"/>
                      <w:lang w:val="nl-BE" w:eastAsia="fr-FR"/>
                    </w:rPr>
                    <w:t>506.500</w:t>
                  </w: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Cs/>
                      <w:color w:val="00B050"/>
                      <w:lang w:val="nl-BE" w:eastAsia="fr-FR"/>
                    </w:rPr>
                  </w:pPr>
                </w:p>
                <w:p w:rsidR="008A2DF3" w:rsidRPr="004562A0" w:rsidRDefault="008A2DF3" w:rsidP="006111AE">
                  <w:pPr>
                    <w:jc w:val="right"/>
                    <w:outlineLvl w:val="1"/>
                    <w:rPr>
                      <w:rFonts w:ascii="Calibri" w:hAnsi="Calibri" w:cs="Calibri"/>
                      <w:b/>
                      <w:bCs/>
                      <w:color w:val="00B050"/>
                      <w:lang w:val="nl-BE" w:eastAsia="fr-FR"/>
                    </w:rPr>
                  </w:pPr>
                  <w:r w:rsidRPr="004562A0">
                    <w:rPr>
                      <w:rFonts w:ascii="Calibri" w:hAnsi="Calibri" w:cs="Calibri"/>
                      <w:bCs/>
                      <w:color w:val="00B050"/>
                      <w:lang w:val="nl-BE" w:eastAsia="fr-FR"/>
                    </w:rPr>
                    <w:t>2.714</w:t>
                  </w:r>
                  <w:r>
                    <w:rPr>
                      <w:rFonts w:ascii="Calibri" w:hAnsi="Calibri" w:cs="Calibri"/>
                      <w:bCs/>
                      <w:color w:val="00B050"/>
                      <w:lang w:val="nl-BE" w:eastAsia="fr-FR"/>
                    </w:rPr>
                    <w:t>,</w:t>
                  </w:r>
                  <w:r w:rsidRPr="004562A0">
                    <w:rPr>
                      <w:rFonts w:ascii="Calibri" w:hAnsi="Calibri" w:cs="Calibri"/>
                      <w:bCs/>
                      <w:color w:val="00B050"/>
                      <w:lang w:val="nl-BE" w:eastAsia="fr-FR"/>
                    </w:rPr>
                    <w:t>25</w:t>
                  </w:r>
                </w:p>
              </w:tc>
            </w:tr>
          </w:tbl>
          <w:p w:rsidR="008A2DF3" w:rsidRPr="00CA3B0F" w:rsidRDefault="008A2DF3" w:rsidP="006111AE">
            <w:pPr>
              <w:ind w:left="360"/>
              <w:outlineLvl w:val="1"/>
              <w:rPr>
                <w:rFonts w:cs="Calibri"/>
                <w:bCs/>
                <w:color w:val="00B050"/>
                <w:lang w:val="nl-BE" w:eastAsia="fr-FR"/>
              </w:rPr>
            </w:pPr>
          </w:p>
          <w:p w:rsidR="008A2DF3" w:rsidRPr="00CA3B0F" w:rsidRDefault="008A2DF3" w:rsidP="006111AE">
            <w:pPr>
              <w:jc w:val="both"/>
              <w:rPr>
                <w:color w:val="00B050"/>
                <w:lang w:val="nl-BE"/>
              </w:rPr>
            </w:pPr>
          </w:p>
          <w:p w:rsidR="008A2DF3" w:rsidRPr="00CA3B0F" w:rsidRDefault="008A2DF3" w:rsidP="006111AE">
            <w:pPr>
              <w:jc w:val="center"/>
              <w:rPr>
                <w:color w:val="00B050"/>
                <w:lang w:val="nl-BE"/>
              </w:rPr>
            </w:pPr>
          </w:p>
        </w:tc>
      </w:tr>
      <w:tr w:rsidR="008A2DF3" w:rsidRPr="004507C3" w:rsidTr="006111AE">
        <w:trPr>
          <w:trHeight w:val="11051"/>
          <w:jc w:val="right"/>
        </w:trPr>
        <w:tc>
          <w:tcPr>
            <w:tcW w:w="9358" w:type="dxa"/>
            <w:tcBorders>
              <w:top w:val="single" w:sz="6" w:space="0" w:color="auto"/>
              <w:left w:val="single" w:sz="4" w:space="0" w:color="auto"/>
              <w:bottom w:val="single" w:sz="6" w:space="0" w:color="auto"/>
              <w:right w:val="single" w:sz="6" w:space="0" w:color="auto"/>
            </w:tcBorders>
          </w:tcPr>
          <w:p w:rsidR="008A2DF3" w:rsidRPr="00CA3B0F" w:rsidRDefault="008A2DF3" w:rsidP="006111AE">
            <w:pPr>
              <w:jc w:val="both"/>
              <w:rPr>
                <w:color w:val="00B050"/>
                <w:lang w:val="nl-BE"/>
              </w:rPr>
            </w:pPr>
          </w:p>
          <w:p w:rsidR="008A2DF3" w:rsidRPr="00CA3B0F" w:rsidRDefault="008A2DF3" w:rsidP="006111AE">
            <w:pPr>
              <w:jc w:val="both"/>
              <w:rPr>
                <w:color w:val="00B050"/>
                <w:lang w:val="nl-BE"/>
              </w:rPr>
            </w:pPr>
            <w:r w:rsidRPr="00CA3B0F">
              <w:rPr>
                <w:color w:val="00B050"/>
                <w:lang w:val="nl-BE"/>
              </w:rPr>
              <w:t>1 januari:</w:t>
            </w:r>
          </w:p>
          <w:p w:rsidR="008A2DF3" w:rsidRPr="00CA3B0F" w:rsidRDefault="008A2DF3" w:rsidP="006111AE">
            <w:pPr>
              <w:jc w:val="both"/>
              <w:rPr>
                <w:color w:val="00B050"/>
                <w:lang w:val="nl-BE"/>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851"/>
              <w:gridCol w:w="5355"/>
              <w:gridCol w:w="1134"/>
              <w:gridCol w:w="1166"/>
            </w:tblGrid>
            <w:tr w:rsidR="008A2DF3" w:rsidRPr="004562A0" w:rsidTr="006111AE">
              <w:trPr>
                <w:trHeight w:val="1332"/>
              </w:trPr>
              <w:tc>
                <w:tcPr>
                  <w:tcW w:w="870" w:type="dxa"/>
                  <w:shd w:val="clear" w:color="auto" w:fill="auto"/>
                </w:tcPr>
                <w:p w:rsidR="008A2DF3" w:rsidRPr="004562A0" w:rsidRDefault="008A2DF3" w:rsidP="006111AE">
                  <w:pPr>
                    <w:spacing w:before="240"/>
                    <w:outlineLvl w:val="1"/>
                    <w:rPr>
                      <w:rFonts w:ascii="Calibri" w:hAnsi="Calibri" w:cs="Calibri"/>
                      <w:bCs/>
                      <w:color w:val="00B050"/>
                      <w:lang w:val="nl-BE" w:eastAsia="fr-FR"/>
                    </w:rPr>
                  </w:pPr>
                  <w:r w:rsidRPr="004562A0">
                    <w:rPr>
                      <w:rFonts w:ascii="Calibri" w:hAnsi="Calibri" w:cs="Calibri"/>
                      <w:bCs/>
                      <w:color w:val="00B050"/>
                      <w:lang w:val="nl-BE" w:eastAsia="fr-FR"/>
                    </w:rPr>
                    <w:t>4920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spacing w:before="120"/>
                    <w:outlineLvl w:val="1"/>
                    <w:rPr>
                      <w:rFonts w:ascii="Calibri" w:hAnsi="Calibri" w:cs="Calibri"/>
                      <w:bCs/>
                      <w:color w:val="00B050"/>
                      <w:lang w:val="nl-BE" w:eastAsia="fr-FR"/>
                    </w:rPr>
                  </w:pPr>
                </w:p>
              </w:tc>
              <w:tc>
                <w:tcPr>
                  <w:tcW w:w="851"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6500</w:t>
                  </w:r>
                </w:p>
              </w:tc>
              <w:tc>
                <w:tcPr>
                  <w:tcW w:w="5355"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Niet vervallen renteschuld</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Rente verbonden aan schulden</w:t>
                  </w:r>
                </w:p>
                <w:p w:rsidR="008A2DF3" w:rsidRPr="004562A0" w:rsidRDefault="008A2DF3" w:rsidP="006111AE">
                  <w:pPr>
                    <w:outlineLvl w:val="1"/>
                    <w:rPr>
                      <w:rFonts w:ascii="Calibri" w:hAnsi="Calibri" w:cs="Calibri"/>
                      <w:bCs/>
                      <w:color w:val="00B050"/>
                      <w:lang w:val="nl-BE" w:eastAsia="fr-FR"/>
                    </w:rPr>
                  </w:pPr>
                </w:p>
              </w:tc>
              <w:tc>
                <w:tcPr>
                  <w:tcW w:w="1134" w:type="dxa"/>
                  <w:shd w:val="clear" w:color="auto" w:fill="auto"/>
                </w:tcPr>
                <w:p w:rsidR="008A2DF3" w:rsidRPr="004562A0" w:rsidRDefault="008A2DF3" w:rsidP="006111AE">
                  <w:pPr>
                    <w:spacing w:before="240"/>
                    <w:outlineLvl w:val="1"/>
                    <w:rPr>
                      <w:rFonts w:ascii="Calibri" w:hAnsi="Calibri" w:cs="Calibri"/>
                      <w:bCs/>
                      <w:color w:val="00B050"/>
                      <w:lang w:val="nl-BE" w:eastAsia="fr-FR"/>
                    </w:rPr>
                  </w:pPr>
                  <w:r>
                    <w:rPr>
                      <w:rFonts w:ascii="Calibri" w:hAnsi="Calibri" w:cs="Calibri"/>
                      <w:bCs/>
                      <w:color w:val="00B050"/>
                      <w:lang w:val="nl-BE" w:eastAsia="fr-FR"/>
                    </w:rPr>
                    <w:t>4</w:t>
                  </w:r>
                  <w:r w:rsidRPr="004562A0">
                    <w:rPr>
                      <w:rFonts w:ascii="Calibri" w:hAnsi="Calibri" w:cs="Calibri"/>
                      <w:bCs/>
                      <w:color w:val="00B050"/>
                      <w:lang w:val="nl-BE" w:eastAsia="fr-FR"/>
                    </w:rPr>
                    <w:t>0.000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c>
                <w:tcPr>
                  <w:tcW w:w="1166"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spacing w:before="240"/>
                    <w:outlineLvl w:val="1"/>
                    <w:rPr>
                      <w:rFonts w:ascii="Calibri" w:hAnsi="Calibri" w:cs="Calibri"/>
                      <w:bCs/>
                      <w:color w:val="00B050"/>
                      <w:lang w:val="nl-BE" w:eastAsia="fr-FR"/>
                    </w:rPr>
                  </w:pPr>
                  <w:r>
                    <w:rPr>
                      <w:rFonts w:ascii="Calibri" w:hAnsi="Calibri" w:cs="Calibri"/>
                      <w:bCs/>
                      <w:color w:val="00B050"/>
                      <w:lang w:val="nl-BE" w:eastAsia="fr-FR"/>
                    </w:rPr>
                    <w:t>4</w:t>
                  </w:r>
                  <w:r w:rsidRPr="004562A0">
                    <w:rPr>
                      <w:rFonts w:ascii="Calibri" w:hAnsi="Calibri" w:cs="Calibri"/>
                      <w:bCs/>
                      <w:color w:val="00B050"/>
                      <w:lang w:val="nl-BE" w:eastAsia="fr-FR"/>
                    </w:rPr>
                    <w:t>0.000</w:t>
                  </w:r>
                </w:p>
              </w:tc>
            </w:tr>
          </w:tbl>
          <w:p w:rsidR="008A2DF3" w:rsidRPr="00CA3B0F" w:rsidRDefault="008A2DF3" w:rsidP="006111AE">
            <w:pPr>
              <w:jc w:val="both"/>
              <w:rPr>
                <w:color w:val="00B050"/>
                <w:lang w:val="nl-BE"/>
              </w:rPr>
            </w:pPr>
          </w:p>
          <w:p w:rsidR="008A2DF3" w:rsidRDefault="008A2DF3" w:rsidP="006111AE">
            <w:pPr>
              <w:jc w:val="both"/>
              <w:rPr>
                <w:color w:val="00B050"/>
                <w:lang w:val="nl-BE"/>
              </w:rPr>
            </w:pPr>
            <w:r w:rsidRPr="00CA3B0F">
              <w:rPr>
                <w:color w:val="00B050"/>
                <w:lang w:val="nl-BE"/>
              </w:rPr>
              <w:t>Coupondatum (1/10):</w:t>
            </w:r>
          </w:p>
          <w:p w:rsidR="008A2DF3" w:rsidRPr="00CA3B0F" w:rsidRDefault="008A2DF3" w:rsidP="006111AE">
            <w:pPr>
              <w:jc w:val="both"/>
              <w:rPr>
                <w:color w:val="00B050"/>
                <w:lang w:val="nl-BE"/>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851"/>
              <w:gridCol w:w="5355"/>
              <w:gridCol w:w="1134"/>
              <w:gridCol w:w="1166"/>
            </w:tblGrid>
            <w:tr w:rsidR="008A2DF3" w:rsidRPr="004562A0" w:rsidTr="006111AE">
              <w:trPr>
                <w:trHeight w:val="2402"/>
              </w:trPr>
              <w:tc>
                <w:tcPr>
                  <w:tcW w:w="870" w:type="dxa"/>
                  <w:shd w:val="clear" w:color="auto" w:fill="auto"/>
                </w:tcPr>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42110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6500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spacing w:before="120"/>
                    <w:outlineLvl w:val="1"/>
                    <w:rPr>
                      <w:rFonts w:ascii="Calibri" w:hAnsi="Calibri" w:cs="Calibri"/>
                      <w:bCs/>
                      <w:color w:val="00B050"/>
                      <w:lang w:val="nl-BE" w:eastAsia="fr-FR"/>
                    </w:rPr>
                  </w:pPr>
                </w:p>
              </w:tc>
              <w:tc>
                <w:tcPr>
                  <w:tcW w:w="851"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4800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48010</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453</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c>
                <w:tcPr>
                  <w:tcW w:w="5355" w:type="dxa"/>
                  <w:shd w:val="clear" w:color="auto" w:fill="auto"/>
                </w:tcPr>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Binnen het jaar vervallende obligatielening</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Vervallen obligaties</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Rente verbonden aan schulden</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Te betalen obligatiecoupon</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xml:space="preserve">     Ingehouden voorheffingen</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c>
                <w:tcPr>
                  <w:tcW w:w="1134" w:type="dxa"/>
                  <w:shd w:val="clear" w:color="auto" w:fill="auto"/>
                </w:tcPr>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506.500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Pr>
                      <w:rFonts w:ascii="Calibri" w:hAnsi="Calibri" w:cs="Calibri"/>
                      <w:bCs/>
                      <w:color w:val="00B050"/>
                      <w:lang w:val="nl-BE" w:eastAsia="fr-FR"/>
                    </w:rPr>
                    <w:t>16</w:t>
                  </w:r>
                  <w:r w:rsidRPr="004562A0">
                    <w:rPr>
                      <w:rFonts w:ascii="Calibri" w:hAnsi="Calibri" w:cs="Calibri"/>
                      <w:bCs/>
                      <w:color w:val="00B050"/>
                      <w:lang w:val="nl-BE" w:eastAsia="fr-FR"/>
                    </w:rPr>
                    <w:t>0.000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c>
                <w:tcPr>
                  <w:tcW w:w="1166"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506.500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Pr>
                      <w:rFonts w:ascii="Calibri" w:hAnsi="Calibri" w:cs="Calibri"/>
                      <w:bCs/>
                      <w:color w:val="00B050"/>
                      <w:lang w:val="nl-BE" w:eastAsia="fr-FR"/>
                    </w:rPr>
                    <w:t>12</w:t>
                  </w:r>
                  <w:r w:rsidRPr="004562A0">
                    <w:rPr>
                      <w:rFonts w:ascii="Calibri" w:hAnsi="Calibri" w:cs="Calibri"/>
                      <w:bCs/>
                      <w:color w:val="00B050"/>
                      <w:lang w:val="nl-BE" w:eastAsia="fr-FR"/>
                    </w:rPr>
                    <w:t>0.000</w:t>
                  </w:r>
                </w:p>
                <w:p w:rsidR="008A2DF3" w:rsidRPr="004562A0" w:rsidRDefault="008A2DF3" w:rsidP="006111AE">
                  <w:pPr>
                    <w:outlineLvl w:val="1"/>
                    <w:rPr>
                      <w:rFonts w:ascii="Calibri" w:hAnsi="Calibri" w:cs="Calibri"/>
                      <w:bCs/>
                      <w:color w:val="00B050"/>
                      <w:lang w:val="nl-BE" w:eastAsia="fr-FR"/>
                    </w:rPr>
                  </w:pPr>
                  <w:r>
                    <w:rPr>
                      <w:rFonts w:ascii="Calibri" w:hAnsi="Calibri" w:cs="Calibri"/>
                      <w:bCs/>
                      <w:color w:val="00B050"/>
                      <w:lang w:val="nl-BE" w:eastAsia="fr-FR"/>
                    </w:rPr>
                    <w:t xml:space="preserve">  4</w:t>
                  </w:r>
                  <w:r w:rsidRPr="004562A0">
                    <w:rPr>
                      <w:rFonts w:ascii="Calibri" w:hAnsi="Calibri" w:cs="Calibri"/>
                      <w:bCs/>
                      <w:color w:val="00B050"/>
                      <w:lang w:val="nl-BE" w:eastAsia="fr-FR"/>
                    </w:rPr>
                    <w:t>0.000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r>
          </w:tbl>
          <w:p w:rsidR="008A2DF3" w:rsidRPr="00CA3B0F" w:rsidRDefault="008A2DF3" w:rsidP="006111AE">
            <w:pPr>
              <w:jc w:val="both"/>
              <w:rPr>
                <w:color w:val="00B050"/>
                <w:lang w:val="nl-BE"/>
              </w:rPr>
            </w:pPr>
          </w:p>
          <w:p w:rsidR="008A2DF3" w:rsidRPr="00CA3B0F" w:rsidRDefault="008A2DF3" w:rsidP="006111AE">
            <w:pPr>
              <w:jc w:val="both"/>
              <w:rPr>
                <w:color w:val="00B050"/>
                <w:lang w:val="nl-BE"/>
              </w:rPr>
            </w:pPr>
            <w:r w:rsidRPr="00CA3B0F">
              <w:rPr>
                <w:color w:val="00B050"/>
                <w:lang w:val="nl-BE"/>
              </w:rPr>
              <w:t xml:space="preserve">Betalingen: </w:t>
            </w:r>
          </w:p>
          <w:p w:rsidR="008A2DF3" w:rsidRPr="00CA3B0F" w:rsidRDefault="008A2DF3" w:rsidP="006111AE">
            <w:pPr>
              <w:rPr>
                <w:color w:val="00B050"/>
                <w:lang w:val="nl-BE"/>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851"/>
              <w:gridCol w:w="5355"/>
              <w:gridCol w:w="1134"/>
              <w:gridCol w:w="1166"/>
            </w:tblGrid>
            <w:tr w:rsidR="008A2DF3" w:rsidRPr="004562A0" w:rsidTr="006111AE">
              <w:tc>
                <w:tcPr>
                  <w:tcW w:w="870" w:type="dxa"/>
                  <w:shd w:val="clear" w:color="auto" w:fill="auto"/>
                </w:tcPr>
                <w:p w:rsidR="008A2DF3" w:rsidRPr="004562A0" w:rsidRDefault="008A2DF3" w:rsidP="006111AE">
                  <w:pPr>
                    <w:spacing w:before="120"/>
                    <w:outlineLvl w:val="1"/>
                    <w:rPr>
                      <w:rFonts w:ascii="Calibri" w:hAnsi="Calibri" w:cs="Calibri"/>
                      <w:bCs/>
                      <w:color w:val="00B050"/>
                      <w:lang w:val="nl-BE" w:eastAsia="fr-FR"/>
                    </w:rPr>
                  </w:pPr>
                  <w:r w:rsidRPr="004562A0">
                    <w:rPr>
                      <w:rFonts w:ascii="Calibri" w:hAnsi="Calibri" w:cs="Calibri"/>
                      <w:bCs/>
                      <w:color w:val="00B050"/>
                      <w:lang w:val="nl-BE" w:eastAsia="fr-FR"/>
                    </w:rPr>
                    <w:t>48010</w:t>
                  </w:r>
                </w:p>
                <w:p w:rsidR="008A2DF3" w:rsidRPr="004562A0" w:rsidRDefault="008A2DF3" w:rsidP="006111AE">
                  <w:pPr>
                    <w:outlineLvl w:val="1"/>
                    <w:rPr>
                      <w:rFonts w:ascii="Calibri" w:hAnsi="Calibri" w:cs="Calibri"/>
                      <w:bCs/>
                      <w:color w:val="00B050"/>
                      <w:lang w:val="nl-BE" w:eastAsia="fr-FR"/>
                    </w:rPr>
                  </w:pPr>
                </w:p>
              </w:tc>
              <w:tc>
                <w:tcPr>
                  <w:tcW w:w="851"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5500</w:t>
                  </w:r>
                </w:p>
              </w:tc>
              <w:tc>
                <w:tcPr>
                  <w:tcW w:w="5355"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Te betalen obligatiecoupon</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KI R/C</w:t>
                  </w:r>
                </w:p>
              </w:tc>
              <w:tc>
                <w:tcPr>
                  <w:tcW w:w="1134" w:type="dxa"/>
                  <w:shd w:val="clear" w:color="auto" w:fill="auto"/>
                </w:tcPr>
                <w:p w:rsidR="008A2DF3" w:rsidRPr="004562A0" w:rsidRDefault="008A2DF3" w:rsidP="006111AE">
                  <w:pPr>
                    <w:outlineLvl w:val="1"/>
                    <w:rPr>
                      <w:rFonts w:ascii="Calibri" w:hAnsi="Calibri" w:cs="Calibri"/>
                      <w:bCs/>
                      <w:color w:val="00B050"/>
                      <w:lang w:val="nl-BE" w:eastAsia="fr-FR"/>
                    </w:rPr>
                  </w:pPr>
                  <w:r>
                    <w:rPr>
                      <w:rFonts w:ascii="Calibri" w:hAnsi="Calibri" w:cs="Calibri"/>
                      <w:bCs/>
                      <w:color w:val="00B050"/>
                      <w:lang w:val="nl-BE" w:eastAsia="fr-FR"/>
                    </w:rPr>
                    <w:t>118</w:t>
                  </w:r>
                  <w:r w:rsidRPr="004562A0">
                    <w:rPr>
                      <w:rFonts w:ascii="Calibri" w:hAnsi="Calibri" w:cs="Calibri"/>
                      <w:bCs/>
                      <w:color w:val="00B050"/>
                      <w:lang w:val="nl-BE" w:eastAsia="fr-FR"/>
                    </w:rPr>
                    <w:t>.</w:t>
                  </w:r>
                  <w:r>
                    <w:rPr>
                      <w:rFonts w:ascii="Calibri" w:hAnsi="Calibri" w:cs="Calibri"/>
                      <w:bCs/>
                      <w:color w:val="00B050"/>
                      <w:lang w:val="nl-BE" w:eastAsia="fr-FR"/>
                    </w:rPr>
                    <w:t>410</w:t>
                  </w:r>
                </w:p>
                <w:p w:rsidR="008A2DF3" w:rsidRPr="004562A0" w:rsidRDefault="008A2DF3" w:rsidP="006111AE">
                  <w:pPr>
                    <w:outlineLvl w:val="1"/>
                    <w:rPr>
                      <w:rFonts w:ascii="Calibri" w:hAnsi="Calibri" w:cs="Calibri"/>
                      <w:bCs/>
                      <w:color w:val="00B050"/>
                      <w:lang w:val="nl-BE" w:eastAsia="fr-FR"/>
                    </w:rPr>
                  </w:pPr>
                </w:p>
              </w:tc>
              <w:tc>
                <w:tcPr>
                  <w:tcW w:w="1166"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Pr>
                      <w:rFonts w:ascii="Calibri" w:hAnsi="Calibri" w:cs="Calibri"/>
                      <w:bCs/>
                      <w:color w:val="00B050"/>
                      <w:lang w:val="nl-BE" w:eastAsia="fr-FR"/>
                    </w:rPr>
                    <w:t>118</w:t>
                  </w:r>
                  <w:r w:rsidRPr="004562A0">
                    <w:rPr>
                      <w:rFonts w:ascii="Calibri" w:hAnsi="Calibri" w:cs="Calibri"/>
                      <w:bCs/>
                      <w:color w:val="00B050"/>
                      <w:lang w:val="nl-BE" w:eastAsia="fr-FR"/>
                    </w:rPr>
                    <w:t>.</w:t>
                  </w:r>
                  <w:r>
                    <w:rPr>
                      <w:rFonts w:ascii="Calibri" w:hAnsi="Calibri" w:cs="Calibri"/>
                      <w:bCs/>
                      <w:color w:val="00B050"/>
                      <w:lang w:val="nl-BE" w:eastAsia="fr-FR"/>
                    </w:rPr>
                    <w:t>410</w:t>
                  </w:r>
                </w:p>
                <w:p w:rsidR="008A2DF3" w:rsidRPr="004562A0" w:rsidRDefault="008A2DF3" w:rsidP="006111AE">
                  <w:pPr>
                    <w:outlineLvl w:val="1"/>
                    <w:rPr>
                      <w:rFonts w:ascii="Calibri" w:hAnsi="Calibri" w:cs="Calibri"/>
                      <w:bCs/>
                      <w:color w:val="00B050"/>
                      <w:lang w:val="nl-BE" w:eastAsia="fr-FR"/>
                    </w:rPr>
                  </w:pPr>
                </w:p>
              </w:tc>
            </w:tr>
            <w:tr w:rsidR="008A2DF3" w:rsidRPr="004562A0" w:rsidTr="006111AE">
              <w:tc>
                <w:tcPr>
                  <w:tcW w:w="870" w:type="dxa"/>
                  <w:shd w:val="clear" w:color="auto" w:fill="auto"/>
                </w:tcPr>
                <w:p w:rsidR="008A2DF3" w:rsidRPr="004562A0" w:rsidRDefault="008A2DF3" w:rsidP="006111AE">
                  <w:pPr>
                    <w:spacing w:before="120"/>
                    <w:outlineLvl w:val="1"/>
                    <w:rPr>
                      <w:rFonts w:ascii="Calibri" w:hAnsi="Calibri" w:cs="Calibri"/>
                      <w:bCs/>
                      <w:color w:val="00B050"/>
                      <w:lang w:val="nl-BE" w:eastAsia="fr-FR"/>
                    </w:rPr>
                  </w:pPr>
                  <w:r w:rsidRPr="004562A0">
                    <w:rPr>
                      <w:rFonts w:ascii="Calibri" w:hAnsi="Calibri" w:cs="Calibri"/>
                      <w:bCs/>
                      <w:color w:val="00B050"/>
                      <w:lang w:val="nl-BE" w:eastAsia="fr-FR"/>
                    </w:rPr>
                    <w:t>4800</w:t>
                  </w:r>
                </w:p>
                <w:p w:rsidR="008A2DF3" w:rsidRPr="004562A0" w:rsidRDefault="008A2DF3" w:rsidP="006111AE">
                  <w:pPr>
                    <w:outlineLvl w:val="1"/>
                    <w:rPr>
                      <w:rFonts w:ascii="Calibri" w:hAnsi="Calibri" w:cs="Calibri"/>
                      <w:bCs/>
                      <w:color w:val="00B050"/>
                      <w:lang w:val="nl-BE" w:eastAsia="fr-FR"/>
                    </w:rPr>
                  </w:pPr>
                </w:p>
              </w:tc>
              <w:tc>
                <w:tcPr>
                  <w:tcW w:w="851"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5500</w:t>
                  </w:r>
                </w:p>
              </w:tc>
              <w:tc>
                <w:tcPr>
                  <w:tcW w:w="5355"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Vervallen obligaties</w:t>
                  </w: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 KI R/C</w:t>
                  </w:r>
                </w:p>
              </w:tc>
              <w:tc>
                <w:tcPr>
                  <w:tcW w:w="1134" w:type="dxa"/>
                  <w:shd w:val="clear" w:color="auto" w:fill="auto"/>
                </w:tcPr>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494.000</w:t>
                  </w:r>
                </w:p>
                <w:p w:rsidR="008A2DF3" w:rsidRPr="004562A0" w:rsidRDefault="008A2DF3" w:rsidP="006111AE">
                  <w:pPr>
                    <w:outlineLvl w:val="1"/>
                    <w:rPr>
                      <w:rFonts w:ascii="Calibri" w:hAnsi="Calibri" w:cs="Calibri"/>
                      <w:bCs/>
                      <w:color w:val="00B050"/>
                      <w:lang w:val="nl-BE" w:eastAsia="fr-FR"/>
                    </w:rPr>
                  </w:pPr>
                </w:p>
              </w:tc>
              <w:tc>
                <w:tcPr>
                  <w:tcW w:w="1166" w:type="dxa"/>
                  <w:shd w:val="clear" w:color="auto" w:fill="auto"/>
                </w:tcPr>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r w:rsidRPr="004562A0">
                    <w:rPr>
                      <w:rFonts w:ascii="Calibri" w:hAnsi="Calibri" w:cs="Calibri"/>
                      <w:bCs/>
                      <w:color w:val="00B050"/>
                      <w:lang w:val="nl-BE" w:eastAsia="fr-FR"/>
                    </w:rPr>
                    <w:t>494.000</w:t>
                  </w:r>
                </w:p>
                <w:p w:rsidR="008A2DF3" w:rsidRPr="004562A0" w:rsidRDefault="008A2DF3" w:rsidP="006111AE">
                  <w:pPr>
                    <w:outlineLvl w:val="1"/>
                    <w:rPr>
                      <w:rFonts w:ascii="Calibri" w:hAnsi="Calibri" w:cs="Calibri"/>
                      <w:bCs/>
                      <w:color w:val="00B050"/>
                      <w:lang w:val="nl-BE" w:eastAsia="fr-FR"/>
                    </w:rPr>
                  </w:pPr>
                </w:p>
                <w:p w:rsidR="008A2DF3" w:rsidRPr="004562A0" w:rsidRDefault="008A2DF3" w:rsidP="006111AE">
                  <w:pPr>
                    <w:outlineLvl w:val="1"/>
                    <w:rPr>
                      <w:rFonts w:ascii="Calibri" w:hAnsi="Calibri" w:cs="Calibri"/>
                      <w:bCs/>
                      <w:color w:val="00B050"/>
                      <w:lang w:val="nl-BE" w:eastAsia="fr-FR"/>
                    </w:rPr>
                  </w:pPr>
                </w:p>
              </w:tc>
            </w:tr>
          </w:tbl>
          <w:p w:rsidR="008A2DF3" w:rsidRPr="00CA3B0F" w:rsidRDefault="008A2DF3" w:rsidP="006111AE">
            <w:pPr>
              <w:rPr>
                <w:color w:val="00B050"/>
                <w:lang w:val="nl-BE"/>
              </w:rPr>
            </w:pPr>
          </w:p>
        </w:tc>
      </w:tr>
    </w:tbl>
    <w:p w:rsidR="008A2DF3" w:rsidRPr="004507C3" w:rsidRDefault="008A2DF3" w:rsidP="008A2DF3">
      <w:pPr>
        <w:rPr>
          <w:color w:val="000000"/>
          <w:lang w:val="nl-BE"/>
        </w:rPr>
      </w:pPr>
    </w:p>
    <w:p w:rsidR="008A2DF3" w:rsidRPr="004507C3" w:rsidRDefault="008A2DF3" w:rsidP="008A2DF3">
      <w:pPr>
        <w:rPr>
          <w:color w:val="000000"/>
          <w:lang w:val="nl-BE"/>
        </w:rPr>
      </w:pPr>
    </w:p>
    <w:p w:rsidR="008A2DF3" w:rsidRPr="004507C3" w:rsidRDefault="008A2DF3" w:rsidP="008A2DF3">
      <w:pPr>
        <w:rPr>
          <w:color w:val="000000"/>
          <w:lang w:val="nl-BE"/>
        </w:rPr>
      </w:pPr>
    </w:p>
    <w:p w:rsidR="008A2DF3" w:rsidRPr="00CA3B0F" w:rsidRDefault="008A2DF3" w:rsidP="008A2DF3">
      <w:pPr>
        <w:rPr>
          <w:rFonts w:cs="Calibri"/>
          <w:lang w:val="nl-BE"/>
        </w:rPr>
      </w:pPr>
    </w:p>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EF8" w:rsidRDefault="00340EF8" w:rsidP="004D1395">
      <w:r>
        <w:separator/>
      </w:r>
    </w:p>
  </w:endnote>
  <w:endnote w:type="continuationSeparator" w:id="0">
    <w:p w:rsidR="00340EF8" w:rsidRDefault="00340EF8"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timum">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EF8" w:rsidRDefault="00340EF8" w:rsidP="004D1395">
      <w:r>
        <w:separator/>
      </w:r>
    </w:p>
  </w:footnote>
  <w:footnote w:type="continuationSeparator" w:id="0">
    <w:p w:rsidR="00340EF8" w:rsidRDefault="00340EF8" w:rsidP="004D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340EF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340EF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340EF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8.75pt;height:168.75pt" o:bullet="t">
        <v:imagedata r:id="rId1" o:title="clip_image001"/>
      </v:shape>
    </w:pict>
  </w:numPicBullet>
  <w:abstractNum w:abstractNumId="0" w15:restartNumberingAfterBreak="0">
    <w:nsid w:val="01F95CF0"/>
    <w:multiLevelType w:val="hybridMultilevel"/>
    <w:tmpl w:val="2AAC803C"/>
    <w:lvl w:ilvl="0" w:tplc="8C66A122">
      <w:start w:val="4"/>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15:restartNumberingAfterBreak="0">
    <w:nsid w:val="16C11A1B"/>
    <w:multiLevelType w:val="hybridMultilevel"/>
    <w:tmpl w:val="7F08FA4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3D300D"/>
    <w:multiLevelType w:val="hybridMultilevel"/>
    <w:tmpl w:val="CE845CD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269F4C8F"/>
    <w:multiLevelType w:val="hybridMultilevel"/>
    <w:tmpl w:val="7810A442"/>
    <w:lvl w:ilvl="0" w:tplc="3B50BF58">
      <w:start w:val="1"/>
      <w:numFmt w:val="bullet"/>
      <w:lvlText w:val=""/>
      <w:lvlPicBulletId w:val="0"/>
      <w:lvlJc w:val="left"/>
      <w:pPr>
        <w:ind w:left="786" w:hanging="360"/>
      </w:pPr>
      <w:rPr>
        <w:rFonts w:ascii="Symbol" w:hAnsi="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7" w15:restartNumberingAfterBreak="0">
    <w:nsid w:val="26C45B4E"/>
    <w:multiLevelType w:val="hybridMultilevel"/>
    <w:tmpl w:val="02B66A6A"/>
    <w:lvl w:ilvl="0" w:tplc="3B50BF58">
      <w:start w:val="1"/>
      <w:numFmt w:val="bullet"/>
      <w:lvlText w:val=""/>
      <w:lvlPicBulletId w:val="0"/>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2D275A69"/>
    <w:multiLevelType w:val="hybridMultilevel"/>
    <w:tmpl w:val="5EF8B7BC"/>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E16F1E"/>
    <w:multiLevelType w:val="hybridMultilevel"/>
    <w:tmpl w:val="3522CFF0"/>
    <w:lvl w:ilvl="0" w:tplc="3B50BF58">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39523F6"/>
    <w:multiLevelType w:val="hybridMultilevel"/>
    <w:tmpl w:val="4ACA85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CF70FCA"/>
    <w:multiLevelType w:val="hybridMultilevel"/>
    <w:tmpl w:val="86F297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3"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3643DB"/>
    <w:multiLevelType w:val="hybridMultilevel"/>
    <w:tmpl w:val="BD6EA082"/>
    <w:lvl w:ilvl="0" w:tplc="3B50BF58">
      <w:start w:val="1"/>
      <w:numFmt w:val="bullet"/>
      <w:lvlText w:val=""/>
      <w:lvlPicBulletId w:val="0"/>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538C592E"/>
    <w:multiLevelType w:val="hybridMultilevel"/>
    <w:tmpl w:val="E89E8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F95FCD"/>
    <w:multiLevelType w:val="hybridMultilevel"/>
    <w:tmpl w:val="A89E3DD2"/>
    <w:lvl w:ilvl="0" w:tplc="0409000F">
      <w:start w:val="1"/>
      <w:numFmt w:val="decimal"/>
      <w:lvlText w:val="%1."/>
      <w:lvlJc w:val="left"/>
      <w:pPr>
        <w:ind w:left="643"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7D7260D9"/>
    <w:multiLevelType w:val="hybridMultilevel"/>
    <w:tmpl w:val="3D34481C"/>
    <w:lvl w:ilvl="0" w:tplc="3B50BF58">
      <w:start w:val="1"/>
      <w:numFmt w:val="bullet"/>
      <w:lvlText w:val=""/>
      <w:lvlPicBulletId w:val="0"/>
      <w:lvlJc w:val="left"/>
      <w:pPr>
        <w:ind w:left="2487" w:hanging="360"/>
      </w:pPr>
      <w:rPr>
        <w:rFonts w:ascii="Symbol" w:hAnsi="Symbol" w:hint="default"/>
      </w:rPr>
    </w:lvl>
    <w:lvl w:ilvl="1" w:tplc="04090003">
      <w:start w:val="1"/>
      <w:numFmt w:val="bullet"/>
      <w:lvlText w:val="o"/>
      <w:lvlJc w:val="left"/>
      <w:pPr>
        <w:ind w:left="1797" w:hanging="360"/>
      </w:pPr>
      <w:rPr>
        <w:rFonts w:ascii="Courier New" w:hAnsi="Courier New" w:cs="Courier New" w:hint="default"/>
      </w:rPr>
    </w:lvl>
    <w:lvl w:ilvl="2" w:tplc="04090005">
      <w:start w:val="1"/>
      <w:numFmt w:val="bullet"/>
      <w:lvlText w:val=""/>
      <w:lvlJc w:val="left"/>
      <w:pPr>
        <w:ind w:left="2517" w:hanging="360"/>
      </w:pPr>
      <w:rPr>
        <w:rFonts w:ascii="Wingdings" w:hAnsi="Wingdings" w:hint="default"/>
      </w:rPr>
    </w:lvl>
    <w:lvl w:ilvl="3" w:tplc="04090001">
      <w:start w:val="1"/>
      <w:numFmt w:val="bullet"/>
      <w:lvlText w:val=""/>
      <w:lvlJc w:val="left"/>
      <w:pPr>
        <w:ind w:left="3237" w:hanging="360"/>
      </w:pPr>
      <w:rPr>
        <w:rFonts w:ascii="Symbol" w:hAnsi="Symbol" w:hint="default"/>
      </w:rPr>
    </w:lvl>
    <w:lvl w:ilvl="4" w:tplc="04090003">
      <w:start w:val="1"/>
      <w:numFmt w:val="bullet"/>
      <w:lvlText w:val="o"/>
      <w:lvlJc w:val="left"/>
      <w:pPr>
        <w:ind w:left="3957" w:hanging="360"/>
      </w:pPr>
      <w:rPr>
        <w:rFonts w:ascii="Courier New" w:hAnsi="Courier New" w:cs="Courier New" w:hint="default"/>
      </w:rPr>
    </w:lvl>
    <w:lvl w:ilvl="5" w:tplc="04090005">
      <w:start w:val="1"/>
      <w:numFmt w:val="bullet"/>
      <w:lvlText w:val=""/>
      <w:lvlJc w:val="left"/>
      <w:pPr>
        <w:ind w:left="4677" w:hanging="360"/>
      </w:pPr>
      <w:rPr>
        <w:rFonts w:ascii="Wingdings" w:hAnsi="Wingdings" w:hint="default"/>
      </w:rPr>
    </w:lvl>
    <w:lvl w:ilvl="6" w:tplc="04090001">
      <w:start w:val="1"/>
      <w:numFmt w:val="bullet"/>
      <w:lvlText w:val=""/>
      <w:lvlJc w:val="left"/>
      <w:pPr>
        <w:ind w:left="5397" w:hanging="360"/>
      </w:pPr>
      <w:rPr>
        <w:rFonts w:ascii="Symbol" w:hAnsi="Symbol" w:hint="default"/>
      </w:rPr>
    </w:lvl>
    <w:lvl w:ilvl="7" w:tplc="04090003">
      <w:start w:val="1"/>
      <w:numFmt w:val="bullet"/>
      <w:lvlText w:val="o"/>
      <w:lvlJc w:val="left"/>
      <w:pPr>
        <w:ind w:left="6117" w:hanging="360"/>
      </w:pPr>
      <w:rPr>
        <w:rFonts w:ascii="Courier New" w:hAnsi="Courier New" w:cs="Courier New" w:hint="default"/>
      </w:rPr>
    </w:lvl>
    <w:lvl w:ilvl="8" w:tplc="04090005">
      <w:start w:val="1"/>
      <w:numFmt w:val="bullet"/>
      <w:lvlText w:val=""/>
      <w:lvlJc w:val="left"/>
      <w:pPr>
        <w:ind w:left="6837" w:hanging="360"/>
      </w:pPr>
      <w:rPr>
        <w:rFonts w:ascii="Wingdings" w:hAnsi="Wingdings" w:hint="default"/>
      </w:rPr>
    </w:lvl>
  </w:abstractNum>
  <w:num w:numId="1">
    <w:abstractNumId w:val="2"/>
  </w:num>
  <w:num w:numId="2">
    <w:abstractNumId w:val="12"/>
  </w:num>
  <w:num w:numId="3">
    <w:abstractNumId w:val="17"/>
  </w:num>
  <w:num w:numId="4">
    <w:abstractNumId w:val="5"/>
  </w:num>
  <w:num w:numId="5">
    <w:abstractNumId w:val="20"/>
  </w:num>
  <w:num w:numId="6">
    <w:abstractNumId w:val="19"/>
  </w:num>
  <w:num w:numId="7">
    <w:abstractNumId w:val="1"/>
  </w:num>
  <w:num w:numId="8">
    <w:abstractNumId w:val="13"/>
  </w:num>
  <w:num w:numId="9">
    <w:abstractNumId w:val="1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lvlOverride w:ilvl="2"/>
    <w:lvlOverride w:ilvl="3"/>
    <w:lvlOverride w:ilvl="4"/>
    <w:lvlOverride w:ilvl="5"/>
    <w:lvlOverride w:ilvl="6"/>
    <w:lvlOverride w:ilvl="7"/>
    <w:lvlOverride w:ilvl="8"/>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4"/>
  </w:num>
  <w:num w:numId="19">
    <w:abstractNumId w:val="8"/>
  </w:num>
  <w:num w:numId="20">
    <w:abstractNumId w:val="3"/>
  </w:num>
  <w:num w:numId="21">
    <w:abstractNumId w:val="15"/>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395"/>
    <w:rsid w:val="00340EF8"/>
    <w:rsid w:val="004D1395"/>
    <w:rsid w:val="00544FEC"/>
    <w:rsid w:val="00605D11"/>
    <w:rsid w:val="007043B1"/>
    <w:rsid w:val="0086241C"/>
    <w:rsid w:val="008A2DF3"/>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Lijstalinea">
    <w:name w:val="List Paragraph"/>
    <w:basedOn w:val="Standaard"/>
    <w:uiPriority w:val="34"/>
    <w:qFormat/>
    <w:rsid w:val="008A2DF3"/>
    <w:pPr>
      <w:spacing w:after="200" w:line="276" w:lineRule="auto"/>
      <w:ind w:left="720"/>
      <w:contextualSpacing/>
    </w:pPr>
    <w:rPr>
      <w:rFonts w:ascii="Calibri" w:eastAsia="Calibri" w:hAnsi="Calibri"/>
      <w:szCs w:val="22"/>
      <w:lang w:val="en-US"/>
    </w:rPr>
  </w:style>
  <w:style w:type="paragraph" w:styleId="Geenafstand">
    <w:name w:val="No Spacing"/>
    <w:uiPriority w:val="1"/>
    <w:qFormat/>
    <w:rsid w:val="008A2DF3"/>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1735</Words>
  <Characters>9547</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2</cp:revision>
  <dcterms:created xsi:type="dcterms:W3CDTF">2015-12-12T12:48:00Z</dcterms:created>
  <dcterms:modified xsi:type="dcterms:W3CDTF">2015-12-12T12:48:00Z</dcterms:modified>
</cp:coreProperties>
</file>