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6B9" w:rsidRPr="00B267E7" w:rsidRDefault="00B267E7" w:rsidP="00B267E7">
      <w:pPr>
        <w:pStyle w:val="MijnTitel"/>
        <w:rPr>
          <w:lang w:val="en-GB"/>
        </w:rPr>
      </w:pPr>
      <w:r w:rsidRPr="00B267E7">
        <w:rPr>
          <w:lang w:val="en-GB"/>
        </w:rPr>
        <w:t>2. Culture and segmentation</w:t>
      </w:r>
    </w:p>
    <w:p w:rsidR="00B267E7" w:rsidRPr="00B267E7" w:rsidRDefault="00B267E7" w:rsidP="00B267E7">
      <w:pPr>
        <w:pStyle w:val="Kop1mijn"/>
        <w:rPr>
          <w:lang w:val="en-GB"/>
        </w:rPr>
      </w:pPr>
      <w:r w:rsidRPr="00B267E7">
        <w:rPr>
          <w:lang w:val="en-GB"/>
        </w:rPr>
        <w:t>1. WHAT IS CULTURE</w:t>
      </w:r>
    </w:p>
    <w:p w:rsidR="00B267E7" w:rsidRPr="00B267E7" w:rsidRDefault="00B267E7" w:rsidP="00B267E7">
      <w:pPr>
        <w:pStyle w:val="MijnStandaard"/>
        <w:rPr>
          <w:lang w:val="en-GB"/>
        </w:rPr>
      </w:pPr>
      <w:r w:rsidRPr="00B267E7">
        <w:rPr>
          <w:lang w:val="en-GB"/>
        </w:rPr>
        <w:t xml:space="preserve">= Integrated system of learned </w:t>
      </w:r>
      <w:r w:rsidRPr="00B267E7">
        <w:rPr>
          <w:u w:val="single"/>
          <w:lang w:val="en-GB"/>
        </w:rPr>
        <w:t>behaviour patterns</w:t>
      </w:r>
      <w:r>
        <w:rPr>
          <w:lang w:val="en-GB"/>
        </w:rPr>
        <w:t xml:space="preserve"> (before 10y)</w:t>
      </w:r>
      <w:r w:rsidRPr="00B267E7">
        <w:rPr>
          <w:lang w:val="en-GB"/>
        </w:rPr>
        <w:t xml:space="preserve"> that are distinguishing characteristics of member of a given society</w:t>
      </w:r>
    </w:p>
    <w:p w:rsidR="00B267E7" w:rsidRDefault="00B267E7" w:rsidP="00B267E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Value framework shared by people in a social group</w:t>
      </w:r>
    </w:p>
    <w:p w:rsidR="00B267E7" w:rsidRDefault="00B267E7" w:rsidP="00B267E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NOT always national borders</w:t>
      </w:r>
    </w:p>
    <w:p w:rsidR="00B267E7" w:rsidRDefault="00B267E7" w:rsidP="00B267E7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Within-country differences (e.g. Be)</w:t>
      </w:r>
    </w:p>
    <w:p w:rsidR="00B267E7" w:rsidRDefault="00B267E7" w:rsidP="00B267E7">
      <w:pPr>
        <w:pStyle w:val="MijnStandaard"/>
        <w:numPr>
          <w:ilvl w:val="1"/>
          <w:numId w:val="1"/>
        </w:numPr>
        <w:rPr>
          <w:lang w:val="en-GB"/>
        </w:rPr>
      </w:pPr>
      <w:r>
        <w:rPr>
          <w:lang w:val="en-GB"/>
        </w:rPr>
        <w:t>Cross-national similarities (e.g. southern Austria &amp; north Italy)</w:t>
      </w:r>
    </w:p>
    <w:p w:rsidR="00B267E7" w:rsidRDefault="00B267E7" w:rsidP="00B267E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Every person is encultured</w:t>
      </w:r>
    </w:p>
    <w:p w:rsidR="00B267E7" w:rsidRDefault="00B267E7" w:rsidP="00B267E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Passed down from 1 generation to other </w:t>
      </w:r>
    </w:p>
    <w:p w:rsidR="00B267E7" w:rsidRDefault="00B267E7" w:rsidP="00B267E7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Acculturation (adapting to other culture) can be very difficult</w:t>
      </w:r>
    </w:p>
    <w:p w:rsidR="00B267E7" w:rsidRDefault="00B267E7" w:rsidP="00B267E7">
      <w:pPr>
        <w:pStyle w:val="MijnStandaard"/>
        <w:rPr>
          <w:lang w:val="en-GB"/>
        </w:rPr>
      </w:pPr>
    </w:p>
    <w:p w:rsidR="00B267E7" w:rsidRPr="00B267E7" w:rsidRDefault="00B267E7" w:rsidP="00B267E7">
      <w:pPr>
        <w:pStyle w:val="Kop2mijn"/>
        <w:rPr>
          <w:lang w:val="en-GB"/>
        </w:rPr>
      </w:pPr>
      <w:r w:rsidRPr="00B267E7">
        <w:rPr>
          <w:lang w:val="en-GB"/>
        </w:rPr>
        <w:t>Language</w:t>
      </w:r>
    </w:p>
    <w:p w:rsidR="00B267E7" w:rsidRDefault="00B267E7" w:rsidP="00B267E7">
      <w:pPr>
        <w:pStyle w:val="MijnStandaard"/>
        <w:rPr>
          <w:lang w:val="en-GB"/>
        </w:rPr>
      </w:pPr>
      <w:r>
        <w:rPr>
          <w:lang w:val="en-GB"/>
        </w:rPr>
        <w:t xml:space="preserve">= word &amp; tone used to convey </w:t>
      </w:r>
      <w:r w:rsidRPr="00B267E7">
        <w:rPr>
          <w:lang w:val="en-GB"/>
        </w:rPr>
        <w:t>message</w:t>
      </w:r>
      <w:r>
        <w:rPr>
          <w:lang w:val="en-GB"/>
        </w:rPr>
        <w:t xml:space="preserve"> (not only verbal)</w:t>
      </w:r>
    </w:p>
    <w:p w:rsidR="00B267E7" w:rsidRDefault="00B267E7" w:rsidP="00B267E7">
      <w:pPr>
        <w:pStyle w:val="MijnStandaard"/>
        <w:rPr>
          <w:lang w:val="en-GB"/>
        </w:rPr>
      </w:pPr>
      <w:r>
        <w:rPr>
          <w:lang w:val="en-GB"/>
        </w:rPr>
        <w:t>= necessary condition for learning culture</w:t>
      </w:r>
    </w:p>
    <w:p w:rsidR="00B267E7" w:rsidRDefault="00B267E7" w:rsidP="00B267E7">
      <w:pPr>
        <w:pStyle w:val="MijnStandaard"/>
        <w:rPr>
          <w:lang w:val="en-GB"/>
        </w:rPr>
      </w:pPr>
      <w:r w:rsidRPr="00B267E7">
        <w:rPr>
          <w:lang w:val="en-GB"/>
        </w:rPr>
        <w:sym w:font="Wingdings" w:char="F0E0"/>
      </w:r>
      <w:r>
        <w:rPr>
          <w:lang w:val="en-GB"/>
        </w:rPr>
        <w:t xml:space="preserve"> Important for global marketer</w:t>
      </w:r>
    </w:p>
    <w:p w:rsidR="00B267E7" w:rsidRDefault="00B267E7" w:rsidP="00B267E7">
      <w:pPr>
        <w:pStyle w:val="MijnStandaard"/>
        <w:rPr>
          <w:lang w:val="en-GB"/>
        </w:rPr>
      </w:pPr>
      <w:r>
        <w:rPr>
          <w:lang w:val="en-GB"/>
        </w:rPr>
        <w:t>e.g. translation errors</w:t>
      </w:r>
    </w:p>
    <w:p w:rsidR="00B267E7" w:rsidRDefault="00B267E7" w:rsidP="00B267E7">
      <w:pPr>
        <w:pStyle w:val="MijnStandaard"/>
        <w:rPr>
          <w:lang w:val="en-GB"/>
        </w:rPr>
      </w:pPr>
    </w:p>
    <w:p w:rsidR="00B267E7" w:rsidRDefault="00B267E7" w:rsidP="00B267E7">
      <w:pPr>
        <w:pStyle w:val="Kop2mijn"/>
      </w:pPr>
      <w:r>
        <w:t>Religion</w:t>
      </w:r>
    </w:p>
    <w:p w:rsidR="00B267E7" w:rsidRPr="00B267E7" w:rsidRDefault="00B267E7" w:rsidP="00B267E7">
      <w:pPr>
        <w:pStyle w:val="MijnStandaard"/>
        <w:rPr>
          <w:lang w:val="en-GB"/>
        </w:rPr>
      </w:pPr>
      <w:r w:rsidRPr="00B267E7">
        <w:rPr>
          <w:lang w:val="en-GB"/>
        </w:rPr>
        <w:t>= understand differences btw religions &amp; divi</w:t>
      </w:r>
      <w:r>
        <w:rPr>
          <w:lang w:val="en-GB"/>
        </w:rPr>
        <w:t>si</w:t>
      </w:r>
      <w:r w:rsidRPr="00B267E7">
        <w:rPr>
          <w:lang w:val="en-GB"/>
        </w:rPr>
        <w:t>ons within religions</w:t>
      </w:r>
    </w:p>
    <w:p w:rsidR="00B267E7" w:rsidRDefault="00B267E7" w:rsidP="00B267E7">
      <w:pPr>
        <w:pStyle w:val="MijnStandaard"/>
        <w:rPr>
          <w:lang w:val="en-GB"/>
        </w:rPr>
      </w:pPr>
      <w:r>
        <w:rPr>
          <w:lang w:val="en-GB"/>
        </w:rPr>
        <w:t>e.g. Christian vs protestant (money attitude)</w:t>
      </w:r>
    </w:p>
    <w:p w:rsidR="00B267E7" w:rsidRDefault="00B267E7" w:rsidP="00B267E7">
      <w:pPr>
        <w:pStyle w:val="MijnStandaard"/>
        <w:rPr>
          <w:lang w:val="en-GB"/>
        </w:rPr>
      </w:pPr>
    </w:p>
    <w:p w:rsidR="00B267E7" w:rsidRDefault="00B267E7" w:rsidP="00B267E7">
      <w:pPr>
        <w:pStyle w:val="Kop2mijn"/>
      </w:pPr>
      <w:r>
        <w:t>Values</w:t>
      </w:r>
    </w:p>
    <w:p w:rsidR="00B267E7" w:rsidRPr="00B267E7" w:rsidRDefault="00B267E7" w:rsidP="00B267E7">
      <w:pPr>
        <w:pStyle w:val="MijnStandaard"/>
        <w:rPr>
          <w:lang w:val="en-GB"/>
        </w:rPr>
      </w:pPr>
      <w:r w:rsidRPr="00B267E7">
        <w:rPr>
          <w:lang w:val="en-GB"/>
        </w:rPr>
        <w:t>= enduring belief that one mode of conduct/ end-state of existence is preferable to an opposite mode of conduct/end-state of existence</w:t>
      </w:r>
    </w:p>
    <w:p w:rsidR="00B267E7" w:rsidRDefault="00B267E7" w:rsidP="00B267E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Value system</w:t>
      </w:r>
      <w:r>
        <w:rPr>
          <w:lang w:val="en-GB"/>
        </w:rPr>
        <w:br/>
        <w:t xml:space="preserve">= learned organization of </w:t>
      </w:r>
      <w:r w:rsidRPr="00B267E7">
        <w:rPr>
          <w:u w:val="single"/>
          <w:lang w:val="en-GB"/>
        </w:rPr>
        <w:t>principles &amp; rules</w:t>
      </w:r>
      <w:r>
        <w:rPr>
          <w:lang w:val="en-GB"/>
        </w:rPr>
        <w:t xml:space="preserve"> to help choose btw alternatives, resolve conflicts &amp; make decisions</w:t>
      </w:r>
    </w:p>
    <w:p w:rsidR="00B267E7" w:rsidRPr="00B267E7" w:rsidRDefault="00B267E7" w:rsidP="00B267E7">
      <w:pPr>
        <w:pStyle w:val="MijnStandaard"/>
        <w:numPr>
          <w:ilvl w:val="0"/>
          <w:numId w:val="2"/>
        </w:numPr>
        <w:rPr>
          <w:lang w:val="en-GB"/>
        </w:rPr>
      </w:pPr>
      <w:r>
        <w:rPr>
          <w:lang w:val="en-GB"/>
        </w:rPr>
        <w:t>Values prioritized &amp; taught &lt;10y</w:t>
      </w:r>
    </w:p>
    <w:p w:rsidR="00B267E7" w:rsidRDefault="00B56236" w:rsidP="00B267E7">
      <w:pPr>
        <w:pStyle w:val="Kop1mijn"/>
      </w:pPr>
      <w:r>
        <w:br w:type="column"/>
      </w:r>
      <w:r w:rsidR="00B267E7">
        <w:lastRenderedPageBreak/>
        <w:t>2. CULTURAL DIMENSIONS</w:t>
      </w:r>
    </w:p>
    <w:p w:rsidR="00B56236" w:rsidRPr="00B56236" w:rsidRDefault="00B56236" w:rsidP="00B56236">
      <w:pPr>
        <w:pStyle w:val="Kop2mijn"/>
      </w:pPr>
      <w:r>
        <w:t>1. Hofstede’s 4 original cultural dimensions</w:t>
      </w:r>
    </w:p>
    <w:p w:rsidR="00B267E7" w:rsidRDefault="00B56236" w:rsidP="00B56236">
      <w:pPr>
        <w:pStyle w:val="MijnStandaard"/>
        <w:numPr>
          <w:ilvl w:val="0"/>
          <w:numId w:val="3"/>
        </w:numPr>
        <w:rPr>
          <w:lang w:val="en-GB"/>
        </w:rPr>
      </w:pPr>
      <w:r w:rsidRPr="00B56236">
        <w:rPr>
          <w:b/>
          <w:lang w:val="en-GB"/>
        </w:rPr>
        <w:t>Power distance</w:t>
      </w:r>
      <w:r>
        <w:rPr>
          <w:lang w:val="en-GB"/>
        </w:rPr>
        <w:br/>
        <w:t>= extent to which individuals are willing to accept inequality in society</w:t>
      </w:r>
      <w:r>
        <w:rPr>
          <w:lang w:val="en-GB"/>
        </w:rPr>
        <w:br/>
        <w:t>e.g. Are employees afraid to disagree with manager?</w:t>
      </w:r>
    </w:p>
    <w:p w:rsidR="00B56236" w:rsidRDefault="00B56236" w:rsidP="00B56236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High score</w:t>
      </w:r>
      <w:r>
        <w:rPr>
          <w:lang w:val="en-GB"/>
        </w:rPr>
        <w:br/>
        <w:t>= more willing to accept ≠ in wealth &amp; influence</w:t>
      </w:r>
    </w:p>
    <w:p w:rsidR="00B56236" w:rsidRDefault="00B56236" w:rsidP="00B56236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Expectation that some individuals have &gt; power than others in which upward mobility is very limited</w:t>
      </w:r>
    </w:p>
    <w:p w:rsidR="00B56236" w:rsidRDefault="00B56236" w:rsidP="00B56236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Latin America, Japan &amp; Arab nations</w:t>
      </w:r>
    </w:p>
    <w:p w:rsidR="00B56236" w:rsidRDefault="00B56236" w:rsidP="00B56236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Asia</w:t>
      </w:r>
      <w:r>
        <w:rPr>
          <w:lang w:val="en-GB"/>
        </w:rPr>
        <w:br/>
        <w:t>= hierarchy rituals (greeting, business cards)</w:t>
      </w:r>
      <w:r>
        <w:rPr>
          <w:lang w:val="en-GB"/>
        </w:rPr>
        <w:br/>
        <w:t>= relevance of status symbols (global &amp; luxury brands)</w:t>
      </w:r>
    </w:p>
    <w:p w:rsidR="00B56236" w:rsidRDefault="00B56236" w:rsidP="00B56236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Low score</w:t>
      </w:r>
      <w:r>
        <w:rPr>
          <w:lang w:val="en-GB"/>
        </w:rPr>
        <w:br/>
        <w:t>= inequality not easily accepted</w:t>
      </w:r>
      <w:r>
        <w:rPr>
          <w:lang w:val="en-GB"/>
        </w:rPr>
        <w:br/>
        <w:t>= argue for more equitable distribution/ form of decision-making</w:t>
      </w:r>
      <w:r>
        <w:rPr>
          <w:lang w:val="en-GB"/>
        </w:rPr>
        <w:br/>
        <w:t>e.g. Scandinavian &amp; Germanic speaking countries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0A917509" wp14:editId="09437DB7">
            <wp:extent cx="3036094" cy="90487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75" t="36169" r="4762" b="41482"/>
                    <a:stretch/>
                  </pic:blipFill>
                  <pic:spPr bwMode="auto">
                    <a:xfrm>
                      <a:off x="0" y="0"/>
                      <a:ext cx="3039696" cy="905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br/>
      </w:r>
    </w:p>
    <w:p w:rsidR="00ED102A" w:rsidRPr="00ED102A" w:rsidRDefault="00B56236" w:rsidP="00ED102A">
      <w:pPr>
        <w:pStyle w:val="MijnStandaard"/>
        <w:numPr>
          <w:ilvl w:val="0"/>
          <w:numId w:val="3"/>
        </w:numPr>
        <w:rPr>
          <w:lang w:val="en-GB"/>
        </w:rPr>
      </w:pPr>
      <w:r w:rsidRPr="00ED102A">
        <w:rPr>
          <w:b/>
          <w:lang w:val="en-GB"/>
        </w:rPr>
        <w:t>Individualism vs Collectivism</w:t>
      </w:r>
      <w:r w:rsidR="00ED102A">
        <w:rPr>
          <w:lang w:val="en-GB"/>
        </w:rPr>
        <w:br/>
        <w:t>= Extent to which people in society are focused on individual achievements and accomplishments as opposed to the overall success of the group to which they belong</w:t>
      </w:r>
    </w:p>
    <w:p w:rsidR="00882A92" w:rsidRDefault="00882A92" w:rsidP="00882A9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Individualism</w:t>
      </w:r>
      <w:r>
        <w:rPr>
          <w:lang w:val="en-GB"/>
        </w:rPr>
        <w:br/>
        <w:t>= Personal success highly valued</w:t>
      </w:r>
      <w:r>
        <w:rPr>
          <w:lang w:val="en-GB"/>
        </w:rPr>
        <w:br/>
        <w:t xml:space="preserve">= </w:t>
      </w:r>
      <w:r w:rsidRPr="00882A92">
        <w:rPr>
          <w:lang w:val="en-GB"/>
        </w:rPr>
        <w:t>People rewarded for initiative &amp; ability to act independently</w:t>
      </w:r>
      <w:r w:rsidRPr="00882A92">
        <w:rPr>
          <w:lang w:val="en-GB"/>
        </w:rPr>
        <w:br/>
        <w:t>E.g. USA</w:t>
      </w:r>
      <w:r w:rsidR="0041520B">
        <w:rPr>
          <w:lang w:val="en-GB"/>
        </w:rPr>
        <w:t>, Western Europe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Individual benefits, personal success, concern for privacy</w:t>
      </w:r>
    </w:p>
    <w:p w:rsidR="0041520B" w:rsidRDefault="00882A92" w:rsidP="00882A92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Collectivism</w:t>
      </w:r>
      <w:r>
        <w:rPr>
          <w:lang w:val="en-GB"/>
        </w:rPr>
        <w:br/>
        <w:t>= oriented towards teamwork and success of the group</w:t>
      </w:r>
      <w:r>
        <w:rPr>
          <w:lang w:val="en-GB"/>
        </w:rPr>
        <w:br/>
        <w:t>= ability to work as team member and contribute to its success is highly valued</w:t>
      </w:r>
      <w:r>
        <w:rPr>
          <w:lang w:val="en-GB"/>
        </w:rPr>
        <w:br/>
        <w:t>e.g. Latin American cultures, China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Ads focus on in-group benefits (e.g. Cheers beer)</w:t>
      </w:r>
      <w:r w:rsidRPr="0041520B"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w:drawing>
          <wp:inline distT="0" distB="0" distL="0" distR="0" wp14:anchorId="426493DE" wp14:editId="27898304">
            <wp:extent cx="2266950" cy="1400175"/>
            <wp:effectExtent l="0" t="0" r="0" b="9525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893" t="36465" r="5755" b="20309"/>
                    <a:stretch/>
                  </pic:blipFill>
                  <pic:spPr bwMode="auto">
                    <a:xfrm>
                      <a:off x="0" y="0"/>
                      <a:ext cx="2266950" cy="14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520B" w:rsidRDefault="0041520B" w:rsidP="0041520B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br w:type="column"/>
      </w:r>
      <w:r w:rsidRPr="0041520B">
        <w:rPr>
          <w:b/>
          <w:lang w:val="en-GB"/>
        </w:rPr>
        <w:lastRenderedPageBreak/>
        <w:t>Uncertainty avoidance</w:t>
      </w:r>
      <w:r>
        <w:rPr>
          <w:lang w:val="en-GB"/>
        </w:rPr>
        <w:br/>
        <w:t>= Extent to which individuals in a society expect to be guided by formal rules &amp; regulations</w:t>
      </w:r>
      <w:r>
        <w:rPr>
          <w:lang w:val="en-GB"/>
        </w:rPr>
        <w:br/>
        <w:t>e.g. Company rules should not be broken.</w:t>
      </w:r>
    </w:p>
    <w:p w:rsidR="0041520B" w:rsidRDefault="0041520B" w:rsidP="0041520B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High score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Expect structure, don’t like risk &amp; ambiguity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Seek out plans &amp; policies to guide action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Unikely to exhibit high-risk behaviour (e.g. entrepreneurial)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Be, Greece, Japan (mouth masks), Poland, Portugal, Russia</w:t>
      </w:r>
    </w:p>
    <w:p w:rsidR="0041520B" w:rsidRDefault="0041520B" w:rsidP="0041520B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Low score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Initiative &amp; risk taking behaviour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Less tolerant of bureaucratic policies &amp; procedures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Embrace situations in which payoff &amp; consequences not known in advance</w:t>
      </w:r>
    </w:p>
    <w:p w:rsidR="0041520B" w:rsidRDefault="0041520B" w:rsidP="0041520B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UK, Sweden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7A70D7F6" wp14:editId="5619F366">
            <wp:extent cx="2305050" cy="131445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29" t="39404" r="5258" b="20015"/>
                    <a:stretch/>
                  </pic:blipFill>
                  <pic:spPr bwMode="auto">
                    <a:xfrm>
                      <a:off x="0" y="0"/>
                      <a:ext cx="2305050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1520B">
        <w:rPr>
          <w:lang w:val="en-GB"/>
        </w:rPr>
        <w:br/>
      </w:r>
    </w:p>
    <w:p w:rsidR="0041520B" w:rsidRDefault="0041520B" w:rsidP="0041520B">
      <w:pPr>
        <w:pStyle w:val="MijnStandaard"/>
        <w:numPr>
          <w:ilvl w:val="0"/>
          <w:numId w:val="3"/>
        </w:numPr>
        <w:rPr>
          <w:lang w:val="en-GB"/>
        </w:rPr>
      </w:pPr>
      <w:r w:rsidRPr="0041520B">
        <w:rPr>
          <w:b/>
          <w:lang w:val="en-GB"/>
        </w:rPr>
        <w:t>Masculinity vs. Femininity</w:t>
      </w:r>
      <w:r>
        <w:rPr>
          <w:lang w:val="en-GB"/>
        </w:rPr>
        <w:br/>
        <w:t>= extent to which a society tends to emphasize x reward ‘masculine’ values such as competition, success and performance as opposed to ‘feminine’ values such as nurturing and caring for others</w:t>
      </w:r>
    </w:p>
    <w:p w:rsidR="006E5409" w:rsidRDefault="0041520B" w:rsidP="0041520B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Masculinity</w:t>
      </w:r>
    </w:p>
    <w:p w:rsidR="006E5409" w:rsidRDefault="006E5409" w:rsidP="006E5409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People value competitiveness, assertiveness, ambition &amp; the accumulation of wealth x material possessions</w:t>
      </w:r>
    </w:p>
    <w:p w:rsidR="006E5409" w:rsidRDefault="006E5409" w:rsidP="006E5409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e.g. Japan, US &amp; UK (moderate)</w:t>
      </w:r>
    </w:p>
    <w:p w:rsidR="006E5409" w:rsidRDefault="006E5409" w:rsidP="006E5409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Femininity</w:t>
      </w:r>
    </w:p>
    <w:p w:rsidR="006E5409" w:rsidRDefault="006E5409" w:rsidP="006E5409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People value relationships, friendly atmosphere, security (of employment) and quality of life &amp; are more nurturing</w:t>
      </w:r>
    </w:p>
    <w:p w:rsidR="00141F62" w:rsidRDefault="006E5409" w:rsidP="006E5409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E.g. Sweden, Norway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2FBD1C4D" wp14:editId="04F387CC">
            <wp:extent cx="1455039" cy="108585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10" t="38228" r="24934" b="32366"/>
                    <a:stretch/>
                  </pic:blipFill>
                  <pic:spPr bwMode="auto">
                    <a:xfrm>
                      <a:off x="0" y="0"/>
                      <a:ext cx="1456497" cy="10869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F62" w:rsidRDefault="00141F62" w:rsidP="00141F62">
      <w:pPr>
        <w:pStyle w:val="MijnStandaard"/>
        <w:rPr>
          <w:lang w:val="en-GB"/>
        </w:rPr>
      </w:pPr>
    </w:p>
    <w:p w:rsidR="00141F62" w:rsidRDefault="00102B3D" w:rsidP="00141F62">
      <w:pPr>
        <w:pStyle w:val="Kop2mijn"/>
      </w:pPr>
      <w:r>
        <w:br w:type="column"/>
      </w:r>
      <w:r w:rsidR="00141F62">
        <w:lastRenderedPageBreak/>
        <w:t>2 New dimensions</w:t>
      </w:r>
    </w:p>
    <w:p w:rsidR="00102B3D" w:rsidRDefault="00141F62" w:rsidP="00102B3D">
      <w:pPr>
        <w:pStyle w:val="MijnStandaard"/>
      </w:pPr>
      <w:r>
        <w:t>= LT vs ST orientation &amp; indulgence vs restrained</w:t>
      </w:r>
    </w:p>
    <w:p w:rsidR="00A246B9" w:rsidRPr="00102B3D" w:rsidRDefault="00141F62" w:rsidP="00102B3D">
      <w:pPr>
        <w:pStyle w:val="MijnStandaard"/>
        <w:numPr>
          <w:ilvl w:val="0"/>
          <w:numId w:val="3"/>
        </w:numPr>
        <w:rPr>
          <w:b/>
        </w:rPr>
      </w:pPr>
      <w:r w:rsidRPr="00102B3D">
        <w:rPr>
          <w:b/>
        </w:rPr>
        <w:t>Long-term orientation</w:t>
      </w:r>
    </w:p>
    <w:p w:rsidR="00102B3D" w:rsidRDefault="00102B3D" w:rsidP="00102B3D">
      <w:pPr>
        <w:pStyle w:val="MijnStandaard"/>
        <w:numPr>
          <w:ilvl w:val="1"/>
          <w:numId w:val="3"/>
        </w:numPr>
      </w:pPr>
      <w:r>
        <w:t>LT</w:t>
      </w:r>
    </w:p>
    <w:p w:rsidR="00A246B9" w:rsidRPr="00A246B9" w:rsidRDefault="00A246B9" w:rsidP="00102B3D">
      <w:pPr>
        <w:pStyle w:val="MijnStandaard"/>
        <w:numPr>
          <w:ilvl w:val="2"/>
          <w:numId w:val="3"/>
        </w:numPr>
        <w:rPr>
          <w:lang w:val="en-GB"/>
        </w:rPr>
      </w:pPr>
      <w:r w:rsidRPr="00A246B9">
        <w:rPr>
          <w:lang w:val="en-GB"/>
        </w:rPr>
        <w:t>Thrift, perseverance, sense of shame, status  importance are valued more</w:t>
      </w:r>
    </w:p>
    <w:p w:rsidR="00A246B9" w:rsidRDefault="00A246B9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LT horizon in investment decisions</w:t>
      </w:r>
    </w:p>
    <w:p w:rsidR="00A246B9" w:rsidRDefault="00A246B9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E.g. Eastern nations, China</w:t>
      </w:r>
    </w:p>
    <w:p w:rsidR="00A246B9" w:rsidRDefault="00A246B9" w:rsidP="00102B3D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Short-term orientation</w:t>
      </w:r>
    </w:p>
    <w:p w:rsidR="00102B3D" w:rsidRDefault="00A246B9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 xml:space="preserve">ST </w:t>
      </w:r>
      <w:r w:rsidR="00102B3D">
        <w:rPr>
          <w:lang w:val="en-GB"/>
        </w:rPr>
        <w:t>gratifications valued more &amp; rapid solutions to solve existing issues are preferred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Quarterly profit expectations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Less developed nations</w:t>
      </w:r>
    </w:p>
    <w:p w:rsidR="00102B3D" w:rsidRDefault="00102B3D" w:rsidP="00102B3D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+ correlation of LT orientation with economic growth</w:t>
      </w:r>
      <w:r>
        <w:rPr>
          <w:lang w:val="en-GB"/>
        </w:rPr>
        <w:br/>
      </w:r>
    </w:p>
    <w:p w:rsidR="00102B3D" w:rsidRDefault="00102B3D" w:rsidP="00102B3D">
      <w:pPr>
        <w:pStyle w:val="MijnStandaard"/>
        <w:numPr>
          <w:ilvl w:val="0"/>
          <w:numId w:val="3"/>
        </w:numPr>
        <w:rPr>
          <w:lang w:val="en-GB"/>
        </w:rPr>
      </w:pPr>
      <w:r w:rsidRPr="00102B3D">
        <w:rPr>
          <w:b/>
          <w:lang w:val="en-GB"/>
        </w:rPr>
        <w:t>Indulgence</w:t>
      </w:r>
      <w:r>
        <w:rPr>
          <w:lang w:val="en-GB"/>
        </w:rPr>
        <w:br/>
        <w:t>= extent to which a society allows relatively free gratification of basic x natural human desires related to enjoying life x having fun</w:t>
      </w:r>
    </w:p>
    <w:p w:rsidR="00102B3D" w:rsidRDefault="00102B3D" w:rsidP="00102B3D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Indulgent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Focus more on individual happiness and well-being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Importance of leisure time, friends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Greater freedom x personal control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Following impulses is good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Mexico, Nigeria, US</w:t>
      </w:r>
    </w:p>
    <w:p w:rsidR="00102B3D" w:rsidRDefault="00102B3D" w:rsidP="00102B3D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Restrained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Not lot of importance to happiness, freedom, leisure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Gratification needs to be regulated b strict norms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Perception of helplessness x what happens in one’s life is beyond his/her control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Life is hard, duty, not freedom</w:t>
      </w:r>
    </w:p>
    <w:p w:rsidR="00102B3D" w:rsidRDefault="00102B3D" w:rsidP="00102B3D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France, Japan, Germany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65B269EB" wp14:editId="089643C7">
            <wp:extent cx="1847850" cy="1238250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02" t="36757" r="14021" b="25015"/>
                    <a:stretch/>
                  </pic:blipFill>
                  <pic:spPr bwMode="auto">
                    <a:xfrm>
                      <a:off x="0" y="0"/>
                      <a:ext cx="1847850" cy="1238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6236" w:rsidRPr="00A246B9">
        <w:rPr>
          <w:lang w:val="en-GB"/>
        </w:rPr>
        <w:br/>
      </w:r>
    </w:p>
    <w:p w:rsidR="00102B3D" w:rsidRDefault="00102B3D" w:rsidP="00102B3D">
      <w:pPr>
        <w:pStyle w:val="MijnStandaard"/>
        <w:rPr>
          <w:lang w:val="en-GB"/>
        </w:rPr>
      </w:pPr>
    </w:p>
    <w:p w:rsidR="00102B3D" w:rsidRDefault="00102B3D" w:rsidP="00102B3D">
      <w:pPr>
        <w:pStyle w:val="Kop2mijn"/>
      </w:pPr>
      <w:r>
        <w:t>Limitations of Hofstede’s values</w:t>
      </w:r>
    </w:p>
    <w:p w:rsidR="00102B3D" w:rsidRDefault="00102B3D" w:rsidP="00102B3D">
      <w:pPr>
        <w:pStyle w:val="MijnStandaard"/>
        <w:numPr>
          <w:ilvl w:val="0"/>
          <w:numId w:val="5"/>
        </w:numPr>
      </w:pPr>
      <w:r>
        <w:t>Country averages vs individual scores</w:t>
      </w:r>
    </w:p>
    <w:p w:rsidR="00102B3D" w:rsidRDefault="00102B3D" w:rsidP="00102B3D">
      <w:pPr>
        <w:pStyle w:val="MijnStandaard"/>
        <w:numPr>
          <w:ilvl w:val="1"/>
          <w:numId w:val="5"/>
        </w:numPr>
      </w:pPr>
      <w:r>
        <w:t>Ignorance o existence of subcultures</w:t>
      </w:r>
    </w:p>
    <w:p w:rsidR="00102B3D" w:rsidRDefault="00102B3D" w:rsidP="00102B3D">
      <w:pPr>
        <w:pStyle w:val="MijnStandaard"/>
        <w:numPr>
          <w:ilvl w:val="0"/>
          <w:numId w:val="5"/>
        </w:numPr>
      </w:pPr>
      <w:r>
        <w:t>Data accuracy</w:t>
      </w:r>
    </w:p>
    <w:p w:rsidR="00102B3D" w:rsidRDefault="00102B3D" w:rsidP="00102B3D">
      <w:pPr>
        <w:pStyle w:val="MijnStandaard"/>
        <w:numPr>
          <w:ilvl w:val="1"/>
          <w:numId w:val="5"/>
        </w:numPr>
      </w:pPr>
      <w:r>
        <w:t>Limited to one company</w:t>
      </w:r>
    </w:p>
    <w:p w:rsidR="00102B3D" w:rsidRDefault="00102B3D" w:rsidP="00102B3D">
      <w:pPr>
        <w:pStyle w:val="MijnStandaard"/>
        <w:numPr>
          <w:ilvl w:val="1"/>
          <w:numId w:val="5"/>
        </w:numPr>
      </w:pPr>
      <w:r>
        <w:t>Questionnaires</w:t>
      </w:r>
    </w:p>
    <w:p w:rsidR="00102B3D" w:rsidRPr="00102B3D" w:rsidRDefault="00102B3D" w:rsidP="00102B3D">
      <w:pPr>
        <w:pStyle w:val="MijnStandaard"/>
        <w:numPr>
          <w:ilvl w:val="1"/>
          <w:numId w:val="5"/>
        </w:numPr>
        <w:rPr>
          <w:lang w:val="en-GB"/>
        </w:rPr>
      </w:pPr>
      <w:r w:rsidRPr="00102B3D">
        <w:rPr>
          <w:lang w:val="en-GB"/>
        </w:rPr>
        <w:t>Several biases present (conformity to group in collective cultures)</w:t>
      </w:r>
    </w:p>
    <w:p w:rsidR="00102B3D" w:rsidRDefault="00102B3D" w:rsidP="00102B3D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Timeliness of the data</w:t>
      </w:r>
    </w:p>
    <w:p w:rsidR="00102B3D" w:rsidRDefault="00102B3D" w:rsidP="00102B3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Dynamics due to internal x external influences</w:t>
      </w:r>
    </w:p>
    <w:p w:rsidR="00102B3D" w:rsidRDefault="00102B3D" w:rsidP="00102B3D">
      <w:pPr>
        <w:pStyle w:val="MijnStandaard"/>
        <w:numPr>
          <w:ilvl w:val="1"/>
          <w:numId w:val="5"/>
        </w:numPr>
        <w:rPr>
          <w:lang w:val="en-GB"/>
        </w:rPr>
      </w:pPr>
      <w:r>
        <w:rPr>
          <w:lang w:val="en-GB"/>
        </w:rPr>
        <w:t>By nature, quite stable over time</w:t>
      </w:r>
    </w:p>
    <w:p w:rsidR="00102B3D" w:rsidRDefault="00102B3D" w:rsidP="00102B3D">
      <w:pPr>
        <w:pStyle w:val="MijnStandaard"/>
        <w:rPr>
          <w:lang w:val="en-GB"/>
        </w:rPr>
      </w:pPr>
    </w:p>
    <w:p w:rsidR="00102B3D" w:rsidRDefault="00102B3D" w:rsidP="00102B3D">
      <w:pPr>
        <w:pStyle w:val="Kop2mijn"/>
      </w:pPr>
    </w:p>
    <w:p w:rsidR="00102B3D" w:rsidRDefault="00102B3D" w:rsidP="00102B3D">
      <w:pPr>
        <w:pStyle w:val="Kop2mijn"/>
      </w:pPr>
      <w:r>
        <w:lastRenderedPageBreak/>
        <w:t>Schwartz’s human values</w:t>
      </w:r>
    </w:p>
    <w:p w:rsidR="0080280D" w:rsidRPr="0080280D" w:rsidRDefault="0080280D" w:rsidP="0080280D">
      <w:pPr>
        <w:pStyle w:val="MijnStandaard"/>
        <w:rPr>
          <w:lang w:val="en-GB"/>
        </w:rPr>
      </w:pPr>
      <w:r w:rsidRPr="0080280D">
        <w:rPr>
          <w:lang w:val="en-GB"/>
        </w:rPr>
        <w:t>= tries to measure univers</w:t>
      </w:r>
      <w:r>
        <w:rPr>
          <w:lang w:val="en-GB"/>
        </w:rPr>
        <w:t>al values that are recognised throughout all major cultures</w:t>
      </w:r>
    </w:p>
    <w:p w:rsidR="0080280D" w:rsidRPr="0080280D" w:rsidRDefault="0080280D" w:rsidP="00102B3D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806A915" wp14:editId="25F61499">
            <wp:simplePos x="0" y="0"/>
            <wp:positionH relativeFrom="margin">
              <wp:align>left</wp:align>
            </wp:positionH>
            <wp:positionV relativeFrom="paragraph">
              <wp:posOffset>53340</wp:posOffset>
            </wp:positionV>
            <wp:extent cx="3277870" cy="2038350"/>
            <wp:effectExtent l="0" t="0" r="0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2745" t="35581" r="9226" b="22368"/>
                    <a:stretch/>
                  </pic:blipFill>
                  <pic:spPr bwMode="auto">
                    <a:xfrm>
                      <a:off x="0" y="0"/>
                      <a:ext cx="3277870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236" w:rsidRPr="0080280D">
        <w:rPr>
          <w:lang w:val="en-GB"/>
        </w:rPr>
        <w:br/>
      </w:r>
    </w:p>
    <w:p w:rsidR="0080280D" w:rsidRPr="0080280D" w:rsidRDefault="0080280D" w:rsidP="0080280D">
      <w:pPr>
        <w:rPr>
          <w:lang w:val="en-GB"/>
        </w:rPr>
      </w:pPr>
    </w:p>
    <w:p w:rsidR="0080280D" w:rsidRPr="0080280D" w:rsidRDefault="0080280D" w:rsidP="0080280D">
      <w:pPr>
        <w:rPr>
          <w:lang w:val="en-GB"/>
        </w:rPr>
      </w:pPr>
    </w:p>
    <w:p w:rsidR="0080280D" w:rsidRPr="0080280D" w:rsidRDefault="0080280D" w:rsidP="0080280D">
      <w:pPr>
        <w:rPr>
          <w:lang w:val="en-GB"/>
        </w:rPr>
      </w:pPr>
    </w:p>
    <w:p w:rsidR="0080280D" w:rsidRPr="0080280D" w:rsidRDefault="0080280D" w:rsidP="0080280D">
      <w:pPr>
        <w:rPr>
          <w:lang w:val="en-GB"/>
        </w:rPr>
      </w:pPr>
    </w:p>
    <w:p w:rsidR="0080280D" w:rsidRPr="0080280D" w:rsidRDefault="0080280D" w:rsidP="0080280D">
      <w:pPr>
        <w:rPr>
          <w:lang w:val="en-GB"/>
        </w:rPr>
      </w:pPr>
    </w:p>
    <w:p w:rsidR="00B56236" w:rsidRPr="0080280D" w:rsidRDefault="00B56236" w:rsidP="0080280D">
      <w:pPr>
        <w:rPr>
          <w:lang w:val="en-GB"/>
        </w:rPr>
      </w:pPr>
    </w:p>
    <w:p w:rsidR="0080280D" w:rsidRPr="0080280D" w:rsidRDefault="0080280D" w:rsidP="0080280D">
      <w:pPr>
        <w:rPr>
          <w:lang w:val="en-GB"/>
        </w:rPr>
      </w:pPr>
    </w:p>
    <w:p w:rsidR="0080280D" w:rsidRDefault="0080280D" w:rsidP="0080280D">
      <w:pPr>
        <w:pStyle w:val="MijnStandaard"/>
        <w:numPr>
          <w:ilvl w:val="0"/>
          <w:numId w:val="7"/>
        </w:numPr>
        <w:rPr>
          <w:lang w:val="en-GB"/>
        </w:rPr>
      </w:pPr>
      <w:r w:rsidRPr="0080280D">
        <w:rPr>
          <w:lang w:val="en-GB"/>
        </w:rPr>
        <w:t>Self-transcendence</w:t>
      </w:r>
      <w:r>
        <w:rPr>
          <w:lang w:val="en-GB"/>
        </w:rPr>
        <w:br/>
      </w:r>
      <w:r w:rsidRPr="0080280D">
        <w:rPr>
          <w:lang w:val="en-GB"/>
        </w:rPr>
        <w:t>= transcending the human state, spiritually</w:t>
      </w:r>
    </w:p>
    <w:p w:rsidR="0080280D" w:rsidRPr="0080280D" w:rsidRDefault="0080280D" w:rsidP="0080280D">
      <w:pPr>
        <w:pStyle w:val="MijnStandaard"/>
        <w:numPr>
          <w:ilvl w:val="0"/>
          <w:numId w:val="7"/>
        </w:numPr>
        <w:rPr>
          <w:lang w:val="en-GB"/>
        </w:rPr>
      </w:pPr>
      <w:r w:rsidRPr="0080280D">
        <w:rPr>
          <w:lang w:val="en-GB"/>
        </w:rPr>
        <w:t>Conservation</w:t>
      </w:r>
      <w:r>
        <w:rPr>
          <w:lang w:val="en-GB"/>
        </w:rPr>
        <w:br/>
      </w:r>
      <w:r w:rsidRPr="0080280D">
        <w:rPr>
          <w:lang w:val="en-GB"/>
        </w:rPr>
        <w:t>= ethical use &amp; protection of values</w:t>
      </w:r>
    </w:p>
    <w:p w:rsidR="0080280D" w:rsidRDefault="0080280D" w:rsidP="0080280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Self-enhancement</w:t>
      </w:r>
      <w:r>
        <w:rPr>
          <w:lang w:val="en-GB"/>
        </w:rPr>
        <w:br/>
        <w:t>=</w:t>
      </w:r>
      <w:r w:rsidRPr="0080280D">
        <w:rPr>
          <w:lang w:val="en-GB"/>
        </w:rPr>
        <w:t xml:space="preserve"> motivated to make yourself feel good x maintain self-esteem</w:t>
      </w:r>
    </w:p>
    <w:p w:rsidR="0080280D" w:rsidRDefault="0080280D" w:rsidP="0080280D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Openness to change</w:t>
      </w:r>
      <w:r>
        <w:rPr>
          <w:lang w:val="en-GB"/>
        </w:rPr>
        <w:br/>
      </w:r>
    </w:p>
    <w:p w:rsidR="0080280D" w:rsidRDefault="0080280D" w:rsidP="0080280D">
      <w:pPr>
        <w:pStyle w:val="MijnStandaard"/>
        <w:rPr>
          <w:lang w:val="en-GB"/>
        </w:rPr>
      </w:pPr>
    </w:p>
    <w:p w:rsidR="0080280D" w:rsidRDefault="0080280D" w:rsidP="0080280D">
      <w:pPr>
        <w:pStyle w:val="Kop2mijn"/>
      </w:pPr>
      <w:r>
        <w:t>High and low-context cultures (Hall 1976)</w:t>
      </w:r>
    </w:p>
    <w:p w:rsidR="0080280D" w:rsidRPr="0080280D" w:rsidRDefault="0080280D" w:rsidP="0080280D">
      <w:pPr>
        <w:pStyle w:val="MijnStandaard"/>
        <w:rPr>
          <w:lang w:val="en-GB"/>
        </w:rPr>
      </w:pPr>
      <w:r w:rsidRPr="0080280D">
        <w:rPr>
          <w:lang w:val="en-GB"/>
        </w:rPr>
        <w:t>High-context</w:t>
      </w:r>
    </w:p>
    <w:p w:rsidR="0080280D" w:rsidRPr="0080280D" w:rsidRDefault="0080280D" w:rsidP="0080280D">
      <w:pPr>
        <w:pStyle w:val="MijnStandaard"/>
        <w:rPr>
          <w:lang w:val="en-GB"/>
        </w:rPr>
      </w:pPr>
      <w:r w:rsidRPr="0080280D">
        <w:rPr>
          <w:lang w:val="en-GB"/>
        </w:rPr>
        <w:t>= communication is important (how message is delivered x by who)</w:t>
      </w:r>
    </w:p>
    <w:p w:rsidR="0080280D" w:rsidRDefault="0080280D" w:rsidP="0080280D">
      <w:pPr>
        <w:pStyle w:val="MijnStandaard"/>
        <w:rPr>
          <w:lang w:val="en-GB"/>
        </w:rPr>
      </w:pPr>
      <w:r>
        <w:rPr>
          <w:lang w:val="en-GB"/>
        </w:rPr>
        <w:t>= importance of nonverbal elements, behavioural codes</w:t>
      </w:r>
      <w:r>
        <w:rPr>
          <w:lang w:val="en-GB"/>
        </w:rPr>
        <w:br/>
        <w:t>E.g. Chile, Mexico, Japan</w:t>
      </w:r>
    </w:p>
    <w:p w:rsidR="0080280D" w:rsidRDefault="0080280D" w:rsidP="0080280D">
      <w:pPr>
        <w:pStyle w:val="MijnStandaard"/>
        <w:rPr>
          <w:lang w:val="en-GB"/>
        </w:rPr>
      </w:pPr>
    </w:p>
    <w:p w:rsidR="0080280D" w:rsidRDefault="0080280D" w:rsidP="0080280D">
      <w:pPr>
        <w:pStyle w:val="MijnStandaard"/>
        <w:rPr>
          <w:lang w:val="en-GB"/>
        </w:rPr>
      </w:pPr>
      <w:r>
        <w:rPr>
          <w:lang w:val="en-GB"/>
        </w:rPr>
        <w:t>Low-context culture</w:t>
      </w:r>
    </w:p>
    <w:p w:rsidR="0080280D" w:rsidRDefault="0080280D" w:rsidP="0080280D">
      <w:pPr>
        <w:pStyle w:val="MijnStandaard"/>
        <w:rPr>
          <w:lang w:val="en-GB"/>
        </w:rPr>
      </w:pPr>
      <w:r>
        <w:rPr>
          <w:lang w:val="en-GB"/>
        </w:rPr>
        <w:t>= direct messages, most information is explicitly given</w:t>
      </w:r>
    </w:p>
    <w:p w:rsidR="0080280D" w:rsidRDefault="0080280D" w:rsidP="0080280D">
      <w:pPr>
        <w:pStyle w:val="MijnStandaard"/>
        <w:rPr>
          <w:lang w:val="en-GB"/>
        </w:rPr>
      </w:pPr>
      <w:r>
        <w:rPr>
          <w:lang w:val="en-GB"/>
        </w:rPr>
        <w:t>= context provides less meaning</w:t>
      </w:r>
    </w:p>
    <w:p w:rsidR="0080280D" w:rsidRDefault="0080280D" w:rsidP="0080280D">
      <w:pPr>
        <w:pStyle w:val="MijnStandaard"/>
        <w:rPr>
          <w:lang w:val="en-GB"/>
        </w:rPr>
      </w:pPr>
      <w:r>
        <w:rPr>
          <w:lang w:val="en-GB"/>
        </w:rPr>
        <w:t>e.g. US, India, China, Russia, Australia, Germany, Scandinavia</w:t>
      </w:r>
    </w:p>
    <w:p w:rsidR="0080280D" w:rsidRDefault="0080280D" w:rsidP="0080280D">
      <w:pPr>
        <w:pStyle w:val="MijnStandaard"/>
        <w:rPr>
          <w:lang w:val="en-GB"/>
        </w:rPr>
      </w:pPr>
    </w:p>
    <w:p w:rsidR="0080280D" w:rsidRDefault="0080280D" w:rsidP="0080280D">
      <w:pPr>
        <w:pStyle w:val="Kop2mijn"/>
      </w:pPr>
      <w:r>
        <w:t>Importance of context culture</w:t>
      </w:r>
    </w:p>
    <w:p w:rsidR="008428C9" w:rsidRPr="008428C9" w:rsidRDefault="008428C9" w:rsidP="008428C9">
      <w:pPr>
        <w:pStyle w:val="MijnStandaard"/>
        <w:rPr>
          <w:lang w:val="en-GB"/>
        </w:rPr>
      </w:pPr>
      <w:r w:rsidRPr="008428C9">
        <w:rPr>
          <w:lang w:val="en-GB"/>
        </w:rPr>
        <w:t>= new product launc</w:t>
      </w:r>
      <w:r>
        <w:rPr>
          <w:lang w:val="en-GB"/>
        </w:rPr>
        <w:t>h</w:t>
      </w:r>
      <w:r w:rsidRPr="008428C9">
        <w:rPr>
          <w:lang w:val="en-GB"/>
        </w:rPr>
        <w:t>es (negative evaluation not expressed in Japan)</w:t>
      </w:r>
    </w:p>
    <w:p w:rsidR="008428C9" w:rsidRDefault="008428C9" w:rsidP="008428C9">
      <w:pPr>
        <w:pStyle w:val="MijnStandaard"/>
        <w:rPr>
          <w:lang w:val="en-GB"/>
        </w:rPr>
      </w:pPr>
      <w:r>
        <w:rPr>
          <w:lang w:val="en-GB"/>
        </w:rPr>
        <w:t>= employee feedback (not given in Middle East)</w:t>
      </w:r>
    </w:p>
    <w:p w:rsidR="008428C9" w:rsidRDefault="008428C9" w:rsidP="008428C9">
      <w:pPr>
        <w:pStyle w:val="MijnStandaard"/>
        <w:rPr>
          <w:lang w:val="en-GB"/>
        </w:rPr>
      </w:pPr>
    </w:p>
    <w:p w:rsidR="008428C9" w:rsidRDefault="008428C9" w:rsidP="008428C9">
      <w:pPr>
        <w:pStyle w:val="Kop1mijn"/>
      </w:pPr>
      <w:r>
        <w:br w:type="column"/>
      </w:r>
      <w:r>
        <w:lastRenderedPageBreak/>
        <w:t>3. MARKETING IMPLICATIONS OF CULTURE</w:t>
      </w:r>
    </w:p>
    <w:p w:rsidR="008428C9" w:rsidRDefault="008428C9" w:rsidP="008428C9">
      <w:pPr>
        <w:pStyle w:val="Kop2mijn"/>
      </w:pPr>
      <w:r>
        <w:t>Divergence or convergence?</w:t>
      </w:r>
    </w:p>
    <w:p w:rsidR="008428C9" w:rsidRDefault="008428C9" w:rsidP="008428C9">
      <w:pPr>
        <w:pStyle w:val="MijnStandaard"/>
      </w:pPr>
      <w:r>
        <w:t>De mooij en Hofstede 2002</w:t>
      </w:r>
    </w:p>
    <w:p w:rsidR="008428C9" w:rsidRDefault="008428C9" w:rsidP="008428C9">
      <w:pPr>
        <w:pStyle w:val="MijnStandaard"/>
      </w:pPr>
    </w:p>
    <w:p w:rsidR="008428C9" w:rsidRPr="008428C9" w:rsidRDefault="008428C9" w:rsidP="008428C9">
      <w:pPr>
        <w:pStyle w:val="MijnStandaard"/>
        <w:rPr>
          <w:lang w:val="en-GB"/>
        </w:rPr>
      </w:pPr>
      <w:r>
        <w:sym w:font="Wingdings" w:char="F0E0"/>
      </w:r>
      <w:r w:rsidRPr="008428C9">
        <w:rPr>
          <w:lang w:val="en-GB"/>
        </w:rPr>
        <w:t xml:space="preserve"> Study impact of culture on consumption</w:t>
      </w:r>
    </w:p>
    <w:p w:rsidR="008428C9" w:rsidRDefault="008428C9" w:rsidP="008428C9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Does globalization lead to convergence? Homogenous consumer wants x needs</w:t>
      </w:r>
    </w:p>
    <w:p w:rsidR="008428C9" w:rsidRDefault="008428C9" w:rsidP="008428C9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Still lot of divergence!</w:t>
      </w:r>
      <w:r>
        <w:rPr>
          <w:lang w:val="en-GB"/>
        </w:rPr>
        <w:br/>
        <w:t>= many consumption differences btw countries</w:t>
      </w:r>
    </w:p>
    <w:p w:rsidR="008428C9" w:rsidRDefault="008428C9" w:rsidP="008428C9">
      <w:pPr>
        <w:pStyle w:val="MijnStandaard"/>
        <w:rPr>
          <w:lang w:val="en-GB"/>
        </w:rPr>
      </w:pPr>
    </w:p>
    <w:p w:rsidR="008428C9" w:rsidRDefault="008428C9" w:rsidP="008428C9">
      <w:pPr>
        <w:pStyle w:val="MijnStandaard"/>
        <w:rPr>
          <w:b/>
          <w:lang w:val="en-GB"/>
        </w:rPr>
      </w:pPr>
      <w:r w:rsidRPr="008428C9">
        <w:rPr>
          <w:b/>
          <w:lang w:val="en-GB"/>
        </w:rPr>
        <w:t>Private label consumption</w:t>
      </w:r>
    </w:p>
    <w:p w:rsidR="005E1A3F" w:rsidRDefault="005E1A3F" w:rsidP="008428C9">
      <w:pPr>
        <w:pStyle w:val="MijnStandaard"/>
        <w:rPr>
          <w:lang w:val="en-GB"/>
        </w:rPr>
      </w:pPr>
      <w:r>
        <w:rPr>
          <w:lang w:val="en-GB"/>
        </w:rPr>
        <w:t>(usually cheaper &amp; believed to be less qualitative)</w:t>
      </w:r>
    </w:p>
    <w:p w:rsidR="008428C9" w:rsidRDefault="005E1A3F" w:rsidP="008428C9">
      <w:pPr>
        <w:pStyle w:val="MijnStandaard"/>
        <w:rPr>
          <w:lang w:val="en-GB"/>
        </w:rPr>
      </w:pPr>
      <w:r>
        <w:rPr>
          <w:lang w:val="en-GB"/>
        </w:rPr>
        <w:t xml:space="preserve">= higher in </w:t>
      </w:r>
    </w:p>
    <w:p w:rsidR="005E1A3F" w:rsidRDefault="005E1A3F" w:rsidP="005E1A3F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Individualistic countries</w:t>
      </w:r>
    </w:p>
    <w:p w:rsidR="005E1A3F" w:rsidRDefault="005E1A3F" w:rsidP="005E1A3F">
      <w:pPr>
        <w:pStyle w:val="MijnStandaard"/>
        <w:numPr>
          <w:ilvl w:val="1"/>
          <w:numId w:val="9"/>
        </w:numPr>
        <w:rPr>
          <w:lang w:val="en-GB"/>
        </w:rPr>
      </w:pPr>
      <w:r>
        <w:rPr>
          <w:lang w:val="en-GB"/>
        </w:rPr>
        <w:t>Collectivistic place more importance on using brands as status symbols</w:t>
      </w:r>
    </w:p>
    <w:p w:rsidR="005E1A3F" w:rsidRDefault="005E1A3F" w:rsidP="005E1A3F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Countries with ST orientation</w:t>
      </w:r>
      <w:r>
        <w:rPr>
          <w:lang w:val="en-GB"/>
        </w:rPr>
        <w:br/>
        <w:t>= less brand loyal</w:t>
      </w:r>
    </w:p>
    <w:p w:rsidR="005E1A3F" w:rsidRPr="005E1A3F" w:rsidRDefault="005E1A3F" w:rsidP="005E1A3F">
      <w:pPr>
        <w:pStyle w:val="MijnStandaard"/>
        <w:rPr>
          <w:b/>
          <w:lang w:val="en-GB"/>
        </w:rPr>
      </w:pPr>
    </w:p>
    <w:p w:rsidR="005E1A3F" w:rsidRPr="005E1A3F" w:rsidRDefault="005E1A3F" w:rsidP="005E1A3F">
      <w:pPr>
        <w:pStyle w:val="MijnStandaard"/>
        <w:rPr>
          <w:b/>
          <w:lang w:val="en-GB"/>
        </w:rPr>
      </w:pPr>
      <w:r w:rsidRPr="005E1A3F">
        <w:rPr>
          <w:b/>
          <w:lang w:val="en-GB"/>
        </w:rPr>
        <w:t>Luxury articles and masculinity</w:t>
      </w:r>
    </w:p>
    <w:p w:rsidR="005E1A3F" w:rsidRDefault="005E1A3F" w:rsidP="005E1A3F">
      <w:pPr>
        <w:pStyle w:val="MijnStandaard"/>
        <w:rPr>
          <w:lang w:val="en-GB"/>
        </w:rPr>
      </w:pPr>
      <w:r>
        <w:rPr>
          <w:lang w:val="en-GB"/>
        </w:rPr>
        <w:t xml:space="preserve">= culture very important </w:t>
      </w:r>
    </w:p>
    <w:p w:rsidR="005E1A3F" w:rsidRDefault="005E1A3F" w:rsidP="005E1A3F">
      <w:pPr>
        <w:pStyle w:val="MijnStandaard"/>
        <w:rPr>
          <w:lang w:val="en-GB"/>
        </w:rPr>
      </w:pPr>
      <w:r>
        <w:rPr>
          <w:lang w:val="en-GB"/>
        </w:rPr>
        <w:t>= masculinity, more luxury articles (expensive things more popular, more status)</w:t>
      </w:r>
    </w:p>
    <w:p w:rsidR="00A24A1F" w:rsidRDefault="00A24A1F" w:rsidP="005E1A3F">
      <w:pPr>
        <w:pStyle w:val="MijnStandaard"/>
        <w:rPr>
          <w:lang w:val="en-GB"/>
        </w:rPr>
      </w:pPr>
    </w:p>
    <w:p w:rsidR="00A24A1F" w:rsidRDefault="00A24A1F" w:rsidP="00A24A1F">
      <w:pPr>
        <w:pStyle w:val="Kop2mijn"/>
      </w:pPr>
      <w:r>
        <w:t>Steenkamp et al. 1999</w:t>
      </w:r>
    </w:p>
    <w:p w:rsidR="00A24A1F" w:rsidRDefault="00A24A1F" w:rsidP="00A24A1F">
      <w:pPr>
        <w:pStyle w:val="MijnStandaard"/>
        <w:rPr>
          <w:lang w:val="en-GB"/>
        </w:rPr>
      </w:pPr>
      <w:r>
        <w:sym w:font="Wingdings" w:char="F0E0"/>
      </w:r>
      <w:r w:rsidRPr="00A24A1F">
        <w:rPr>
          <w:lang w:val="en-GB"/>
        </w:rPr>
        <w:t xml:space="preserve"> Impact of personal x cultural values on innovativeness </w:t>
      </w:r>
    </w:p>
    <w:p w:rsidR="00A24A1F" w:rsidRDefault="00A24A1F" w:rsidP="00A24A1F">
      <w:pPr>
        <w:pStyle w:val="MijnStandaard"/>
        <w:rPr>
          <w:lang w:val="en-GB"/>
        </w:rPr>
      </w:pPr>
      <w:r w:rsidRPr="00A24A1F">
        <w:rPr>
          <w:lang w:val="en-GB"/>
        </w:rPr>
        <w:sym w:font="Wingdings" w:char="F0E0"/>
      </w:r>
      <w:r>
        <w:rPr>
          <w:lang w:val="en-GB"/>
        </w:rPr>
        <w:t xml:space="preserve"> Include both individual values (Schwartz) &amp; cultural values (Hofstede) &amp; link with innovation</w:t>
      </w:r>
    </w:p>
    <w:p w:rsidR="00A24A1F" w:rsidRDefault="00A24A1F" w:rsidP="00A24A1F">
      <w:pPr>
        <w:pStyle w:val="MijnStandaard"/>
        <w:rPr>
          <w:lang w:val="en-GB"/>
        </w:rPr>
      </w:pPr>
    </w:p>
    <w:p w:rsidR="00A24A1F" w:rsidRDefault="00A24A1F" w:rsidP="00A24A1F">
      <w:pPr>
        <w:pStyle w:val="MijnStandaard"/>
        <w:rPr>
          <w:lang w:val="en-GB"/>
        </w:rPr>
      </w:pPr>
      <w:r>
        <w:rPr>
          <w:lang w:val="en-GB"/>
        </w:rPr>
        <w:t>Framework: Consumer innovativeness (DV) =Personal values (IV) &amp; National cultural dimensions (IV2)</w:t>
      </w:r>
    </w:p>
    <w:p w:rsidR="00A24A1F" w:rsidRDefault="00A24A1F" w:rsidP="00A24A1F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893162D" wp14:editId="440D5099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838450" cy="1805940"/>
            <wp:effectExtent l="0" t="0" r="0" b="3810"/>
            <wp:wrapSquare wrapText="bothSides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7470" t="35875" r="9738" b="27073"/>
                    <a:stretch/>
                  </pic:blipFill>
                  <pic:spPr bwMode="auto">
                    <a:xfrm>
                      <a:off x="0" y="0"/>
                      <a:ext cx="2838450" cy="1805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4A1F" w:rsidRPr="00A24A1F" w:rsidRDefault="00A24A1F" w:rsidP="00A24A1F">
      <w:pPr>
        <w:rPr>
          <w:lang w:val="en-GB"/>
        </w:rPr>
      </w:pPr>
    </w:p>
    <w:p w:rsidR="00A24A1F" w:rsidRPr="00A24A1F" w:rsidRDefault="00A24A1F" w:rsidP="00A24A1F">
      <w:pPr>
        <w:rPr>
          <w:lang w:val="en-GB"/>
        </w:rPr>
      </w:pPr>
    </w:p>
    <w:p w:rsidR="00A24A1F" w:rsidRPr="00A24A1F" w:rsidRDefault="00A24A1F" w:rsidP="00A24A1F">
      <w:pPr>
        <w:rPr>
          <w:lang w:val="en-GB"/>
        </w:rPr>
      </w:pPr>
    </w:p>
    <w:p w:rsidR="00A24A1F" w:rsidRPr="00A24A1F" w:rsidRDefault="00A24A1F" w:rsidP="00A24A1F">
      <w:pPr>
        <w:rPr>
          <w:lang w:val="en-GB"/>
        </w:rPr>
      </w:pPr>
    </w:p>
    <w:p w:rsidR="00A24A1F" w:rsidRDefault="00A24A1F" w:rsidP="00A24A1F">
      <w:pPr>
        <w:rPr>
          <w:lang w:val="en-GB"/>
        </w:rPr>
      </w:pPr>
    </w:p>
    <w:p w:rsidR="00A24A1F" w:rsidRDefault="00A24A1F" w:rsidP="00A24A1F">
      <w:pPr>
        <w:rPr>
          <w:lang w:val="en-GB"/>
        </w:rPr>
      </w:pPr>
    </w:p>
    <w:p w:rsidR="00A24A1F" w:rsidRDefault="00A24A1F" w:rsidP="00A24A1F">
      <w:pPr>
        <w:pStyle w:val="Lijstalinea"/>
        <w:numPr>
          <w:ilvl w:val="0"/>
          <w:numId w:val="10"/>
        </w:numPr>
        <w:rPr>
          <w:lang w:val="en-GB"/>
        </w:rPr>
      </w:pPr>
      <w:r w:rsidRPr="00A24A1F">
        <w:rPr>
          <w:lang w:val="en-GB"/>
        </w:rPr>
        <w:t>Conservation</w:t>
      </w:r>
      <w:r>
        <w:rPr>
          <w:lang w:val="en-GB"/>
        </w:rPr>
        <w:t xml:space="preserve"> (vs openness to change)</w:t>
      </w:r>
      <w:r>
        <w:rPr>
          <w:lang w:val="en-GB"/>
        </w:rPr>
        <w:br/>
        <w:t>= decreases innovativeness</w:t>
      </w:r>
    </w:p>
    <w:p w:rsidR="00A24A1F" w:rsidRDefault="00A24A1F" w:rsidP="00A24A1F">
      <w:pPr>
        <w:pStyle w:val="Lijstalinea"/>
        <w:numPr>
          <w:ilvl w:val="0"/>
          <w:numId w:val="10"/>
        </w:numPr>
        <w:rPr>
          <w:lang w:val="en-GB"/>
        </w:rPr>
      </w:pPr>
      <w:r>
        <w:rPr>
          <w:lang w:val="en-GB"/>
        </w:rPr>
        <w:t>Self-enhancement (vs self-transcendence)</w:t>
      </w:r>
      <w:r>
        <w:rPr>
          <w:lang w:val="en-GB"/>
        </w:rPr>
        <w:br/>
        <w:t>= no effect on innovativeness (although expected +)</w:t>
      </w:r>
    </w:p>
    <w:p w:rsidR="00A24A1F" w:rsidRDefault="00A24A1F" w:rsidP="00A24A1F">
      <w:pPr>
        <w:pStyle w:val="Lijstalinea"/>
        <w:numPr>
          <w:ilvl w:val="0"/>
          <w:numId w:val="10"/>
        </w:numPr>
        <w:rPr>
          <w:lang w:val="en-GB"/>
        </w:rPr>
      </w:pPr>
      <w:r>
        <w:rPr>
          <w:lang w:val="en-GB"/>
        </w:rPr>
        <w:t>Individualism</w:t>
      </w:r>
      <w:r>
        <w:rPr>
          <w:lang w:val="en-GB"/>
        </w:rPr>
        <w:br/>
        <w:t>= increases innovativeness (more own initiative, not the group)</w:t>
      </w:r>
    </w:p>
    <w:p w:rsidR="00A24A1F" w:rsidRDefault="00A24A1F" w:rsidP="00A24A1F">
      <w:pPr>
        <w:pStyle w:val="Lijstalinea"/>
        <w:numPr>
          <w:ilvl w:val="0"/>
          <w:numId w:val="10"/>
        </w:numPr>
        <w:rPr>
          <w:lang w:val="en-GB"/>
        </w:rPr>
      </w:pPr>
      <w:r>
        <w:rPr>
          <w:lang w:val="en-GB"/>
        </w:rPr>
        <w:t>Uncertainty avoidance</w:t>
      </w:r>
      <w:r>
        <w:rPr>
          <w:lang w:val="en-GB"/>
        </w:rPr>
        <w:br/>
        <w:t>= decreases innovativeness (avoid risky behaviour)</w:t>
      </w:r>
    </w:p>
    <w:p w:rsidR="00A24A1F" w:rsidRDefault="00A24A1F" w:rsidP="00A24A1F">
      <w:pPr>
        <w:pStyle w:val="Lijstalinea"/>
        <w:numPr>
          <w:ilvl w:val="0"/>
          <w:numId w:val="10"/>
        </w:numPr>
        <w:rPr>
          <w:lang w:val="en-GB"/>
        </w:rPr>
      </w:pPr>
      <w:r>
        <w:rPr>
          <w:lang w:val="en-GB"/>
        </w:rPr>
        <w:t>Masculinity</w:t>
      </w:r>
      <w:r>
        <w:rPr>
          <w:lang w:val="en-GB"/>
        </w:rPr>
        <w:br/>
        <w:t>= increases innovativeness (material goods)</w:t>
      </w:r>
    </w:p>
    <w:p w:rsidR="00A24A1F" w:rsidRDefault="00A24A1F" w:rsidP="00A24A1F">
      <w:pPr>
        <w:rPr>
          <w:lang w:val="en-GB"/>
        </w:rPr>
      </w:pPr>
    </w:p>
    <w:p w:rsidR="00A24A1F" w:rsidRPr="00A24A1F" w:rsidRDefault="00A24A1F" w:rsidP="00A24A1F">
      <w:pPr>
        <w:pStyle w:val="Kop1mijn"/>
        <w:rPr>
          <w:lang w:val="en-GB"/>
        </w:rPr>
      </w:pPr>
      <w:r w:rsidRPr="00A24A1F">
        <w:rPr>
          <w:lang w:val="en-GB"/>
        </w:rPr>
        <w:br w:type="column"/>
      </w:r>
      <w:r w:rsidRPr="00A24A1F">
        <w:rPr>
          <w:lang w:val="en-GB"/>
        </w:rPr>
        <w:lastRenderedPageBreak/>
        <w:t>4. INTERNATIONAL SEGMENTATION</w:t>
      </w:r>
    </w:p>
    <w:p w:rsidR="00A24A1F" w:rsidRPr="00377E7B" w:rsidRDefault="00A24A1F" w:rsidP="00377E7B">
      <w:pPr>
        <w:pStyle w:val="MijnStandaard"/>
        <w:rPr>
          <w:b/>
        </w:rPr>
      </w:pPr>
      <w:r w:rsidRPr="00377E7B">
        <w:rPr>
          <w:b/>
        </w:rPr>
        <w:t>Why segment?</w:t>
      </w:r>
    </w:p>
    <w:p w:rsidR="00377E7B" w:rsidRDefault="00A24A1F" w:rsidP="00A24A1F">
      <w:pPr>
        <w:pStyle w:val="MijnStandaard"/>
        <w:rPr>
          <w:lang w:val="en-GB"/>
        </w:rPr>
      </w:pPr>
      <w:r w:rsidRPr="00A24A1F">
        <w:rPr>
          <w:lang w:val="en-GB"/>
        </w:rPr>
        <w:t>= to deal with structure of heterogeneity in consumer needs and wants across borders</w:t>
      </w:r>
      <w:r w:rsidRPr="00A24A1F">
        <w:rPr>
          <w:lang w:val="en-GB"/>
        </w:rPr>
        <w:br/>
      </w:r>
      <w:r>
        <w:rPr>
          <w:lang w:val="en-GB"/>
        </w:rPr>
        <w:t>= better matching products to customers</w:t>
      </w:r>
      <w:r w:rsidR="00377E7B">
        <w:rPr>
          <w:lang w:val="en-GB"/>
        </w:rPr>
        <w:br/>
      </w:r>
    </w:p>
    <w:p w:rsidR="00377E7B" w:rsidRPr="00A24A1F" w:rsidRDefault="00377E7B" w:rsidP="00A24A1F">
      <w:pPr>
        <w:pStyle w:val="MijnStandaard"/>
        <w:rPr>
          <w:lang w:val="en-GB"/>
        </w:rPr>
      </w:pPr>
      <w:r w:rsidRPr="00377E7B">
        <w:rPr>
          <w:lang w:val="en-GB"/>
        </w:rPr>
        <w:sym w:font="Wingdings" w:char="F0E0"/>
      </w:r>
      <w:r>
        <w:rPr>
          <w:lang w:val="en-GB"/>
        </w:rPr>
        <w:t xml:space="preserve"> Homogenous clusters of consumers are likely to exhibit similar responses to marketing efforts</w:t>
      </w:r>
      <w:r>
        <w:rPr>
          <w:lang w:val="en-GB"/>
        </w:rPr>
        <w:br/>
        <w:t>= reduced costs of marketing</w:t>
      </w:r>
    </w:p>
    <w:p w:rsidR="00A24A1F" w:rsidRDefault="00377E7B" w:rsidP="00A24A1F">
      <w:pPr>
        <w:pStyle w:val="MijnStandaard"/>
        <w:rPr>
          <w:lang w:val="en-GB"/>
        </w:rPr>
      </w:pPr>
      <w:r>
        <w:rPr>
          <w:lang w:val="en-GB"/>
        </w:rPr>
        <w:t>= focus on best segments</w:t>
      </w:r>
    </w:p>
    <w:p w:rsidR="00377E7B" w:rsidRDefault="00377E7B" w:rsidP="00A24A1F">
      <w:pPr>
        <w:pStyle w:val="MijnStandaard"/>
        <w:rPr>
          <w:lang w:val="en-GB"/>
        </w:rPr>
      </w:pPr>
    </w:p>
    <w:p w:rsidR="00377E7B" w:rsidRPr="00377E7B" w:rsidRDefault="00377E7B" w:rsidP="00377E7B">
      <w:pPr>
        <w:pStyle w:val="MijnStandaard"/>
        <w:rPr>
          <w:b/>
        </w:rPr>
      </w:pPr>
      <w:r w:rsidRPr="00377E7B">
        <w:rPr>
          <w:b/>
        </w:rPr>
        <w:t>Segmentation</w:t>
      </w:r>
    </w:p>
    <w:p w:rsidR="00377E7B" w:rsidRDefault="00377E7B" w:rsidP="00377E7B">
      <w:pPr>
        <w:pStyle w:val="MijnStandaard"/>
        <w:numPr>
          <w:ilvl w:val="0"/>
          <w:numId w:val="11"/>
        </w:numPr>
      </w:pPr>
      <w:r>
        <w:t>Minimize within-cluster distance</w:t>
      </w:r>
    </w:p>
    <w:p w:rsidR="00377E7B" w:rsidRDefault="00377E7B" w:rsidP="00377E7B">
      <w:pPr>
        <w:pStyle w:val="MijnStandaard"/>
        <w:numPr>
          <w:ilvl w:val="0"/>
          <w:numId w:val="11"/>
        </w:numPr>
      </w:pPr>
      <w:r>
        <w:t>Maximize between cluster distances</w:t>
      </w:r>
    </w:p>
    <w:p w:rsidR="00377E7B" w:rsidRDefault="00377E7B" w:rsidP="00377E7B">
      <w:pPr>
        <w:pStyle w:val="MijnStandaard"/>
      </w:pPr>
    </w:p>
    <w:p w:rsidR="00377E7B" w:rsidRDefault="00377E7B" w:rsidP="00377E7B">
      <w:pPr>
        <w:pStyle w:val="Kop2mijn"/>
      </w:pPr>
      <w:r>
        <w:t>1. Segmentation level</w:t>
      </w:r>
    </w:p>
    <w:p w:rsidR="00377E7B" w:rsidRPr="00377E7B" w:rsidRDefault="00377E7B" w:rsidP="00377E7B">
      <w:pPr>
        <w:pStyle w:val="MijnStandaard"/>
        <w:rPr>
          <w:b/>
        </w:rPr>
      </w:pPr>
      <w:r w:rsidRPr="00377E7B">
        <w:rPr>
          <w:b/>
        </w:rPr>
        <w:t>Macro: country segments</w:t>
      </w:r>
    </w:p>
    <w:p w:rsidR="00377E7B" w:rsidRPr="00377E7B" w:rsidRDefault="00377E7B" w:rsidP="00377E7B">
      <w:pPr>
        <w:pStyle w:val="MijnStandaard"/>
        <w:numPr>
          <w:ilvl w:val="0"/>
          <w:numId w:val="12"/>
        </w:numPr>
        <w:rPr>
          <w:lang w:val="en-GB"/>
        </w:rPr>
      </w:pPr>
      <w:r w:rsidRPr="00377E7B">
        <w:rPr>
          <w:lang w:val="en-GB"/>
        </w:rPr>
        <w:t>Clusters of (multiple or single) countries that follow national borders</w:t>
      </w:r>
    </w:p>
    <w:p w:rsidR="00377E7B" w:rsidRDefault="00377E7B" w:rsidP="00377E7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Multi-domestic strategy</w:t>
      </w:r>
      <w:r>
        <w:rPr>
          <w:lang w:val="en-GB"/>
        </w:rPr>
        <w:br/>
        <w:t>= each country separate segment</w:t>
      </w:r>
    </w:p>
    <w:p w:rsidR="00377E7B" w:rsidRDefault="00377E7B" w:rsidP="00377E7B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Distinct</w:t>
      </w:r>
      <w:r>
        <w:rPr>
          <w:lang w:val="en-GB"/>
        </w:rPr>
        <w:tab/>
        <w:t xml:space="preserve"> mm-strategy and positioning at national level</w:t>
      </w:r>
    </w:p>
    <w:p w:rsidR="00377E7B" w:rsidRDefault="00377E7B" w:rsidP="00377E7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Conditioning</w:t>
      </w:r>
      <w:r>
        <w:rPr>
          <w:lang w:val="en-GB"/>
        </w:rPr>
        <w:br/>
        <w:t>= high within-country homogeneity</w:t>
      </w:r>
    </w:p>
    <w:p w:rsidR="00377E7B" w:rsidRDefault="00377E7B" w:rsidP="00377E7B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Advantages</w:t>
      </w:r>
    </w:p>
    <w:p w:rsidR="00377E7B" w:rsidRDefault="00377E7B" w:rsidP="00377E7B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Accessible segments</w:t>
      </w:r>
    </w:p>
    <w:p w:rsidR="00377E7B" w:rsidRDefault="00377E7B" w:rsidP="00377E7B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Cost effective through centralization of activities</w:t>
      </w:r>
    </w:p>
    <w:p w:rsidR="00377E7B" w:rsidRDefault="00377E7B" w:rsidP="00377E7B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Easy to implement, no coordination required</w:t>
      </w:r>
    </w:p>
    <w:p w:rsidR="00377E7B" w:rsidRPr="002C3E91" w:rsidRDefault="00377E7B" w:rsidP="00377E7B">
      <w:pPr>
        <w:pStyle w:val="MijnStandaard"/>
        <w:rPr>
          <w:b/>
          <w:lang w:val="en-GB"/>
        </w:rPr>
      </w:pPr>
    </w:p>
    <w:p w:rsidR="00377E7B" w:rsidRPr="002C3E91" w:rsidRDefault="00377E7B" w:rsidP="00377E7B">
      <w:pPr>
        <w:pStyle w:val="MijnStandaard"/>
        <w:rPr>
          <w:b/>
          <w:lang w:val="en-GB"/>
        </w:rPr>
      </w:pPr>
      <w:r w:rsidRPr="002C3E91">
        <w:rPr>
          <w:b/>
          <w:lang w:val="en-GB"/>
        </w:rPr>
        <w:t>Micro: consumer segments</w:t>
      </w:r>
    </w:p>
    <w:p w:rsidR="00377E7B" w:rsidRDefault="002C3E91" w:rsidP="00377E7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Clusters of consumers that can cross/transcend national borders or that exist within particular country</w:t>
      </w:r>
    </w:p>
    <w:p w:rsidR="002C3E91" w:rsidRDefault="002C3E91" w:rsidP="00377E7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Pan-regional or global strategies</w:t>
      </w:r>
    </w:p>
    <w:p w:rsidR="002C3E91" w:rsidRDefault="002C3E91" w:rsidP="00377E7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Condition</w:t>
      </w:r>
      <w:r>
        <w:rPr>
          <w:lang w:val="en-GB"/>
        </w:rPr>
        <w:br/>
        <w:t>= low within-country homogeneity</w:t>
      </w:r>
    </w:p>
    <w:p w:rsidR="002C3E91" w:rsidRDefault="002C3E91" w:rsidP="00377E7B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Advantages</w:t>
      </w:r>
    </w:p>
    <w:p w:rsidR="002C3E91" w:rsidRDefault="002C3E91" w:rsidP="002C3E9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Global integration</w:t>
      </w:r>
    </w:p>
    <w:p w:rsidR="002C3E91" w:rsidRDefault="002C3E91" w:rsidP="002C3E9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Economies of scale &amp; scope</w:t>
      </w:r>
    </w:p>
    <w:p w:rsidR="002C3E91" w:rsidRDefault="002C3E91" w:rsidP="002C3E9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BUT less cost efficient from logistics perspective</w:t>
      </w:r>
    </w:p>
    <w:p w:rsidR="002C3E91" w:rsidRDefault="002C3E91" w:rsidP="002C3E9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Proper adaptation</w:t>
      </w:r>
    </w:p>
    <w:p w:rsidR="002C3E91" w:rsidRDefault="002C3E91" w:rsidP="002C3E91">
      <w:pPr>
        <w:pStyle w:val="MijnStandaard"/>
        <w:rPr>
          <w:lang w:val="en-GB"/>
        </w:rPr>
      </w:pPr>
    </w:p>
    <w:p w:rsidR="002C3E91" w:rsidRPr="002C3E91" w:rsidRDefault="002C3E91" w:rsidP="002C3E91">
      <w:pPr>
        <w:pStyle w:val="MijnStandaard"/>
        <w:rPr>
          <w:b/>
          <w:lang w:val="en-GB"/>
        </w:rPr>
      </w:pPr>
      <w:r w:rsidRPr="002C3E91">
        <w:rPr>
          <w:b/>
          <w:lang w:val="en-GB"/>
        </w:rPr>
        <w:t>Bijmont et al (2004)</w:t>
      </w:r>
    </w:p>
    <w:p w:rsidR="002C3E91" w:rsidRDefault="002C3E91" w:rsidP="002C3E91">
      <w:pPr>
        <w:pStyle w:val="MijnStandaard"/>
        <w:rPr>
          <w:lang w:val="en-GB"/>
        </w:rPr>
      </w:pPr>
      <w:r>
        <w:rPr>
          <w:lang w:val="en-GB"/>
        </w:rPr>
        <w:t>Country segment (macro)</w:t>
      </w:r>
      <w:r>
        <w:rPr>
          <w:lang w:val="en-GB"/>
        </w:rPr>
        <w:br/>
        <w:t>= tried to find countries with more or less the same dimensions</w:t>
      </w:r>
      <w:r>
        <w:rPr>
          <w:lang w:val="en-GB"/>
        </w:rPr>
        <w:br/>
      </w:r>
      <w:r w:rsidRPr="002C3E91">
        <w:rPr>
          <w:lang w:val="en-GB"/>
        </w:rPr>
        <w:sym w:font="Wingdings" w:char="F0E0"/>
      </w:r>
      <w:r>
        <w:rPr>
          <w:lang w:val="en-GB"/>
        </w:rPr>
        <w:t xml:space="preserve"> Found 7 segments</w:t>
      </w:r>
    </w:p>
    <w:p w:rsidR="002C3E91" w:rsidRDefault="002C3E91" w:rsidP="002C3E91">
      <w:pPr>
        <w:pStyle w:val="MijnStandaard"/>
        <w:rPr>
          <w:lang w:val="en-GB"/>
        </w:rPr>
      </w:pPr>
      <w:r>
        <w:rPr>
          <w:lang w:val="en-GB"/>
        </w:rPr>
        <w:t>Consumer segments</w:t>
      </w:r>
      <w:r>
        <w:rPr>
          <w:lang w:val="en-GB"/>
        </w:rPr>
        <w:br/>
      </w:r>
      <w:r w:rsidRPr="002C3E91">
        <w:rPr>
          <w:lang w:val="en-GB"/>
        </w:rPr>
        <w:sym w:font="Wingdings" w:char="F0E0"/>
      </w:r>
      <w:r>
        <w:rPr>
          <w:lang w:val="en-GB"/>
        </w:rPr>
        <w:t xml:space="preserve"> Found 14 consumer profiles</w:t>
      </w:r>
    </w:p>
    <w:p w:rsidR="002C3E91" w:rsidRDefault="002C3E91" w:rsidP="002C3E91">
      <w:pPr>
        <w:pStyle w:val="MijnStandaard"/>
        <w:rPr>
          <w:lang w:val="en-GB"/>
        </w:rPr>
      </w:pPr>
    </w:p>
    <w:p w:rsidR="002C3E91" w:rsidRDefault="002C3E91" w:rsidP="002C3E91">
      <w:pPr>
        <w:pStyle w:val="MijnStandaard"/>
        <w:rPr>
          <w:lang w:val="en-GB"/>
        </w:rPr>
      </w:pPr>
      <w:r w:rsidRPr="002C3E91">
        <w:rPr>
          <w:lang w:val="en-GB"/>
        </w:rPr>
        <w:sym w:font="Wingdings" w:char="F0E0"/>
      </w:r>
      <w:r>
        <w:rPr>
          <w:lang w:val="en-GB"/>
        </w:rPr>
        <w:t xml:space="preserve"> Linked consumer &amp; country segments &amp; calculated chance that a certain consumer group belonged to certain country</w:t>
      </w:r>
      <w:r>
        <w:rPr>
          <w:lang w:val="en-GB"/>
        </w:rPr>
        <w:br/>
        <w:t>= easy to target</w:t>
      </w:r>
    </w:p>
    <w:p w:rsidR="002C3E91" w:rsidRDefault="002C3E91" w:rsidP="002C3E91">
      <w:pPr>
        <w:pStyle w:val="MijnStandaard"/>
        <w:rPr>
          <w:lang w:val="en-GB"/>
        </w:rPr>
      </w:pPr>
      <w:r w:rsidRPr="002C3E91">
        <w:rPr>
          <w:lang w:val="en-GB"/>
        </w:rPr>
        <w:sym w:font="Wingdings" w:char="F0E0"/>
      </w:r>
      <w:r>
        <w:rPr>
          <w:lang w:val="en-GB"/>
        </w:rPr>
        <w:t xml:space="preserve"> Included role of demographics </w:t>
      </w:r>
    </w:p>
    <w:p w:rsidR="002C3E91" w:rsidRDefault="002C3E91" w:rsidP="002C3E91">
      <w:pPr>
        <w:pStyle w:val="Kop2mijn"/>
      </w:pPr>
      <w:r>
        <w:br w:type="column"/>
      </w:r>
      <w:r>
        <w:lastRenderedPageBreak/>
        <w:t>2. Segmentation base</w:t>
      </w:r>
    </w:p>
    <w:p w:rsidR="002C3E91" w:rsidRDefault="002C3E91" w:rsidP="002C3E91">
      <w:pPr>
        <w:pStyle w:val="MijnStandaard"/>
        <w:rPr>
          <w:lang w:val="en-GB"/>
        </w:rPr>
      </w:pPr>
      <w:r w:rsidRPr="002C3E91">
        <w:rPr>
          <w:lang w:val="en-GB"/>
        </w:rPr>
        <w:t>= set of characteristics that is used to assign consumers to segments</w:t>
      </w:r>
    </w:p>
    <w:p w:rsidR="002C3E91" w:rsidRDefault="002C3E91" w:rsidP="002C3E91">
      <w:pPr>
        <w:pStyle w:val="MijnStandaard"/>
        <w:rPr>
          <w:lang w:val="en-GB"/>
        </w:rPr>
      </w:pPr>
      <w:r>
        <w:rPr>
          <w:lang w:val="en-GB"/>
        </w:rPr>
        <w:t>= requirements of good segments</w:t>
      </w:r>
    </w:p>
    <w:p w:rsidR="002C3E91" w:rsidRDefault="002C3E91" w:rsidP="002C3E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Identifiability</w:t>
      </w:r>
      <w:r>
        <w:rPr>
          <w:lang w:val="en-GB"/>
        </w:rPr>
        <w:br/>
        <w:t>= should be able to distinguish segments</w:t>
      </w:r>
    </w:p>
    <w:p w:rsidR="002C3E91" w:rsidRDefault="002C3E91" w:rsidP="002C3E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Substantiality</w:t>
      </w:r>
      <w:r>
        <w:rPr>
          <w:lang w:val="en-GB"/>
        </w:rPr>
        <w:br/>
        <w:t>= large enough</w:t>
      </w:r>
    </w:p>
    <w:p w:rsidR="002C3E91" w:rsidRDefault="002C3E91" w:rsidP="002C3E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Accessibility</w:t>
      </w:r>
      <w:r>
        <w:rPr>
          <w:lang w:val="en-GB"/>
        </w:rPr>
        <w:br/>
        <w:t>= can they be reached with promotional activity?</w:t>
      </w:r>
    </w:p>
    <w:p w:rsidR="002C3E91" w:rsidRDefault="002C3E91" w:rsidP="002C3E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Stability</w:t>
      </w:r>
      <w:r>
        <w:rPr>
          <w:lang w:val="en-GB"/>
        </w:rPr>
        <w:br/>
        <w:t>= are segments stable over time?</w:t>
      </w:r>
    </w:p>
    <w:p w:rsidR="002C3E91" w:rsidRDefault="002C3E91" w:rsidP="002C3E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Actionability</w:t>
      </w:r>
      <w:r>
        <w:rPr>
          <w:lang w:val="en-GB"/>
        </w:rPr>
        <w:br/>
        <w:t>= Good basis for formulation of effective marketing strategies</w:t>
      </w:r>
    </w:p>
    <w:p w:rsidR="002C3E91" w:rsidRDefault="002C3E91" w:rsidP="002C3E91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Responsiveness</w:t>
      </w:r>
      <w:r>
        <w:rPr>
          <w:lang w:val="en-GB"/>
        </w:rPr>
        <w:br/>
        <w:t>= Respond homogeneously to Mefforts targeted at them</w:t>
      </w:r>
    </w:p>
    <w:p w:rsidR="002C3E91" w:rsidRDefault="002C3E91" w:rsidP="002C3E91">
      <w:pPr>
        <w:pStyle w:val="MijnStandaard"/>
        <w:rPr>
          <w:lang w:val="en-GB"/>
        </w:rPr>
      </w:pPr>
    </w:p>
    <w:p w:rsidR="002C3E91" w:rsidRDefault="002C3E91" w:rsidP="002C3E91">
      <w:pPr>
        <w:pStyle w:val="MijnStandaard"/>
        <w:rPr>
          <w:lang w:val="en-GB"/>
        </w:rPr>
      </w:pPr>
      <w:r w:rsidRPr="002C3E91">
        <w:rPr>
          <w:b/>
          <w:lang w:val="en-GB"/>
        </w:rPr>
        <w:t>General bases</w:t>
      </w:r>
      <w:r>
        <w:rPr>
          <w:lang w:val="en-GB"/>
        </w:rPr>
        <w:br/>
        <w:t>= independent of domain in question</w:t>
      </w:r>
    </w:p>
    <w:p w:rsidR="002C3E91" w:rsidRDefault="002C3E91" w:rsidP="002C3E91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Observable</w:t>
      </w:r>
    </w:p>
    <w:p w:rsidR="002C3E91" w:rsidRDefault="007817CE" w:rsidP="002C3E91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Geographic regions (Middle East, Oceania) or trade blocks (EU, Nafta)</w:t>
      </w:r>
    </w:p>
    <w:p w:rsidR="007817CE" w:rsidRDefault="007817CE" w:rsidP="002C3E91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Socio-demographic (population size, age, education, language, infant mortality, life expectancy</w:t>
      </w:r>
    </w:p>
    <w:p w:rsidR="007817CE" w:rsidRDefault="007817CE" w:rsidP="002C3E91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Economic: level of development, infrastructure, GDP (per capita)</w:t>
      </w:r>
    </w:p>
    <w:p w:rsidR="007817CE" w:rsidRDefault="007817CE" w:rsidP="007817CE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Unobservable</w:t>
      </w:r>
    </w:p>
    <w:p w:rsidR="007817CE" w:rsidRDefault="007817CE" w:rsidP="007817CE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Cultural: Hofstede, Schwartz values</w:t>
      </w:r>
    </w:p>
    <w:p w:rsidR="007817CE" w:rsidRDefault="007817CE" w:rsidP="007817CE">
      <w:pPr>
        <w:pStyle w:val="MijnStandaard"/>
        <w:numPr>
          <w:ilvl w:val="1"/>
          <w:numId w:val="16"/>
        </w:numPr>
        <w:rPr>
          <w:lang w:val="en-GB"/>
        </w:rPr>
      </w:pPr>
      <w:r>
        <w:rPr>
          <w:lang w:val="en-GB"/>
        </w:rPr>
        <w:t>Lifestyles: VALS (value attitude lifestyle)</w:t>
      </w:r>
    </w:p>
    <w:p w:rsidR="007817CE" w:rsidRDefault="007817CE" w:rsidP="007817CE">
      <w:pPr>
        <w:pStyle w:val="MijnStandaard"/>
        <w:rPr>
          <w:lang w:val="en-GB"/>
        </w:rPr>
      </w:pPr>
    </w:p>
    <w:p w:rsidR="007817CE" w:rsidRPr="007817CE" w:rsidRDefault="007817CE" w:rsidP="007817CE">
      <w:pPr>
        <w:pStyle w:val="MijnStandaard"/>
        <w:rPr>
          <w:b/>
          <w:lang w:val="en-GB"/>
        </w:rPr>
      </w:pPr>
      <w:r w:rsidRPr="007817CE">
        <w:rPr>
          <w:b/>
          <w:lang w:val="en-GB"/>
        </w:rPr>
        <w:t>Domain-specific bases</w:t>
      </w:r>
    </w:p>
    <w:p w:rsidR="007817CE" w:rsidRDefault="007817CE" w:rsidP="007817CE">
      <w:pPr>
        <w:pStyle w:val="MijnStandaard"/>
        <w:rPr>
          <w:lang w:val="en-GB"/>
        </w:rPr>
      </w:pPr>
      <w:r>
        <w:rPr>
          <w:lang w:val="en-GB"/>
        </w:rPr>
        <w:t xml:space="preserve">Types: </w:t>
      </w:r>
    </w:p>
    <w:p w:rsidR="007817CE" w:rsidRDefault="007817CE" w:rsidP="007817CE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Product diffusion patterns</w:t>
      </w:r>
    </w:p>
    <w:p w:rsidR="007817CE" w:rsidRDefault="007817CE" w:rsidP="007817CE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Means-end chains, benefits sought</w:t>
      </w:r>
    </w:p>
    <w:p w:rsidR="007817CE" w:rsidRDefault="007817CE" w:rsidP="007817CE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Usage: heavy vs. light</w:t>
      </w:r>
    </w:p>
    <w:p w:rsidR="007817CE" w:rsidRDefault="007817CE" w:rsidP="007817CE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Financial product ownership</w:t>
      </w:r>
    </w:p>
    <w:p w:rsidR="007817CE" w:rsidRDefault="007817CE" w:rsidP="007817CE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Brand loyalty</w:t>
      </w:r>
    </w:p>
    <w:p w:rsidR="001E746A" w:rsidRDefault="001E746A" w:rsidP="001E746A">
      <w:pPr>
        <w:pStyle w:val="MijnStandaard"/>
        <w:rPr>
          <w:lang w:val="en-GB"/>
        </w:rPr>
      </w:pPr>
    </w:p>
    <w:p w:rsidR="001E746A" w:rsidRDefault="001E746A" w:rsidP="001E746A">
      <w:pPr>
        <w:pStyle w:val="MijnStandaard"/>
        <w:rPr>
          <w:lang w:val="en-GB"/>
        </w:rPr>
      </w:pPr>
      <w:r w:rsidRPr="001E746A">
        <w:rPr>
          <w:lang w:val="en-GB"/>
        </w:rPr>
        <w:sym w:font="Wingdings" w:char="F0E0"/>
      </w:r>
      <w:r>
        <w:rPr>
          <w:lang w:val="en-GB"/>
        </w:rPr>
        <w:t xml:space="preserve"> Combi of multiple criteria or 2-stage segmentation can be used</w:t>
      </w:r>
    </w:p>
    <w:p w:rsidR="001E746A" w:rsidRDefault="001E746A" w:rsidP="001E746A">
      <w:pPr>
        <w:pStyle w:val="MijnStandaard"/>
        <w:rPr>
          <w:lang w:val="en-GB"/>
        </w:rPr>
      </w:pPr>
    </w:p>
    <w:p w:rsidR="001E746A" w:rsidRDefault="001E746A" w:rsidP="001E746A">
      <w:pPr>
        <w:pStyle w:val="Kop2mijn"/>
      </w:pPr>
      <w:r>
        <w:t>3. Segmentation methods</w:t>
      </w:r>
    </w:p>
    <w:p w:rsidR="001E746A" w:rsidRPr="001E746A" w:rsidRDefault="001E746A" w:rsidP="001E746A">
      <w:pPr>
        <w:pStyle w:val="MijnStandaard"/>
        <w:rPr>
          <w:lang w:val="en-GB"/>
        </w:rPr>
      </w:pPr>
      <w:r w:rsidRPr="001E746A">
        <w:rPr>
          <w:lang w:val="en-GB"/>
        </w:rPr>
        <w:t>Aim = maximize within-segment homogeinity, max cross-segment heterogeneity</w:t>
      </w:r>
    </w:p>
    <w:p w:rsidR="001E746A" w:rsidRDefault="001E746A" w:rsidP="001E746A">
      <w:pPr>
        <w:pStyle w:val="MijnStandaard"/>
        <w:rPr>
          <w:lang w:val="en-GB"/>
        </w:rPr>
      </w:pPr>
      <w:r>
        <w:rPr>
          <w:lang w:val="en-GB"/>
        </w:rPr>
        <w:t>= priori segmentation</w:t>
      </w:r>
    </w:p>
    <w:p w:rsidR="001E746A" w:rsidRDefault="001E746A" w:rsidP="001E746A">
      <w:pPr>
        <w:pStyle w:val="MijnStandaard"/>
        <w:rPr>
          <w:lang w:val="en-GB"/>
        </w:rPr>
      </w:pPr>
      <w:r w:rsidRPr="001E746A">
        <w:rPr>
          <w:lang w:val="en-GB"/>
        </w:rPr>
        <w:sym w:font="Wingdings" w:char="F0E0"/>
      </w:r>
      <w:r>
        <w:rPr>
          <w:lang w:val="en-GB"/>
        </w:rPr>
        <w:t xml:space="preserve"> Post-hoc methods: cluster analysis, factor analysis, finity mixture model, decision trees analysis</w:t>
      </w:r>
    </w:p>
    <w:p w:rsidR="001E746A" w:rsidRDefault="001E746A" w:rsidP="001E746A">
      <w:pPr>
        <w:pStyle w:val="MijnStandaard"/>
        <w:rPr>
          <w:lang w:val="en-GB"/>
        </w:rPr>
      </w:pPr>
    </w:p>
    <w:p w:rsidR="001E746A" w:rsidRDefault="001E746A" w:rsidP="001E746A">
      <w:pPr>
        <w:pStyle w:val="Kop1mijn"/>
      </w:pPr>
      <w:r>
        <w:br w:type="column"/>
      </w:r>
      <w:r>
        <w:lastRenderedPageBreak/>
        <w:t>5. INTERNATIONAL TARGETING AND POSITIONING</w:t>
      </w:r>
    </w:p>
    <w:p w:rsidR="001E746A" w:rsidRDefault="001E746A" w:rsidP="001E746A">
      <w:pPr>
        <w:pStyle w:val="Kop2mijn"/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BACF288" wp14:editId="14E13A61">
            <wp:simplePos x="0" y="0"/>
            <wp:positionH relativeFrom="margin">
              <wp:align>left</wp:align>
            </wp:positionH>
            <wp:positionV relativeFrom="paragraph">
              <wp:posOffset>172085</wp:posOffset>
            </wp:positionV>
            <wp:extent cx="2247900" cy="2797175"/>
            <wp:effectExtent l="0" t="0" r="0" b="3175"/>
            <wp:wrapSquare wrapText="bothSides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2830" t="34111" r="14848" b="16487"/>
                    <a:stretch/>
                  </pic:blipFill>
                  <pic:spPr bwMode="auto">
                    <a:xfrm>
                      <a:off x="0" y="0"/>
                      <a:ext cx="2254258" cy="280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STP approach</w:t>
      </w:r>
    </w:p>
    <w:p w:rsidR="001E746A" w:rsidRDefault="001E746A" w:rsidP="001E746A">
      <w:pPr>
        <w:pStyle w:val="MijnStandaard"/>
      </w:pPr>
    </w:p>
    <w:p w:rsidR="001E746A" w:rsidRPr="001E746A" w:rsidRDefault="001E746A" w:rsidP="001E746A">
      <w:pPr>
        <w:rPr>
          <w:lang w:val="nl-NL"/>
        </w:rPr>
      </w:pPr>
    </w:p>
    <w:p w:rsidR="001E746A" w:rsidRPr="001E746A" w:rsidRDefault="001E746A" w:rsidP="001E746A">
      <w:pPr>
        <w:rPr>
          <w:lang w:val="nl-NL"/>
        </w:rPr>
      </w:pPr>
    </w:p>
    <w:p w:rsidR="001E746A" w:rsidRPr="001E746A" w:rsidRDefault="001E746A" w:rsidP="001E746A">
      <w:pPr>
        <w:rPr>
          <w:lang w:val="nl-NL"/>
        </w:rPr>
      </w:pPr>
    </w:p>
    <w:p w:rsidR="001E746A" w:rsidRPr="001E746A" w:rsidRDefault="001E746A" w:rsidP="001E746A">
      <w:pPr>
        <w:rPr>
          <w:lang w:val="nl-NL"/>
        </w:rPr>
      </w:pPr>
    </w:p>
    <w:p w:rsidR="001E746A" w:rsidRPr="001E746A" w:rsidRDefault="001E746A" w:rsidP="001E746A">
      <w:pPr>
        <w:rPr>
          <w:lang w:val="nl-NL"/>
        </w:rPr>
      </w:pPr>
    </w:p>
    <w:p w:rsidR="001E746A" w:rsidRPr="001E746A" w:rsidRDefault="001E746A" w:rsidP="001E746A">
      <w:pPr>
        <w:rPr>
          <w:lang w:val="nl-NL"/>
        </w:rPr>
      </w:pPr>
    </w:p>
    <w:p w:rsidR="001E746A" w:rsidRPr="001E746A" w:rsidRDefault="001E746A" w:rsidP="001E746A">
      <w:pPr>
        <w:rPr>
          <w:lang w:val="nl-NL"/>
        </w:rPr>
      </w:pPr>
    </w:p>
    <w:p w:rsidR="001E746A" w:rsidRDefault="001E746A" w:rsidP="001E746A">
      <w:pPr>
        <w:rPr>
          <w:lang w:val="nl-NL"/>
        </w:rPr>
      </w:pPr>
    </w:p>
    <w:p w:rsidR="001E746A" w:rsidRDefault="001E746A" w:rsidP="001E746A">
      <w:pPr>
        <w:rPr>
          <w:lang w:val="nl-NL"/>
        </w:rPr>
      </w:pPr>
    </w:p>
    <w:p w:rsidR="001E746A" w:rsidRDefault="001E746A" w:rsidP="001E746A">
      <w:pPr>
        <w:rPr>
          <w:lang w:val="nl-NL"/>
        </w:rPr>
      </w:pPr>
    </w:p>
    <w:p w:rsidR="001E746A" w:rsidRPr="001E746A" w:rsidRDefault="001E746A" w:rsidP="001E746A">
      <w:pPr>
        <w:pStyle w:val="Kop2mijn"/>
        <w:rPr>
          <w:lang w:val="en-GB"/>
        </w:rPr>
      </w:pPr>
      <w:r w:rsidRPr="001E746A">
        <w:rPr>
          <w:lang w:val="en-GB"/>
        </w:rPr>
        <w:t>Targeting</w:t>
      </w:r>
    </w:p>
    <w:p w:rsidR="001E746A" w:rsidRPr="001E746A" w:rsidRDefault="001E746A" w:rsidP="001E746A">
      <w:pPr>
        <w:pStyle w:val="MijnStandaard"/>
        <w:rPr>
          <w:lang w:val="en-GB"/>
        </w:rPr>
      </w:pPr>
      <w:r w:rsidRPr="001E746A">
        <w:rPr>
          <w:lang w:val="en-GB"/>
        </w:rPr>
        <w:t>= decide on which segments to target</w:t>
      </w:r>
      <w:r>
        <w:rPr>
          <w:lang w:val="en-GB"/>
        </w:rPr>
        <w:br/>
      </w:r>
    </w:p>
    <w:p w:rsidR="001E746A" w:rsidRPr="001E746A" w:rsidRDefault="001E746A" w:rsidP="001E746A">
      <w:pPr>
        <w:pStyle w:val="MijnStandaard"/>
        <w:rPr>
          <w:b/>
          <w:lang w:val="en-GB"/>
        </w:rPr>
      </w:pPr>
      <w:r w:rsidRPr="001E746A">
        <w:rPr>
          <w:b/>
          <w:lang w:val="en-GB"/>
        </w:rPr>
        <w:t>Criteria</w:t>
      </w:r>
    </w:p>
    <w:p w:rsidR="001E746A" w:rsidRDefault="001E746A" w:rsidP="001E746A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Size</w:t>
      </w:r>
    </w:p>
    <w:p w:rsidR="001E746A" w:rsidRDefault="001E746A" w:rsidP="001E746A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Difference</w:t>
      </w:r>
    </w:p>
    <w:p w:rsidR="001E746A" w:rsidRDefault="001E746A" w:rsidP="001E746A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Money</w:t>
      </w:r>
      <w:r>
        <w:rPr>
          <w:lang w:val="en-GB"/>
        </w:rPr>
        <w:br/>
        <w:t>= anticipated profits must exceed costs of additional marketing plans x other changes</w:t>
      </w:r>
    </w:p>
    <w:p w:rsidR="001E746A" w:rsidRDefault="001E746A" w:rsidP="001E746A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Accessible</w:t>
      </w:r>
    </w:p>
    <w:p w:rsidR="001E746A" w:rsidRDefault="001E746A" w:rsidP="001E746A">
      <w:pPr>
        <w:pStyle w:val="MijnStandaard"/>
        <w:numPr>
          <w:ilvl w:val="0"/>
          <w:numId w:val="19"/>
        </w:numPr>
        <w:rPr>
          <w:lang w:val="en-GB"/>
        </w:rPr>
      </w:pPr>
      <w:r>
        <w:rPr>
          <w:lang w:val="en-GB"/>
        </w:rPr>
        <w:t>Focus on different benefits</w:t>
      </w:r>
    </w:p>
    <w:p w:rsidR="001E746A" w:rsidRDefault="001E746A" w:rsidP="001E746A">
      <w:pPr>
        <w:pStyle w:val="MijnStandaard"/>
        <w:rPr>
          <w:lang w:val="en-GB"/>
        </w:rPr>
      </w:pPr>
    </w:p>
    <w:p w:rsidR="001E746A" w:rsidRDefault="001E746A" w:rsidP="001E746A">
      <w:pPr>
        <w:pStyle w:val="Kop2mijn"/>
      </w:pPr>
      <w:r>
        <w:t>Positioning</w:t>
      </w:r>
    </w:p>
    <w:p w:rsidR="00AF0315" w:rsidRDefault="00AF0315" w:rsidP="001E746A">
      <w:pPr>
        <w:pStyle w:val="MijnStandaard"/>
        <w:rPr>
          <w:lang w:val="en-GB"/>
        </w:rPr>
      </w:pPr>
      <w:r w:rsidRPr="00AF0315">
        <w:rPr>
          <w:lang w:val="en-GB"/>
        </w:rPr>
        <w:t>= act of designing the company’s offer x image so that it occupies distinct x valued place in the target customer</w:t>
      </w:r>
      <w:r>
        <w:rPr>
          <w:lang w:val="en-GB"/>
        </w:rPr>
        <w:t>’s mind</w:t>
      </w:r>
    </w:p>
    <w:p w:rsidR="00AF0315" w:rsidRDefault="00AF0315" w:rsidP="001E746A">
      <w:pPr>
        <w:pStyle w:val="MijnStandaard"/>
        <w:rPr>
          <w:lang w:val="en-GB"/>
        </w:rPr>
      </w:pPr>
    </w:p>
    <w:p w:rsidR="00AF0315" w:rsidRDefault="00AF0315" w:rsidP="001E746A">
      <w:pPr>
        <w:pStyle w:val="MijnStandaard"/>
        <w:rPr>
          <w:lang w:val="en-GB"/>
        </w:rPr>
      </w:pPr>
      <w:r w:rsidRPr="00AF0315">
        <w:rPr>
          <w:lang w:val="en-GB"/>
        </w:rPr>
        <w:sym w:font="Wingdings" w:char="F0E0"/>
      </w:r>
      <w:r>
        <w:rPr>
          <w:lang w:val="en-GB"/>
        </w:rPr>
        <w:t xml:space="preserve"> Who is the target group, who are the competitors, what are my points of difference?</w:t>
      </w:r>
    </w:p>
    <w:p w:rsidR="00AF0315" w:rsidRPr="00AF0315" w:rsidRDefault="00AF0315" w:rsidP="001E746A">
      <w:pPr>
        <w:pStyle w:val="MijnStandaard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5E9238CF" wp14:editId="2A9A4281">
            <wp:simplePos x="0" y="0"/>
            <wp:positionH relativeFrom="margin">
              <wp:align>left</wp:align>
            </wp:positionH>
            <wp:positionV relativeFrom="paragraph">
              <wp:posOffset>93345</wp:posOffset>
            </wp:positionV>
            <wp:extent cx="2533650" cy="495300"/>
            <wp:effectExtent l="0" t="0" r="0" b="0"/>
            <wp:wrapSquare wrapText="bothSides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3240" t="36169" r="2778" b="48540"/>
                    <a:stretch/>
                  </pic:blipFill>
                  <pic:spPr bwMode="auto">
                    <a:xfrm>
                      <a:off x="0" y="0"/>
                      <a:ext cx="2533650" cy="49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0315" w:rsidRPr="00AF031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10A" w:rsidRDefault="00C0310A" w:rsidP="00B56236">
      <w:pPr>
        <w:spacing w:after="0" w:line="240" w:lineRule="auto"/>
      </w:pPr>
      <w:r>
        <w:separator/>
      </w:r>
    </w:p>
  </w:endnote>
  <w:endnote w:type="continuationSeparator" w:id="0">
    <w:p w:rsidR="00C0310A" w:rsidRDefault="00C0310A" w:rsidP="00B56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810" w:rsidRDefault="00CE1810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156623"/>
      <w:docPartObj>
        <w:docPartGallery w:val="Page Numbers (Bottom of Page)"/>
        <w:docPartUnique/>
      </w:docPartObj>
    </w:sdtPr>
    <w:sdtEndPr/>
    <w:sdtContent>
      <w:p w:rsidR="00A246B9" w:rsidRDefault="00CE1810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A246B9">
          <w:fldChar w:fldCharType="begin"/>
        </w:r>
        <w:r w:rsidR="00A246B9">
          <w:instrText>PAGE   \* MERGEFORMAT</w:instrText>
        </w:r>
        <w:r w:rsidR="00A246B9">
          <w:fldChar w:fldCharType="separate"/>
        </w:r>
        <w:r w:rsidRPr="00CE1810">
          <w:rPr>
            <w:noProof/>
            <w:lang w:val="nl-NL"/>
          </w:rPr>
          <w:t>1</w:t>
        </w:r>
        <w:r w:rsidR="00A246B9">
          <w:fldChar w:fldCharType="end"/>
        </w:r>
      </w:p>
    </w:sdtContent>
  </w:sdt>
  <w:p w:rsidR="00A246B9" w:rsidRDefault="00A246B9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810" w:rsidRDefault="00CE1810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10A" w:rsidRDefault="00C0310A" w:rsidP="00B56236">
      <w:pPr>
        <w:spacing w:after="0" w:line="240" w:lineRule="auto"/>
      </w:pPr>
      <w:r>
        <w:separator/>
      </w:r>
    </w:p>
  </w:footnote>
  <w:footnote w:type="continuationSeparator" w:id="0">
    <w:p w:rsidR="00C0310A" w:rsidRDefault="00C0310A" w:rsidP="00B56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810" w:rsidRDefault="00CE1810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810" w:rsidRDefault="00CE1810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810" w:rsidRDefault="00CE1810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E0490"/>
    <w:multiLevelType w:val="hybridMultilevel"/>
    <w:tmpl w:val="7EEEE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B15EB"/>
    <w:multiLevelType w:val="hybridMultilevel"/>
    <w:tmpl w:val="E556D712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B06E4"/>
    <w:multiLevelType w:val="hybridMultilevel"/>
    <w:tmpl w:val="F49E0B7C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F2D9A"/>
    <w:multiLevelType w:val="hybridMultilevel"/>
    <w:tmpl w:val="590825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D2651"/>
    <w:multiLevelType w:val="hybridMultilevel"/>
    <w:tmpl w:val="62223452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D16EC"/>
    <w:multiLevelType w:val="hybridMultilevel"/>
    <w:tmpl w:val="31002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841FD5"/>
    <w:multiLevelType w:val="hybridMultilevel"/>
    <w:tmpl w:val="C1069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5D1DB0"/>
    <w:multiLevelType w:val="hybridMultilevel"/>
    <w:tmpl w:val="3FF02D54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040BD"/>
    <w:multiLevelType w:val="hybridMultilevel"/>
    <w:tmpl w:val="B3AA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BB3709"/>
    <w:multiLevelType w:val="hybridMultilevel"/>
    <w:tmpl w:val="10A4C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6233DB"/>
    <w:multiLevelType w:val="hybridMultilevel"/>
    <w:tmpl w:val="2F6A72C4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35E6F"/>
    <w:multiLevelType w:val="hybridMultilevel"/>
    <w:tmpl w:val="0D62C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BB5BCC"/>
    <w:multiLevelType w:val="hybridMultilevel"/>
    <w:tmpl w:val="D3620A2A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53D93"/>
    <w:multiLevelType w:val="hybridMultilevel"/>
    <w:tmpl w:val="FF108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C14222"/>
    <w:multiLevelType w:val="hybridMultilevel"/>
    <w:tmpl w:val="CC940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190163"/>
    <w:multiLevelType w:val="hybridMultilevel"/>
    <w:tmpl w:val="BB0C56B8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2161"/>
    <w:multiLevelType w:val="hybridMultilevel"/>
    <w:tmpl w:val="72467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F668A7"/>
    <w:multiLevelType w:val="hybridMultilevel"/>
    <w:tmpl w:val="1624DA0C"/>
    <w:lvl w:ilvl="0" w:tplc="80F0D8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262916"/>
    <w:multiLevelType w:val="hybridMultilevel"/>
    <w:tmpl w:val="CEC61C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3"/>
  </w:num>
  <w:num w:numId="5">
    <w:abstractNumId w:val="18"/>
  </w:num>
  <w:num w:numId="6">
    <w:abstractNumId w:val="16"/>
  </w:num>
  <w:num w:numId="7">
    <w:abstractNumId w:val="12"/>
  </w:num>
  <w:num w:numId="8">
    <w:abstractNumId w:val="6"/>
  </w:num>
  <w:num w:numId="9">
    <w:abstractNumId w:val="2"/>
  </w:num>
  <w:num w:numId="10">
    <w:abstractNumId w:val="0"/>
  </w:num>
  <w:num w:numId="11">
    <w:abstractNumId w:val="4"/>
  </w:num>
  <w:num w:numId="12">
    <w:abstractNumId w:val="5"/>
  </w:num>
  <w:num w:numId="13">
    <w:abstractNumId w:val="14"/>
  </w:num>
  <w:num w:numId="14">
    <w:abstractNumId w:val="15"/>
  </w:num>
  <w:num w:numId="15">
    <w:abstractNumId w:val="7"/>
  </w:num>
  <w:num w:numId="16">
    <w:abstractNumId w:val="9"/>
  </w:num>
  <w:num w:numId="17">
    <w:abstractNumId w:val="17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7E7"/>
    <w:rsid w:val="00062A8B"/>
    <w:rsid w:val="000940C6"/>
    <w:rsid w:val="000C2FDA"/>
    <w:rsid w:val="00102B3D"/>
    <w:rsid w:val="00141F62"/>
    <w:rsid w:val="001E746A"/>
    <w:rsid w:val="002C3E91"/>
    <w:rsid w:val="00377E7B"/>
    <w:rsid w:val="0041520B"/>
    <w:rsid w:val="00583011"/>
    <w:rsid w:val="005E1A3F"/>
    <w:rsid w:val="006E5409"/>
    <w:rsid w:val="00730F74"/>
    <w:rsid w:val="007817CE"/>
    <w:rsid w:val="0080280D"/>
    <w:rsid w:val="008428C9"/>
    <w:rsid w:val="00882A92"/>
    <w:rsid w:val="009A1C4A"/>
    <w:rsid w:val="00A246B9"/>
    <w:rsid w:val="00A24A1F"/>
    <w:rsid w:val="00AA562A"/>
    <w:rsid w:val="00AF0315"/>
    <w:rsid w:val="00B267E7"/>
    <w:rsid w:val="00B56236"/>
    <w:rsid w:val="00C0310A"/>
    <w:rsid w:val="00CE1810"/>
    <w:rsid w:val="00ED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F1898E-B2AE-4C0B-844D-8E021B3C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B56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56236"/>
  </w:style>
  <w:style w:type="paragraph" w:styleId="Voettekst">
    <w:name w:val="footer"/>
    <w:basedOn w:val="Standaard"/>
    <w:link w:val="VoettekstChar"/>
    <w:uiPriority w:val="99"/>
    <w:unhideWhenUsed/>
    <w:rsid w:val="00B56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56236"/>
  </w:style>
  <w:style w:type="paragraph" w:styleId="Lijstalinea">
    <w:name w:val="List Paragraph"/>
    <w:basedOn w:val="Standaard"/>
    <w:uiPriority w:val="34"/>
    <w:qFormat/>
    <w:rsid w:val="00A24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9</Pages>
  <Words>1528</Words>
  <Characters>8714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11</cp:revision>
  <dcterms:created xsi:type="dcterms:W3CDTF">2017-12-06T08:57:00Z</dcterms:created>
  <dcterms:modified xsi:type="dcterms:W3CDTF">2019-01-30T13:01:00Z</dcterms:modified>
</cp:coreProperties>
</file>