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C64" w:rsidRDefault="00177C64" w:rsidP="000546D6">
      <w:pPr>
        <w:pStyle w:val="Kop2"/>
        <w:rPr>
          <w:rFonts w:ascii="Tahoma" w:hAnsi="Tahoma" w:cs="Tahoma"/>
          <w:b w:val="0"/>
          <w:color w:val="auto"/>
          <w:sz w:val="20"/>
          <w:szCs w:val="20"/>
        </w:rPr>
      </w:pPr>
      <w:r w:rsidRPr="00177C64">
        <w:rPr>
          <w:rFonts w:ascii="Tahoma" w:hAnsi="Tahoma" w:cs="Tahoma"/>
          <w:sz w:val="22"/>
        </w:rPr>
        <w:t>Hoofdstuk 22 (375-382)</w:t>
      </w:r>
      <w:r>
        <w:rPr>
          <w:rFonts w:ascii="Tahoma" w:hAnsi="Tahoma" w:cs="Tahoma"/>
          <w:sz w:val="22"/>
        </w:rPr>
        <w:br/>
      </w:r>
      <w:r>
        <w:rPr>
          <w:rFonts w:ascii="Tahoma" w:hAnsi="Tahoma" w:cs="Tahoma"/>
          <w:sz w:val="22"/>
        </w:rPr>
        <w:br/>
      </w:r>
      <w:proofErr w:type="spellStart"/>
      <w:r w:rsidRPr="00177C64">
        <w:rPr>
          <w:rFonts w:ascii="Tahoma" w:hAnsi="Tahoma" w:cs="Tahoma"/>
          <w:color w:val="auto"/>
          <w:sz w:val="20"/>
          <w:szCs w:val="20"/>
          <w:u w:val="single"/>
        </w:rPr>
        <w:t>Cohesion</w:t>
      </w:r>
      <w:proofErr w:type="spellEnd"/>
      <w:r w:rsidRPr="00177C64">
        <w:rPr>
          <w:rFonts w:ascii="Tahoma" w:hAnsi="Tahoma" w:cs="Tahoma"/>
          <w:color w:val="auto"/>
          <w:sz w:val="20"/>
          <w:szCs w:val="20"/>
          <w:u w:val="single"/>
        </w:rPr>
        <w:t xml:space="preserve"> </w:t>
      </w:r>
      <w:proofErr w:type="spellStart"/>
      <w:r w:rsidRPr="00177C64">
        <w:rPr>
          <w:rFonts w:ascii="Tahoma" w:hAnsi="Tahoma" w:cs="Tahoma"/>
          <w:color w:val="auto"/>
          <w:sz w:val="20"/>
          <w:szCs w:val="20"/>
          <w:u w:val="single"/>
        </w:rPr>
        <w:t>policy</w:t>
      </w:r>
      <w:proofErr w:type="spellEnd"/>
      <w:r>
        <w:rPr>
          <w:rFonts w:ascii="Tahoma" w:hAnsi="Tahoma" w:cs="Tahoma"/>
          <w:b w:val="0"/>
          <w:color w:val="auto"/>
          <w:sz w:val="20"/>
          <w:szCs w:val="20"/>
        </w:rPr>
        <w:t xml:space="preserve"> (= herverdeling van welvaart en het creëren van nieuwe </w:t>
      </w:r>
      <w:r w:rsidR="00505909">
        <w:rPr>
          <w:rFonts w:ascii="Tahoma" w:hAnsi="Tahoma" w:cs="Tahoma"/>
          <w:b w:val="0"/>
          <w:color w:val="auto"/>
          <w:sz w:val="20"/>
          <w:szCs w:val="20"/>
        </w:rPr>
        <w:t>kansen</w:t>
      </w:r>
      <w:r>
        <w:rPr>
          <w:rFonts w:ascii="Tahoma" w:hAnsi="Tahoma" w:cs="Tahoma"/>
          <w:b w:val="0"/>
          <w:color w:val="auto"/>
          <w:sz w:val="20"/>
          <w:szCs w:val="20"/>
        </w:rPr>
        <w:t xml:space="preserve"> voor armere landen in de EU om de inkomenskloof uit te sluiten)</w:t>
      </w:r>
      <w:r w:rsidR="000546D6">
        <w:rPr>
          <w:rFonts w:ascii="Tahoma" w:hAnsi="Tahoma" w:cs="Tahoma"/>
          <w:b w:val="0"/>
          <w:color w:val="auto"/>
          <w:sz w:val="20"/>
          <w:szCs w:val="20"/>
        </w:rPr>
        <w:br/>
      </w:r>
    </w:p>
    <w:p w:rsidR="000546D6" w:rsidRPr="000546D6" w:rsidRDefault="000546D6" w:rsidP="000546D6">
      <w:pPr>
        <w:rPr>
          <w:rFonts w:ascii="Tahoma" w:hAnsi="Tahoma" w:cs="Tahoma"/>
          <w:sz w:val="20"/>
        </w:rPr>
      </w:pPr>
      <w:r w:rsidRPr="000546D6">
        <w:rPr>
          <w:rFonts w:ascii="Tahoma" w:hAnsi="Tahoma" w:cs="Tahoma"/>
          <w:sz w:val="20"/>
        </w:rPr>
        <w:t>Europa</w:t>
      </w:r>
    </w:p>
    <w:p w:rsidR="000546D6" w:rsidRPr="000546D6" w:rsidRDefault="000546D6" w:rsidP="000546D6">
      <w:pPr>
        <w:pStyle w:val="Lijstalinea"/>
        <w:numPr>
          <w:ilvl w:val="0"/>
          <w:numId w:val="2"/>
        </w:numPr>
        <w:rPr>
          <w:rFonts w:ascii="Tahoma" w:hAnsi="Tahoma" w:cs="Tahoma"/>
          <w:sz w:val="20"/>
        </w:rPr>
      </w:pPr>
      <w:r w:rsidRPr="000546D6">
        <w:rPr>
          <w:rFonts w:ascii="Tahoma" w:hAnsi="Tahoma" w:cs="Tahoma"/>
          <w:sz w:val="20"/>
        </w:rPr>
        <w:t>Een van de welvarendste werelddelen, met hoge levensstandaard en verschillende</w:t>
      </w:r>
      <w:r>
        <w:rPr>
          <w:rFonts w:ascii="Tahoma" w:hAnsi="Tahoma" w:cs="Tahoma"/>
          <w:sz w:val="20"/>
        </w:rPr>
        <w:t xml:space="preserve"> </w:t>
      </w:r>
      <w:r w:rsidRPr="000546D6">
        <w:rPr>
          <w:rFonts w:ascii="Tahoma" w:hAnsi="Tahoma" w:cs="Tahoma"/>
          <w:sz w:val="20"/>
        </w:rPr>
        <w:t>economieën</w:t>
      </w:r>
    </w:p>
    <w:p w:rsidR="000546D6" w:rsidRDefault="000546D6" w:rsidP="000546D6">
      <w:pPr>
        <w:pStyle w:val="Lijstalinea"/>
        <w:numPr>
          <w:ilvl w:val="0"/>
          <w:numId w:val="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Toch variëren deze van lidstaat tot lidstaat</w:t>
      </w:r>
    </w:p>
    <w:p w:rsidR="000546D6" w:rsidRDefault="000546D6" w:rsidP="000546D6">
      <w:pPr>
        <w:pStyle w:val="Lijstalinea"/>
        <w:numPr>
          <w:ilvl w:val="0"/>
          <w:numId w:val="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Kloppende hart van de Europese economie bevindt zich van Londen tot Milaan</w:t>
      </w:r>
    </w:p>
    <w:p w:rsidR="000546D6" w:rsidRDefault="000546D6" w:rsidP="000546D6">
      <w:pPr>
        <w:pStyle w:val="Lijstalinea"/>
        <w:numPr>
          <w:ilvl w:val="0"/>
          <w:numId w:val="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Luxemburg is het welvarendste land van de wereld</w:t>
      </w:r>
    </w:p>
    <w:p w:rsidR="000546D6" w:rsidRDefault="000546D6" w:rsidP="000546D6">
      <w:pPr>
        <w:pStyle w:val="Lijstalinea"/>
        <w:numPr>
          <w:ilvl w:val="0"/>
          <w:numId w:val="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West-Europese landen zijn beter af dan Oost-Europese landen</w:t>
      </w:r>
    </w:p>
    <w:p w:rsidR="00505909" w:rsidRDefault="00505909" w:rsidP="000546D6">
      <w:pPr>
        <w:pStyle w:val="Lijstalinea"/>
        <w:numPr>
          <w:ilvl w:val="0"/>
          <w:numId w:val="2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Probeert de verbreding van economische kansen te verbeteren</w:t>
      </w:r>
      <w:r>
        <w:rPr>
          <w:rFonts w:ascii="Tahoma" w:hAnsi="Tahoma" w:cs="Tahoma"/>
          <w:sz w:val="20"/>
        </w:rPr>
        <w:br/>
        <w:t xml:space="preserve">Dit doen ze niet meer door een regionale politiek maar een </w:t>
      </w:r>
      <w:proofErr w:type="spellStart"/>
      <w:r>
        <w:rPr>
          <w:rFonts w:ascii="Tahoma" w:hAnsi="Tahoma" w:cs="Tahoma"/>
          <w:sz w:val="20"/>
        </w:rPr>
        <w:t>cohesion</w:t>
      </w:r>
      <w:proofErr w:type="spellEnd"/>
      <w:r>
        <w:rPr>
          <w:rFonts w:ascii="Tahoma" w:hAnsi="Tahoma" w:cs="Tahoma"/>
          <w:sz w:val="20"/>
        </w:rPr>
        <w:t xml:space="preserve"> </w:t>
      </w:r>
      <w:proofErr w:type="spellStart"/>
      <w:r>
        <w:rPr>
          <w:rFonts w:ascii="Tahoma" w:hAnsi="Tahoma" w:cs="Tahoma"/>
          <w:sz w:val="20"/>
        </w:rPr>
        <w:t>policy</w:t>
      </w:r>
      <w:proofErr w:type="spellEnd"/>
      <w:r>
        <w:rPr>
          <w:rFonts w:ascii="Tahoma" w:hAnsi="Tahoma" w:cs="Tahoma"/>
          <w:sz w:val="20"/>
        </w:rPr>
        <w:t xml:space="preserve"> (samenhangend beleid) </w:t>
      </w:r>
      <w:r w:rsidRPr="00505909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de internationale banden in Europa te versterken door op nationaal vlak inspanningen te leveren.</w:t>
      </w:r>
    </w:p>
    <w:p w:rsidR="00505909" w:rsidRDefault="00505909" w:rsidP="00505909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Ontstaan</w:t>
      </w:r>
    </w:p>
    <w:p w:rsidR="00505909" w:rsidRDefault="00505909" w:rsidP="00505909">
      <w:pPr>
        <w:pStyle w:val="Lijstalinea"/>
        <w:numPr>
          <w:ilvl w:val="0"/>
          <w:numId w:val="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EGKS</w:t>
      </w:r>
      <w:r w:rsidR="00543624">
        <w:rPr>
          <w:rFonts w:ascii="Tahoma" w:hAnsi="Tahoma" w:cs="Tahoma"/>
          <w:sz w:val="20"/>
        </w:rPr>
        <w:t>: hervernieuwen van vervallen industriegebieden</w:t>
      </w:r>
    </w:p>
    <w:p w:rsidR="00543624" w:rsidRPr="00543624" w:rsidRDefault="00543624" w:rsidP="00543624">
      <w:pPr>
        <w:pStyle w:val="Lijstalinea"/>
        <w:numPr>
          <w:ilvl w:val="0"/>
          <w:numId w:val="3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Verdrag van Rome: versterken van de economie en het verzekeren van hun ontwikkeling door verschillen tussen regio’s te beperken en regio’s die het minder goed doen op te </w:t>
      </w:r>
      <w:proofErr w:type="spellStart"/>
      <w:r>
        <w:rPr>
          <w:rFonts w:ascii="Tahoma" w:hAnsi="Tahoma" w:cs="Tahoma"/>
          <w:sz w:val="20"/>
        </w:rPr>
        <w:t>waardere</w:t>
      </w:r>
      <w:proofErr w:type="spellEnd"/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br/>
      </w:r>
      <w:r w:rsidRPr="00543624">
        <w:rPr>
          <w:rFonts w:ascii="Tahoma" w:hAnsi="Tahoma" w:cs="Tahoma"/>
          <w:sz w:val="20"/>
        </w:rPr>
        <w:sym w:font="Wingdings" w:char="F0E0"/>
      </w:r>
      <w:r w:rsidRPr="00543624">
        <w:rPr>
          <w:rFonts w:ascii="Tahoma" w:hAnsi="Tahoma" w:cs="Tahoma"/>
          <w:sz w:val="20"/>
        </w:rPr>
        <w:t xml:space="preserve"> </w:t>
      </w:r>
      <w:r w:rsidRPr="00543624">
        <w:rPr>
          <w:rFonts w:ascii="Tahoma" w:hAnsi="Tahoma" w:cs="Tahoma"/>
          <w:b/>
          <w:sz w:val="20"/>
        </w:rPr>
        <w:t>Europees sociaal fonds</w:t>
      </w:r>
      <w:r w:rsidR="007201BE">
        <w:rPr>
          <w:rFonts w:ascii="Tahoma" w:hAnsi="Tahoma" w:cs="Tahoma"/>
          <w:b/>
          <w:sz w:val="20"/>
        </w:rPr>
        <w:t xml:space="preserve"> (ESF)</w:t>
      </w:r>
    </w:p>
    <w:p w:rsidR="00543624" w:rsidRDefault="00543624" w:rsidP="00543624">
      <w:pPr>
        <w:pStyle w:val="Lijstalinea"/>
        <w:numPr>
          <w:ilvl w:val="1"/>
          <w:numId w:val="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Promoten van de mobiliteit van werkers door bijscholingen te organiseren en jobs te creëren</w:t>
      </w:r>
    </w:p>
    <w:p w:rsidR="00FA40E5" w:rsidRDefault="00543624" w:rsidP="00FA40E5">
      <w:pPr>
        <w:pStyle w:val="Lijstalinea"/>
        <w:numPr>
          <w:ilvl w:val="1"/>
          <w:numId w:val="4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De Commissie had </w:t>
      </w:r>
      <w:r w:rsidR="007201BE">
        <w:rPr>
          <w:rFonts w:ascii="Tahoma" w:hAnsi="Tahoma" w:cs="Tahoma"/>
          <w:sz w:val="20"/>
        </w:rPr>
        <w:t>ook</w:t>
      </w:r>
      <w:r>
        <w:rPr>
          <w:rFonts w:ascii="Tahoma" w:hAnsi="Tahoma" w:cs="Tahoma"/>
          <w:sz w:val="20"/>
        </w:rPr>
        <w:t xml:space="preserve"> voorgesteld om hier rond een </w:t>
      </w:r>
      <w:r w:rsidR="007201BE" w:rsidRPr="008E11D7">
        <w:rPr>
          <w:rFonts w:ascii="Tahoma" w:hAnsi="Tahoma" w:cs="Tahoma"/>
          <w:b/>
          <w:sz w:val="20"/>
        </w:rPr>
        <w:t xml:space="preserve">Europees </w:t>
      </w:r>
      <w:r w:rsidRPr="008E11D7">
        <w:rPr>
          <w:rFonts w:ascii="Tahoma" w:hAnsi="Tahoma" w:cs="Tahoma"/>
          <w:b/>
          <w:sz w:val="20"/>
        </w:rPr>
        <w:t xml:space="preserve">regionaal </w:t>
      </w:r>
      <w:r w:rsidR="007201BE" w:rsidRPr="008E11D7">
        <w:rPr>
          <w:rFonts w:ascii="Tahoma" w:hAnsi="Tahoma" w:cs="Tahoma"/>
          <w:b/>
          <w:sz w:val="20"/>
        </w:rPr>
        <w:t>ontwikkelingsfonds</w:t>
      </w:r>
      <w:r w:rsidRPr="008E11D7">
        <w:rPr>
          <w:rFonts w:ascii="Tahoma" w:hAnsi="Tahoma" w:cs="Tahoma"/>
          <w:b/>
          <w:sz w:val="20"/>
        </w:rPr>
        <w:t xml:space="preserve"> </w:t>
      </w:r>
      <w:r w:rsidR="007201BE" w:rsidRPr="008E11D7">
        <w:rPr>
          <w:rFonts w:ascii="Tahoma" w:hAnsi="Tahoma" w:cs="Tahoma"/>
          <w:b/>
          <w:sz w:val="20"/>
        </w:rPr>
        <w:t>(ERDF)</w:t>
      </w:r>
      <w:r w:rsidR="00FA40E5">
        <w:rPr>
          <w:rFonts w:ascii="Tahoma" w:hAnsi="Tahoma" w:cs="Tahoma"/>
          <w:sz w:val="20"/>
        </w:rPr>
        <w:t>, maar dit werd met minder enthousiasme onthaald</w:t>
      </w:r>
      <w:r w:rsidR="007201BE">
        <w:rPr>
          <w:rFonts w:ascii="Tahoma" w:hAnsi="Tahoma" w:cs="Tahoma"/>
          <w:sz w:val="20"/>
        </w:rPr>
        <w:t xml:space="preserve"> (sommige staten waren hiervoor te beperkt in budget)</w:t>
      </w:r>
      <w:r w:rsidR="00FA40E5">
        <w:rPr>
          <w:rFonts w:ascii="Tahoma" w:hAnsi="Tahoma" w:cs="Tahoma"/>
          <w:sz w:val="20"/>
        </w:rPr>
        <w:t>.</w:t>
      </w:r>
      <w:r w:rsidR="00FA40E5">
        <w:rPr>
          <w:rFonts w:ascii="Tahoma" w:hAnsi="Tahoma" w:cs="Tahoma"/>
          <w:sz w:val="20"/>
        </w:rPr>
        <w:br/>
      </w:r>
      <w:r w:rsidR="00FA40E5" w:rsidRPr="00FA40E5">
        <w:rPr>
          <w:rFonts w:ascii="Tahoma" w:hAnsi="Tahoma" w:cs="Tahoma"/>
          <w:sz w:val="20"/>
        </w:rPr>
        <w:sym w:font="Wingdings" w:char="F0E0"/>
      </w:r>
      <w:r w:rsidR="00FA40E5">
        <w:rPr>
          <w:rFonts w:ascii="Tahoma" w:hAnsi="Tahoma" w:cs="Tahoma"/>
          <w:sz w:val="20"/>
        </w:rPr>
        <w:t xml:space="preserve"> want regionale verschillen gaan leiden tot een ongebalanceerde uitbreiding</w:t>
      </w:r>
      <w:r w:rsidR="007201BE">
        <w:rPr>
          <w:rFonts w:ascii="Tahoma" w:hAnsi="Tahoma" w:cs="Tahoma"/>
          <w:sz w:val="20"/>
        </w:rPr>
        <w:t>.</w:t>
      </w:r>
    </w:p>
    <w:p w:rsidR="00434719" w:rsidRDefault="007201BE" w:rsidP="00434719">
      <w:pPr>
        <w:pStyle w:val="Lijstalinea"/>
        <w:ind w:left="180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Dit werd ook meer op nationaal niveau gedaan dan op Europees niveau. </w:t>
      </w:r>
      <w:r w:rsidR="00434719">
        <w:rPr>
          <w:rFonts w:ascii="Tahoma" w:hAnsi="Tahoma" w:cs="Tahoma"/>
          <w:sz w:val="20"/>
        </w:rPr>
        <w:br/>
        <w:t>Welvarendere landen met arme regio’s kregen ook meer steun dan arme regio’s in arme landen.</w:t>
      </w:r>
    </w:p>
    <w:p w:rsidR="00434719" w:rsidRDefault="00434719" w:rsidP="00434719">
      <w:pPr>
        <w:pStyle w:val="Lijstalinea"/>
        <w:numPr>
          <w:ilvl w:val="0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Aanhechting Spanje en Portugal</w:t>
      </w:r>
      <w:r w:rsidR="00EE26E6">
        <w:rPr>
          <w:rFonts w:ascii="Tahoma" w:hAnsi="Tahoma" w:cs="Tahoma"/>
          <w:sz w:val="20"/>
        </w:rPr>
        <w:t xml:space="preserve"> (1986)</w:t>
      </w:r>
    </w:p>
    <w:p w:rsidR="00434719" w:rsidRDefault="00EE26E6" w:rsidP="00434719">
      <w:pPr>
        <w:pStyle w:val="Lijstalinea"/>
        <w:numPr>
          <w:ilvl w:val="1"/>
          <w:numId w:val="6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Uitbreiding van meer regionale verschillen</w:t>
      </w:r>
    </w:p>
    <w:p w:rsidR="00EE26E6" w:rsidRDefault="00EE26E6" w:rsidP="00434719">
      <w:pPr>
        <w:pStyle w:val="Lijstalinea"/>
        <w:numPr>
          <w:ilvl w:val="1"/>
          <w:numId w:val="6"/>
        </w:numPr>
        <w:rPr>
          <w:rFonts w:ascii="Tahoma" w:hAnsi="Tahoma" w:cs="Tahoma"/>
          <w:sz w:val="20"/>
        </w:rPr>
      </w:pPr>
      <w:r w:rsidRPr="008E11D7">
        <w:rPr>
          <w:rFonts w:ascii="Tahoma" w:hAnsi="Tahoma" w:cs="Tahoma"/>
          <w:b/>
          <w:sz w:val="20"/>
        </w:rPr>
        <w:t xml:space="preserve">Single </w:t>
      </w:r>
      <w:proofErr w:type="spellStart"/>
      <w:r w:rsidRPr="008E11D7">
        <w:rPr>
          <w:rFonts w:ascii="Tahoma" w:hAnsi="Tahoma" w:cs="Tahoma"/>
          <w:b/>
          <w:sz w:val="20"/>
        </w:rPr>
        <w:t>European</w:t>
      </w:r>
      <w:proofErr w:type="spellEnd"/>
      <w:r w:rsidRPr="008E11D7">
        <w:rPr>
          <w:rFonts w:ascii="Tahoma" w:hAnsi="Tahoma" w:cs="Tahoma"/>
          <w:b/>
          <w:sz w:val="20"/>
        </w:rPr>
        <w:t xml:space="preserve"> Act</w:t>
      </w:r>
      <w:r>
        <w:rPr>
          <w:rFonts w:ascii="Tahoma" w:hAnsi="Tahoma" w:cs="Tahoma"/>
          <w:sz w:val="20"/>
        </w:rPr>
        <w:t xml:space="preserve"> zou leiden naar betere concentratie van welvaart in verschillende gemeenschappen</w:t>
      </w:r>
    </w:p>
    <w:p w:rsidR="00EE26E6" w:rsidRPr="008E11D7" w:rsidRDefault="008E11D7" w:rsidP="008E11D7">
      <w:pPr>
        <w:pStyle w:val="Lijstalinea"/>
        <w:ind w:left="1778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Doel: versterken van economieën en sociale cohesie</w:t>
      </w:r>
      <w:r w:rsidRPr="008E11D7">
        <w:rPr>
          <w:rFonts w:ascii="Tahoma" w:hAnsi="Tahoma" w:cs="Tahoma"/>
          <w:i/>
          <w:sz w:val="20"/>
        </w:rPr>
        <w:t xml:space="preserve"> (cohesie verwijzend naar regionaal en structureel beleid)</w:t>
      </w:r>
      <w:r>
        <w:rPr>
          <w:rFonts w:ascii="Tahoma" w:hAnsi="Tahoma" w:cs="Tahoma"/>
          <w:i/>
          <w:sz w:val="20"/>
        </w:rPr>
        <w:t xml:space="preserve"> </w:t>
      </w:r>
      <w:r w:rsidRPr="008E11D7">
        <w:rPr>
          <w:rFonts w:ascii="Tahoma" w:hAnsi="Tahoma" w:cs="Tahoma"/>
          <w:sz w:val="20"/>
        </w:rPr>
        <w:sym w:font="Wingdings" w:char="F0E0"/>
      </w:r>
      <w:r>
        <w:rPr>
          <w:rFonts w:ascii="Tahoma" w:hAnsi="Tahoma" w:cs="Tahoma"/>
          <w:sz w:val="20"/>
        </w:rPr>
        <w:t xml:space="preserve"> </w:t>
      </w:r>
      <w:r w:rsidRPr="008E11D7">
        <w:rPr>
          <w:rFonts w:ascii="Tahoma" w:hAnsi="Tahoma" w:cs="Tahoma"/>
          <w:b/>
          <w:sz w:val="20"/>
        </w:rPr>
        <w:t>Cohesie fonds</w:t>
      </w:r>
      <w:r>
        <w:rPr>
          <w:rFonts w:ascii="Tahoma" w:hAnsi="Tahoma" w:cs="Tahoma"/>
          <w:b/>
          <w:sz w:val="20"/>
        </w:rPr>
        <w:t xml:space="preserve"> </w:t>
      </w:r>
      <w:r>
        <w:rPr>
          <w:rFonts w:ascii="Tahoma" w:hAnsi="Tahoma" w:cs="Tahoma"/>
          <w:sz w:val="20"/>
        </w:rPr>
        <w:t xml:space="preserve">(= </w:t>
      </w:r>
      <w:proofErr w:type="spellStart"/>
      <w:r>
        <w:rPr>
          <w:rFonts w:ascii="Tahoma" w:hAnsi="Tahoma" w:cs="Tahoma"/>
          <w:sz w:val="20"/>
        </w:rPr>
        <w:t>jobcreatie</w:t>
      </w:r>
      <w:proofErr w:type="spellEnd"/>
      <w:r>
        <w:rPr>
          <w:rFonts w:ascii="Tahoma" w:hAnsi="Tahoma" w:cs="Tahoma"/>
          <w:sz w:val="20"/>
        </w:rPr>
        <w:t xml:space="preserve"> en economische ontwikkeling scheppen in arme delen vaan Europa)</w:t>
      </w:r>
    </w:p>
    <w:p w:rsidR="008E11D7" w:rsidRPr="008E11D7" w:rsidRDefault="008E11D7" w:rsidP="008E11D7">
      <w:pPr>
        <w:pStyle w:val="Lijstalinea"/>
        <w:numPr>
          <w:ilvl w:val="0"/>
          <w:numId w:val="7"/>
        </w:numPr>
        <w:rPr>
          <w:rFonts w:ascii="Tahoma" w:hAnsi="Tahoma" w:cs="Tahoma"/>
          <w:b/>
          <w:sz w:val="20"/>
        </w:rPr>
      </w:pPr>
      <w:r>
        <w:rPr>
          <w:rFonts w:ascii="Tahoma" w:hAnsi="Tahoma" w:cs="Tahoma"/>
          <w:sz w:val="20"/>
        </w:rPr>
        <w:t xml:space="preserve">Dit fonds kent </w:t>
      </w:r>
      <w:r w:rsidR="003D212A">
        <w:rPr>
          <w:rFonts w:ascii="Tahoma" w:hAnsi="Tahoma" w:cs="Tahoma"/>
          <w:sz w:val="20"/>
        </w:rPr>
        <w:t>enkele</w:t>
      </w:r>
      <w:r>
        <w:rPr>
          <w:rFonts w:ascii="Tahoma" w:hAnsi="Tahoma" w:cs="Tahoma"/>
          <w:sz w:val="20"/>
        </w:rPr>
        <w:t xml:space="preserve"> principes </w:t>
      </w:r>
      <w:r>
        <w:rPr>
          <w:rFonts w:ascii="Tahoma" w:hAnsi="Tahoma" w:cs="Tahoma"/>
          <w:i/>
          <w:sz w:val="20"/>
        </w:rPr>
        <w:t>(elk principe met een verschillend onderwerp)</w:t>
      </w:r>
      <w:r>
        <w:rPr>
          <w:rFonts w:ascii="Tahoma" w:hAnsi="Tahoma" w:cs="Tahoma"/>
          <w:sz w:val="20"/>
        </w:rPr>
        <w:t>:</w:t>
      </w:r>
    </w:p>
    <w:p w:rsidR="008E11D7" w:rsidRDefault="008E11D7" w:rsidP="008E11D7">
      <w:pPr>
        <w:pStyle w:val="Lijstalinea"/>
        <w:numPr>
          <w:ilvl w:val="2"/>
          <w:numId w:val="7"/>
        </w:numPr>
        <w:rPr>
          <w:rFonts w:ascii="Tahoma" w:hAnsi="Tahoma" w:cs="Tahoma"/>
          <w:sz w:val="20"/>
        </w:rPr>
      </w:pPr>
      <w:proofErr w:type="spellStart"/>
      <w:r w:rsidRPr="00260A96">
        <w:rPr>
          <w:rFonts w:ascii="Tahoma" w:hAnsi="Tahoma" w:cs="Tahoma"/>
          <w:sz w:val="20"/>
          <w:u w:val="single"/>
        </w:rPr>
        <w:t>Solidarity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Fund</w:t>
      </w:r>
      <w:proofErr w:type="spellEnd"/>
      <w:r w:rsidR="003D212A">
        <w:rPr>
          <w:rFonts w:ascii="Tahoma" w:hAnsi="Tahoma" w:cs="Tahoma"/>
          <w:sz w:val="20"/>
        </w:rPr>
        <w:t>:</w:t>
      </w:r>
      <w:r w:rsidRPr="008E11D7">
        <w:rPr>
          <w:rFonts w:ascii="Tahoma" w:hAnsi="Tahoma" w:cs="Tahoma"/>
          <w:sz w:val="20"/>
        </w:rPr>
        <w:br/>
      </w:r>
      <w:r w:rsidR="003D212A">
        <w:rPr>
          <w:rFonts w:ascii="Tahoma" w:hAnsi="Tahoma" w:cs="Tahoma"/>
          <w:sz w:val="20"/>
        </w:rPr>
        <w:t>Stichten van helpservices en bescherming van cultureel erfgoed.</w:t>
      </w:r>
    </w:p>
    <w:p w:rsidR="003D212A" w:rsidRDefault="003D212A" w:rsidP="008E11D7">
      <w:pPr>
        <w:pStyle w:val="Lijstalinea"/>
        <w:numPr>
          <w:ilvl w:val="2"/>
          <w:numId w:val="7"/>
        </w:numPr>
        <w:rPr>
          <w:rFonts w:ascii="Tahoma" w:hAnsi="Tahoma" w:cs="Tahoma"/>
          <w:sz w:val="20"/>
        </w:rPr>
      </w:pPr>
      <w:r w:rsidRPr="00260A96">
        <w:rPr>
          <w:rFonts w:ascii="Tahoma" w:hAnsi="Tahoma" w:cs="Tahoma"/>
          <w:sz w:val="20"/>
          <w:u w:val="single"/>
        </w:rPr>
        <w:t xml:space="preserve">Agricultural </w:t>
      </w:r>
      <w:proofErr w:type="spellStart"/>
      <w:r w:rsidRPr="00260A96">
        <w:rPr>
          <w:rFonts w:ascii="Tahoma" w:hAnsi="Tahoma" w:cs="Tahoma"/>
          <w:sz w:val="20"/>
          <w:u w:val="single"/>
        </w:rPr>
        <w:t>Fund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for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Rural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Development</w:t>
      </w:r>
      <w:proofErr w:type="spellEnd"/>
      <w:r>
        <w:rPr>
          <w:rFonts w:ascii="Tahoma" w:hAnsi="Tahoma" w:cs="Tahoma"/>
          <w:sz w:val="20"/>
        </w:rPr>
        <w:t>:</w:t>
      </w:r>
      <w:r>
        <w:rPr>
          <w:rFonts w:ascii="Tahoma" w:hAnsi="Tahoma" w:cs="Tahoma"/>
          <w:sz w:val="20"/>
        </w:rPr>
        <w:br/>
        <w:t>Moderniseren van boerderijen en bosbouw, betere voedselkwaliteit, verbeteringen aanmoedigen binnen landbouw.</w:t>
      </w:r>
    </w:p>
    <w:p w:rsidR="003D212A" w:rsidRDefault="003D212A" w:rsidP="008E11D7">
      <w:pPr>
        <w:pStyle w:val="Lijstalinea"/>
        <w:numPr>
          <w:ilvl w:val="2"/>
          <w:numId w:val="7"/>
        </w:numPr>
        <w:rPr>
          <w:rFonts w:ascii="Tahoma" w:hAnsi="Tahoma" w:cs="Tahoma"/>
          <w:sz w:val="20"/>
        </w:rPr>
      </w:pPr>
      <w:proofErr w:type="spellStart"/>
      <w:r w:rsidRPr="00260A96">
        <w:rPr>
          <w:rFonts w:ascii="Tahoma" w:hAnsi="Tahoma" w:cs="Tahoma"/>
          <w:sz w:val="20"/>
          <w:u w:val="single"/>
        </w:rPr>
        <w:t>Globalization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Adjustment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Fund</w:t>
      </w:r>
      <w:proofErr w:type="spellEnd"/>
      <w:r>
        <w:rPr>
          <w:rFonts w:ascii="Tahoma" w:hAnsi="Tahoma" w:cs="Tahoma"/>
          <w:sz w:val="20"/>
        </w:rPr>
        <w:t>:</w:t>
      </w:r>
      <w:r>
        <w:rPr>
          <w:rFonts w:ascii="Tahoma" w:hAnsi="Tahoma" w:cs="Tahoma"/>
          <w:sz w:val="20"/>
        </w:rPr>
        <w:br/>
      </w:r>
      <w:r w:rsidR="00F939D5">
        <w:rPr>
          <w:rFonts w:ascii="Tahoma" w:hAnsi="Tahoma" w:cs="Tahoma"/>
          <w:sz w:val="20"/>
        </w:rPr>
        <w:t xml:space="preserve">Mensen die hun job kwijt zijn </w:t>
      </w:r>
      <w:proofErr w:type="spellStart"/>
      <w:r w:rsidR="00F939D5">
        <w:rPr>
          <w:rFonts w:ascii="Tahoma" w:hAnsi="Tahoma" w:cs="Tahoma"/>
          <w:sz w:val="20"/>
        </w:rPr>
        <w:t>oiv</w:t>
      </w:r>
      <w:proofErr w:type="spellEnd"/>
      <w:r w:rsidR="00F939D5">
        <w:rPr>
          <w:rFonts w:ascii="Tahoma" w:hAnsi="Tahoma" w:cs="Tahoma"/>
          <w:sz w:val="20"/>
        </w:rPr>
        <w:t xml:space="preserve"> liberalisering, helpen in het zoeken naar een job.</w:t>
      </w:r>
    </w:p>
    <w:p w:rsidR="00F939D5" w:rsidRDefault="00F939D5" w:rsidP="008E11D7">
      <w:pPr>
        <w:pStyle w:val="Lijstalinea"/>
        <w:numPr>
          <w:ilvl w:val="2"/>
          <w:numId w:val="7"/>
        </w:numPr>
        <w:rPr>
          <w:rFonts w:ascii="Tahoma" w:hAnsi="Tahoma" w:cs="Tahoma"/>
          <w:sz w:val="20"/>
        </w:rPr>
      </w:pPr>
      <w:proofErr w:type="spellStart"/>
      <w:r w:rsidRPr="00260A96">
        <w:rPr>
          <w:rFonts w:ascii="Tahoma" w:hAnsi="Tahoma" w:cs="Tahoma"/>
          <w:sz w:val="20"/>
          <w:u w:val="single"/>
        </w:rPr>
        <w:lastRenderedPageBreak/>
        <w:t>European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Fisheries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Fund</w:t>
      </w:r>
      <w:proofErr w:type="spellEnd"/>
      <w:r>
        <w:rPr>
          <w:rFonts w:ascii="Tahoma" w:hAnsi="Tahoma" w:cs="Tahoma"/>
          <w:sz w:val="20"/>
        </w:rPr>
        <w:t>:</w:t>
      </w:r>
      <w:r>
        <w:rPr>
          <w:rFonts w:ascii="Tahoma" w:hAnsi="Tahoma" w:cs="Tahoma"/>
          <w:sz w:val="20"/>
        </w:rPr>
        <w:br/>
        <w:t>Het controleren van overgrote visvangst en aanmoedigen van zorgzaam omgaan met kostbare visgebied.</w:t>
      </w:r>
    </w:p>
    <w:p w:rsidR="00F939D5" w:rsidRDefault="00F939D5" w:rsidP="00F939D5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Structureel fonds</w:t>
      </w:r>
    </w:p>
    <w:p w:rsidR="00F939D5" w:rsidRDefault="00F939D5" w:rsidP="00F939D5">
      <w:pPr>
        <w:pStyle w:val="Lijstalinea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Is het ESF, het ERDF en het </w:t>
      </w:r>
      <w:proofErr w:type="spellStart"/>
      <w:r>
        <w:rPr>
          <w:rFonts w:ascii="Tahoma" w:hAnsi="Tahoma" w:cs="Tahoma"/>
          <w:sz w:val="20"/>
        </w:rPr>
        <w:t>Cohesion</w:t>
      </w:r>
      <w:proofErr w:type="spellEnd"/>
      <w:r>
        <w:rPr>
          <w:rFonts w:ascii="Tahoma" w:hAnsi="Tahoma" w:cs="Tahoma"/>
          <w:sz w:val="20"/>
        </w:rPr>
        <w:t xml:space="preserve"> </w:t>
      </w:r>
      <w:proofErr w:type="spellStart"/>
      <w:r>
        <w:rPr>
          <w:rFonts w:ascii="Tahoma" w:hAnsi="Tahoma" w:cs="Tahoma"/>
          <w:sz w:val="20"/>
        </w:rPr>
        <w:t>Fund</w:t>
      </w:r>
      <w:proofErr w:type="spellEnd"/>
      <w:r>
        <w:rPr>
          <w:rFonts w:ascii="Tahoma" w:hAnsi="Tahoma" w:cs="Tahoma"/>
          <w:sz w:val="20"/>
        </w:rPr>
        <w:t xml:space="preserve"> samen.</w:t>
      </w:r>
    </w:p>
    <w:p w:rsidR="00F939D5" w:rsidRDefault="00F939D5" w:rsidP="00F939D5">
      <w:pPr>
        <w:pStyle w:val="Lijstalinea"/>
        <w:numPr>
          <w:ilvl w:val="0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Heeft 350 biljoen euro geïnvesteerd in zijn 3 onderverdelingen</w:t>
      </w:r>
    </w:p>
    <w:p w:rsidR="00F939D5" w:rsidRDefault="00F939D5" w:rsidP="00F939D5">
      <w:pPr>
        <w:pStyle w:val="Lijstalinea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Het meeste aan Oost-Europese landen (Estland en Polen)</w:t>
      </w:r>
    </w:p>
    <w:p w:rsidR="00F939D5" w:rsidRDefault="00F939D5" w:rsidP="00F939D5">
      <w:pPr>
        <w:pStyle w:val="Lijstalinea"/>
        <w:numPr>
          <w:ilvl w:val="2"/>
          <w:numId w:val="8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Zo kunnen we een verdeling maken van 3 gebieden waar hulp het meeste/minste nodig is.</w:t>
      </w:r>
    </w:p>
    <w:p w:rsidR="004C1480" w:rsidRDefault="004C1480" w:rsidP="004C1480">
      <w:pPr>
        <w:pStyle w:val="Lijstalinea"/>
        <w:numPr>
          <w:ilvl w:val="3"/>
          <w:numId w:val="8"/>
        </w:numPr>
        <w:rPr>
          <w:rFonts w:ascii="Tahoma" w:hAnsi="Tahoma" w:cs="Tahoma"/>
          <w:sz w:val="20"/>
        </w:rPr>
      </w:pPr>
      <w:proofErr w:type="spellStart"/>
      <w:r w:rsidRPr="00260A96">
        <w:rPr>
          <w:rFonts w:ascii="Tahoma" w:hAnsi="Tahoma" w:cs="Tahoma"/>
          <w:sz w:val="20"/>
          <w:u w:val="single"/>
        </w:rPr>
        <w:t>Convergence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Objective</w:t>
      </w:r>
      <w:proofErr w:type="spellEnd"/>
      <w:r>
        <w:rPr>
          <w:rFonts w:ascii="Tahoma" w:hAnsi="Tahoma" w:cs="Tahoma"/>
          <w:sz w:val="20"/>
        </w:rPr>
        <w:t>: Waar het GDP &lt;75 %</w:t>
      </w:r>
      <w:r>
        <w:rPr>
          <w:rFonts w:ascii="Tahoma" w:hAnsi="Tahoma" w:cs="Tahoma"/>
          <w:sz w:val="20"/>
        </w:rPr>
        <w:br/>
        <w:t>Aanmoedigen van jobs te creëren, investeringen te doen, nieuwe infrastructuur opbouwen</w:t>
      </w:r>
    </w:p>
    <w:p w:rsidR="004C1480" w:rsidRDefault="004C1480" w:rsidP="004C1480">
      <w:pPr>
        <w:pStyle w:val="Lijstalinea"/>
        <w:numPr>
          <w:ilvl w:val="3"/>
          <w:numId w:val="8"/>
        </w:numPr>
        <w:rPr>
          <w:rFonts w:ascii="Tahoma" w:hAnsi="Tahoma" w:cs="Tahoma"/>
          <w:sz w:val="20"/>
          <w:lang w:val="en-US"/>
        </w:rPr>
      </w:pPr>
      <w:r w:rsidRPr="004C1480">
        <w:rPr>
          <w:rFonts w:ascii="Tahoma" w:hAnsi="Tahoma" w:cs="Tahoma"/>
          <w:sz w:val="20"/>
          <w:u w:val="single"/>
          <w:lang w:val="en-US"/>
        </w:rPr>
        <w:t>Regional Competitiveness and Employment Objective</w:t>
      </w:r>
      <w:r w:rsidR="00260A96">
        <w:rPr>
          <w:rFonts w:ascii="Tahoma" w:hAnsi="Tahoma" w:cs="Tahoma"/>
          <w:sz w:val="20"/>
          <w:lang w:val="en-US"/>
        </w:rPr>
        <w:t>:</w:t>
      </w:r>
      <w:r>
        <w:rPr>
          <w:rFonts w:ascii="Tahoma" w:hAnsi="Tahoma" w:cs="Tahoma"/>
          <w:sz w:val="20"/>
          <w:lang w:val="en-US"/>
        </w:rPr>
        <w:br/>
      </w:r>
      <w:r w:rsidRPr="00260A96">
        <w:rPr>
          <w:rFonts w:ascii="Tahoma" w:hAnsi="Tahoma" w:cs="Tahoma"/>
          <w:sz w:val="20"/>
        </w:rPr>
        <w:t xml:space="preserve">Delen van een land </w:t>
      </w:r>
      <w:r w:rsidR="00260A96" w:rsidRPr="00260A96">
        <w:rPr>
          <w:rFonts w:ascii="Tahoma" w:hAnsi="Tahoma" w:cs="Tahoma"/>
          <w:sz w:val="20"/>
        </w:rPr>
        <w:t>attractiever</w:t>
      </w:r>
      <w:r w:rsidRPr="00260A96">
        <w:rPr>
          <w:rFonts w:ascii="Tahoma" w:hAnsi="Tahoma" w:cs="Tahoma"/>
          <w:sz w:val="20"/>
        </w:rPr>
        <w:t xml:space="preserve"> te maken voor investeringen</w:t>
      </w:r>
    </w:p>
    <w:p w:rsidR="004C1480" w:rsidRDefault="004C1480" w:rsidP="004C1480">
      <w:pPr>
        <w:pStyle w:val="Lijstalinea"/>
        <w:numPr>
          <w:ilvl w:val="3"/>
          <w:numId w:val="8"/>
        </w:numPr>
        <w:rPr>
          <w:rFonts w:ascii="Tahoma" w:hAnsi="Tahoma" w:cs="Tahoma"/>
          <w:sz w:val="20"/>
        </w:rPr>
      </w:pPr>
      <w:proofErr w:type="spellStart"/>
      <w:r w:rsidRPr="00260A96">
        <w:rPr>
          <w:rFonts w:ascii="Tahoma" w:hAnsi="Tahoma" w:cs="Tahoma"/>
          <w:sz w:val="20"/>
          <w:u w:val="single"/>
        </w:rPr>
        <w:t>Territorial</w:t>
      </w:r>
      <w:proofErr w:type="spellEnd"/>
      <w:r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Pr="00260A96">
        <w:rPr>
          <w:rFonts w:ascii="Tahoma" w:hAnsi="Tahoma" w:cs="Tahoma"/>
          <w:sz w:val="20"/>
          <w:u w:val="single"/>
        </w:rPr>
        <w:t>Cooperation</w:t>
      </w:r>
      <w:proofErr w:type="spellEnd"/>
      <w:r w:rsidR="00260A96" w:rsidRPr="00260A96">
        <w:rPr>
          <w:rFonts w:ascii="Tahoma" w:hAnsi="Tahoma" w:cs="Tahoma"/>
          <w:sz w:val="20"/>
          <w:u w:val="single"/>
        </w:rPr>
        <w:t xml:space="preserve"> </w:t>
      </w:r>
      <w:proofErr w:type="spellStart"/>
      <w:r w:rsidR="00260A96" w:rsidRPr="00260A96">
        <w:rPr>
          <w:rFonts w:ascii="Tahoma" w:hAnsi="Tahoma" w:cs="Tahoma"/>
          <w:sz w:val="20"/>
          <w:u w:val="single"/>
        </w:rPr>
        <w:t>O</w:t>
      </w:r>
      <w:r w:rsidRPr="00260A96">
        <w:rPr>
          <w:rFonts w:ascii="Tahoma" w:hAnsi="Tahoma" w:cs="Tahoma"/>
          <w:sz w:val="20"/>
          <w:u w:val="single"/>
        </w:rPr>
        <w:t>bjective</w:t>
      </w:r>
      <w:proofErr w:type="spellEnd"/>
      <w:r w:rsidRPr="00260A96">
        <w:rPr>
          <w:rFonts w:ascii="Tahoma" w:hAnsi="Tahoma" w:cs="Tahoma"/>
          <w:sz w:val="20"/>
        </w:rPr>
        <w:t>:</w:t>
      </w:r>
      <w:r w:rsidRPr="00260A96">
        <w:rPr>
          <w:rFonts w:ascii="Tahoma" w:hAnsi="Tahoma" w:cs="Tahoma"/>
          <w:sz w:val="20"/>
        </w:rPr>
        <w:br/>
      </w:r>
      <w:r w:rsidR="00260A96" w:rsidRPr="00260A96">
        <w:rPr>
          <w:rFonts w:ascii="Tahoma" w:hAnsi="Tahoma" w:cs="Tahoma"/>
          <w:sz w:val="20"/>
        </w:rPr>
        <w:t xml:space="preserve">Aanmoedigen van samenwerking tussen landen en de ontwikkeling van eenzelfde oplossing voor </w:t>
      </w:r>
      <w:r w:rsidR="00260A96">
        <w:rPr>
          <w:rFonts w:ascii="Tahoma" w:hAnsi="Tahoma" w:cs="Tahoma"/>
          <w:sz w:val="20"/>
        </w:rPr>
        <w:t>stedelijk, landelijk en kust ontwikkeling.</w:t>
      </w:r>
    </w:p>
    <w:p w:rsidR="00260A96" w:rsidRDefault="00260A96" w:rsidP="00260A96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De link tussen oorzaak en gevolg is moeilijk te leggen binnen economische materies. </w:t>
      </w:r>
      <w:r>
        <w:rPr>
          <w:rFonts w:ascii="Tahoma" w:hAnsi="Tahoma" w:cs="Tahoma"/>
          <w:sz w:val="20"/>
        </w:rPr>
        <w:br/>
        <w:t>Herverdeling van welvaart is moeilijk omdat het de economie in andere landen kan tegengaan.</w:t>
      </w:r>
      <w:r>
        <w:rPr>
          <w:rFonts w:ascii="Tahoma" w:hAnsi="Tahoma" w:cs="Tahoma"/>
          <w:sz w:val="20"/>
        </w:rPr>
        <w:br/>
        <w:t>Er mogen ook niet te veel structurele fondsen zijn die een oplossing bieden aan de kloof tussen arme en rijke lidstaten.</w:t>
      </w:r>
      <w:r w:rsidR="00B64DAD">
        <w:rPr>
          <w:rFonts w:ascii="Tahoma" w:hAnsi="Tahoma" w:cs="Tahoma"/>
          <w:sz w:val="20"/>
        </w:rPr>
        <w:t xml:space="preserve"> </w:t>
      </w:r>
      <w:r w:rsidR="00B64DAD">
        <w:rPr>
          <w:rFonts w:ascii="Tahoma" w:hAnsi="Tahoma" w:cs="Tahoma"/>
          <w:sz w:val="20"/>
        </w:rPr>
        <w:br/>
      </w:r>
      <w:r w:rsidR="00B64DAD" w:rsidRPr="00B64DAD">
        <w:rPr>
          <w:rFonts w:ascii="Tahoma" w:hAnsi="Tahoma" w:cs="Tahoma"/>
          <w:sz w:val="20"/>
        </w:rPr>
        <w:sym w:font="Wingdings" w:char="F0E0"/>
      </w:r>
      <w:r w:rsidR="00B64DAD">
        <w:rPr>
          <w:rFonts w:ascii="Tahoma" w:hAnsi="Tahoma" w:cs="Tahoma"/>
          <w:sz w:val="20"/>
        </w:rPr>
        <w:t xml:space="preserve"> Er zijn verschillende richtingen die men uit moet gaan:</w:t>
      </w:r>
    </w:p>
    <w:p w:rsidR="00B64DAD" w:rsidRDefault="00B64DAD" w:rsidP="00B64DAD">
      <w:pPr>
        <w:pStyle w:val="Lijstalinea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Meer ontwikkeling in investeringen in arme lidstaten</w:t>
      </w:r>
    </w:p>
    <w:p w:rsidR="00B64DAD" w:rsidRDefault="00B64DAD" w:rsidP="00B64DAD">
      <w:pPr>
        <w:pStyle w:val="Lijstalinea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Controleren van het spenderen in een budget aan welvarende staten</w:t>
      </w:r>
    </w:p>
    <w:p w:rsidR="00B64DAD" w:rsidRPr="00B64DAD" w:rsidRDefault="00B64DAD" w:rsidP="00B64DAD">
      <w:pPr>
        <w:pStyle w:val="Lijstalinea"/>
        <w:numPr>
          <w:ilvl w:val="0"/>
          <w:numId w:val="9"/>
        </w:num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Staten waarvan het GDP &gt;90% moeten op nationale hulp rekenen en niet op hulp van EU (dit wordt vooral voorgesteld door armere landen binnen de EU).</w:t>
      </w:r>
    </w:p>
    <w:sectPr w:rsidR="00B64DAD" w:rsidRPr="00B64DAD" w:rsidSect="00514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A76C5"/>
    <w:multiLevelType w:val="hybridMultilevel"/>
    <w:tmpl w:val="8926ED7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373561"/>
    <w:multiLevelType w:val="hybridMultilevel"/>
    <w:tmpl w:val="DE643AE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2E9816">
      <w:start w:val="1"/>
      <w:numFmt w:val="bullet"/>
      <w:lvlText w:val="­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3" w:tplc="0813000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3230E2"/>
    <w:multiLevelType w:val="hybridMultilevel"/>
    <w:tmpl w:val="5E5435B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2E9816">
      <w:start w:val="1"/>
      <w:numFmt w:val="bullet"/>
      <w:lvlText w:val="­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03B95"/>
    <w:multiLevelType w:val="hybridMultilevel"/>
    <w:tmpl w:val="E89C4E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212CA0"/>
    <w:multiLevelType w:val="hybridMultilevel"/>
    <w:tmpl w:val="8014E2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57151"/>
    <w:multiLevelType w:val="hybridMultilevel"/>
    <w:tmpl w:val="FCB8CF1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D9687E"/>
    <w:multiLevelType w:val="hybridMultilevel"/>
    <w:tmpl w:val="04044E34"/>
    <w:lvl w:ilvl="0" w:tplc="6F2E9816">
      <w:start w:val="1"/>
      <w:numFmt w:val="bullet"/>
      <w:lvlText w:val="­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9266B5C"/>
    <w:multiLevelType w:val="hybridMultilevel"/>
    <w:tmpl w:val="A0EE3C36"/>
    <w:lvl w:ilvl="0" w:tplc="3528A37E">
      <w:numFmt w:val="bullet"/>
      <w:lvlText w:val=""/>
      <w:lvlJc w:val="left"/>
      <w:pPr>
        <w:ind w:left="1080" w:hanging="360"/>
      </w:pPr>
      <w:rPr>
        <w:rFonts w:ascii="Wingdings" w:eastAsiaTheme="minorHAnsi" w:hAnsi="Wingdings" w:cs="Tahoma" w:hint="default"/>
      </w:rPr>
    </w:lvl>
    <w:lvl w:ilvl="1" w:tplc="6F2E9816">
      <w:start w:val="1"/>
      <w:numFmt w:val="bullet"/>
      <w:lvlText w:val="­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6F742B4C">
      <w:numFmt w:val="bullet"/>
      <w:lvlText w:val="-"/>
      <w:lvlJc w:val="left"/>
      <w:pPr>
        <w:ind w:left="2520" w:hanging="360"/>
      </w:pPr>
      <w:rPr>
        <w:rFonts w:ascii="Tahoma" w:eastAsiaTheme="minorHAnsi" w:hAnsi="Tahoma" w:cs="Tahoma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E9E5824"/>
    <w:multiLevelType w:val="hybridMultilevel"/>
    <w:tmpl w:val="9ED25894"/>
    <w:lvl w:ilvl="0" w:tplc="6F2E9816">
      <w:start w:val="1"/>
      <w:numFmt w:val="bullet"/>
      <w:lvlText w:val="­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813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3000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3" w:tplc="081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2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7C64"/>
    <w:rsid w:val="000546D6"/>
    <w:rsid w:val="00056F81"/>
    <w:rsid w:val="00177C64"/>
    <w:rsid w:val="00260A96"/>
    <w:rsid w:val="0028780A"/>
    <w:rsid w:val="003D212A"/>
    <w:rsid w:val="00434719"/>
    <w:rsid w:val="004C1480"/>
    <w:rsid w:val="00505909"/>
    <w:rsid w:val="0051440D"/>
    <w:rsid w:val="00543624"/>
    <w:rsid w:val="007201BE"/>
    <w:rsid w:val="008E11D7"/>
    <w:rsid w:val="00B64DAD"/>
    <w:rsid w:val="00EE26E6"/>
    <w:rsid w:val="00F939D5"/>
    <w:rsid w:val="00FA4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1440D"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77C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177C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jstalinea">
    <w:name w:val="List Paragraph"/>
    <w:basedOn w:val="Standaard"/>
    <w:uiPriority w:val="34"/>
    <w:qFormat/>
    <w:rsid w:val="000546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582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</cp:revision>
  <dcterms:created xsi:type="dcterms:W3CDTF">2012-05-31T15:56:00Z</dcterms:created>
  <dcterms:modified xsi:type="dcterms:W3CDTF">2012-05-31T18:13:00Z</dcterms:modified>
</cp:coreProperties>
</file>