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6378" w:rsidRPr="000B5EA6" w:rsidRDefault="0080054F" w:rsidP="00E85409">
      <w:pPr>
        <w:pStyle w:val="MijnTitel"/>
        <w:rPr>
          <w:lang w:val="en-GB"/>
        </w:rPr>
      </w:pPr>
      <w:r>
        <w:rPr>
          <w:lang w:val="en-GB"/>
        </w:rPr>
        <w:t xml:space="preserve">1. Understanding </w:t>
      </w:r>
      <w:r w:rsidR="00E85409" w:rsidRPr="000B5EA6">
        <w:rPr>
          <w:lang w:val="en-GB"/>
        </w:rPr>
        <w:t>competition</w:t>
      </w:r>
    </w:p>
    <w:p w:rsidR="00E85409" w:rsidRPr="000B5EA6" w:rsidRDefault="000B5EA6" w:rsidP="000B5EA6">
      <w:pPr>
        <w:pStyle w:val="MijnStandaard"/>
        <w:rPr>
          <w:b/>
          <w:lang w:val="en-GB"/>
        </w:rPr>
      </w:pPr>
      <w:r w:rsidRPr="000B5EA6">
        <w:rPr>
          <w:b/>
          <w:lang w:val="en-GB"/>
        </w:rPr>
        <w:t>Marketing strategy</w:t>
      </w:r>
    </w:p>
    <w:p w:rsidR="000B5EA6" w:rsidRPr="000B5EA6" w:rsidRDefault="000B5EA6" w:rsidP="000B5EA6">
      <w:pPr>
        <w:pStyle w:val="MijnStandaard"/>
        <w:rPr>
          <w:lang w:val="en-GB"/>
        </w:rPr>
      </w:pPr>
      <w:r w:rsidRPr="000B5EA6">
        <w:rPr>
          <w:lang w:val="en-GB"/>
        </w:rPr>
        <w:t>= functional strategy aimed at customer value creation, market orientation, segmentation, targeting x positioning</w:t>
      </w:r>
    </w:p>
    <w:p w:rsidR="000B5EA6" w:rsidRDefault="000B5EA6" w:rsidP="000B5EA6">
      <w:pPr>
        <w:pStyle w:val="MijnStandaard"/>
        <w:rPr>
          <w:lang w:val="en-GB"/>
        </w:rPr>
      </w:pPr>
      <w:r w:rsidRPr="000B5EA6">
        <w:rPr>
          <w:lang w:val="en-GB"/>
        </w:rPr>
        <w:sym w:font="Wingdings" w:char="F0E0"/>
      </w:r>
      <w:r>
        <w:rPr>
          <w:lang w:val="en-GB"/>
        </w:rPr>
        <w:t xml:space="preserve"> Decisions when selling products on markets</w:t>
      </w:r>
      <w:r>
        <w:rPr>
          <w:lang w:val="en-GB"/>
        </w:rPr>
        <w:br/>
      </w:r>
    </w:p>
    <w:p w:rsidR="000B5EA6" w:rsidRPr="000B5EA6" w:rsidRDefault="000B5EA6" w:rsidP="000B5EA6">
      <w:pPr>
        <w:pStyle w:val="MijnStandaard"/>
        <w:rPr>
          <w:b/>
          <w:lang w:val="en-GB"/>
        </w:rPr>
      </w:pPr>
      <w:r w:rsidRPr="000B5EA6">
        <w:rPr>
          <w:b/>
          <w:lang w:val="en-GB"/>
        </w:rPr>
        <w:t>Strategic Marketing decisions</w:t>
      </w:r>
    </w:p>
    <w:p w:rsidR="000B5EA6" w:rsidRDefault="000B5EA6" w:rsidP="000B5EA6">
      <w:pPr>
        <w:pStyle w:val="MijnStandaard"/>
        <w:rPr>
          <w:lang w:val="en-GB"/>
        </w:rPr>
      </w:pPr>
      <w:r>
        <w:rPr>
          <w:lang w:val="en-GB"/>
        </w:rPr>
        <w:t>= long term holistic decisions concerning future directions for organization</w:t>
      </w:r>
    </w:p>
    <w:p w:rsidR="000B5EA6" w:rsidRDefault="000B5EA6" w:rsidP="000B5EA6">
      <w:pPr>
        <w:pStyle w:val="MijnStandaard"/>
        <w:numPr>
          <w:ilvl w:val="0"/>
          <w:numId w:val="1"/>
        </w:numPr>
        <w:rPr>
          <w:lang w:val="en-GB"/>
        </w:rPr>
      </w:pPr>
      <w:r>
        <w:rPr>
          <w:lang w:val="en-GB"/>
        </w:rPr>
        <w:t>Impact over LT</w:t>
      </w:r>
    </w:p>
    <w:p w:rsidR="000B5EA6" w:rsidRDefault="000B5EA6" w:rsidP="000B5EA6">
      <w:pPr>
        <w:pStyle w:val="MijnStandaard"/>
        <w:numPr>
          <w:ilvl w:val="0"/>
          <w:numId w:val="1"/>
        </w:numPr>
        <w:rPr>
          <w:lang w:val="en-GB"/>
        </w:rPr>
      </w:pPr>
      <w:r>
        <w:rPr>
          <w:lang w:val="en-GB"/>
        </w:rPr>
        <w:t>Made at higher level in organization</w:t>
      </w:r>
    </w:p>
    <w:p w:rsidR="000B5EA6" w:rsidRDefault="000B5EA6" w:rsidP="000B5EA6">
      <w:pPr>
        <w:pStyle w:val="MijnStandaard"/>
        <w:numPr>
          <w:ilvl w:val="0"/>
          <w:numId w:val="1"/>
        </w:numPr>
        <w:rPr>
          <w:lang w:val="en-GB"/>
        </w:rPr>
      </w:pPr>
      <w:r>
        <w:rPr>
          <w:lang w:val="en-GB"/>
        </w:rPr>
        <w:t>Irreversible or difficult reversible</w:t>
      </w:r>
    </w:p>
    <w:p w:rsidR="000B5EA6" w:rsidRDefault="000B5EA6" w:rsidP="000B5EA6">
      <w:pPr>
        <w:pStyle w:val="MijnStandaard"/>
        <w:numPr>
          <w:ilvl w:val="0"/>
          <w:numId w:val="1"/>
        </w:numPr>
        <w:rPr>
          <w:lang w:val="en-GB"/>
        </w:rPr>
      </w:pPr>
      <w:r>
        <w:rPr>
          <w:lang w:val="en-GB"/>
        </w:rPr>
        <w:t>Result in distinguishable competitive advantage</w:t>
      </w:r>
    </w:p>
    <w:p w:rsidR="000B5EA6" w:rsidRDefault="000B5EA6" w:rsidP="000B5EA6">
      <w:pPr>
        <w:pStyle w:val="MijnStandaard"/>
        <w:numPr>
          <w:ilvl w:val="0"/>
          <w:numId w:val="1"/>
        </w:numPr>
        <w:rPr>
          <w:lang w:val="en-GB"/>
        </w:rPr>
      </w:pPr>
      <w:r>
        <w:rPr>
          <w:lang w:val="en-GB"/>
        </w:rPr>
        <w:t>Made in context of other strategic decisions</w:t>
      </w:r>
    </w:p>
    <w:p w:rsidR="000B5EA6" w:rsidRDefault="000B5EA6" w:rsidP="000B5EA6">
      <w:pPr>
        <w:pStyle w:val="MijnStandaard"/>
        <w:rPr>
          <w:lang w:val="en-GB"/>
        </w:rPr>
      </w:pPr>
    </w:p>
    <w:p w:rsidR="000B5EA6" w:rsidRPr="0080054F" w:rsidRDefault="000B5EA6" w:rsidP="000B5EA6">
      <w:pPr>
        <w:pStyle w:val="MijnStandaard"/>
        <w:rPr>
          <w:b/>
          <w:lang w:val="en-GB"/>
        </w:rPr>
      </w:pPr>
      <w:r w:rsidRPr="0080054F">
        <w:rPr>
          <w:b/>
          <w:lang w:val="en-GB"/>
        </w:rPr>
        <w:t>↔ tactical marketing decisions</w:t>
      </w:r>
    </w:p>
    <w:p w:rsidR="000B5EA6" w:rsidRDefault="000B5EA6" w:rsidP="000B5EA6">
      <w:pPr>
        <w:pStyle w:val="MijnStandaard"/>
        <w:rPr>
          <w:lang w:val="en-GB"/>
        </w:rPr>
      </w:pPr>
      <w:r>
        <w:rPr>
          <w:lang w:val="en-GB"/>
        </w:rPr>
        <w:t>= ST (annual/quarterly) decisions to execute strategic directions within the firm</w:t>
      </w:r>
    </w:p>
    <w:p w:rsidR="000B5EA6" w:rsidRDefault="000B5EA6" w:rsidP="000B5EA6">
      <w:pPr>
        <w:pStyle w:val="MijnStandaard"/>
        <w:rPr>
          <w:lang w:val="en-GB"/>
        </w:rPr>
      </w:pPr>
    </w:p>
    <w:p w:rsidR="000B5EA6" w:rsidRDefault="001A6D0C" w:rsidP="000B5EA6">
      <w:pPr>
        <w:pStyle w:val="MijnStandaard"/>
        <w:rPr>
          <w:lang w:val="en-GB"/>
        </w:rPr>
      </w:pPr>
      <w:r w:rsidRPr="001A6D0C">
        <w:rPr>
          <w:lang w:val="en-GB"/>
        </w:rPr>
        <w:sym w:font="Wingdings" w:char="F0E0"/>
      </w:r>
      <w:r>
        <w:rPr>
          <w:lang w:val="en-GB"/>
        </w:rPr>
        <w:t xml:space="preserve"> Performance Is always evaluated RELATIVE to competitors</w:t>
      </w:r>
    </w:p>
    <w:p w:rsidR="001A6D0C" w:rsidRDefault="001A6D0C" w:rsidP="000B5EA6">
      <w:pPr>
        <w:pStyle w:val="MijnStandaard"/>
        <w:rPr>
          <w:lang w:val="en-GB"/>
        </w:rPr>
      </w:pPr>
      <w:r w:rsidRPr="001A6D0C">
        <w:rPr>
          <w:lang w:val="en-GB"/>
        </w:rPr>
        <w:sym w:font="Wingdings" w:char="F0E0"/>
      </w:r>
      <w:r>
        <w:rPr>
          <w:lang w:val="en-GB"/>
        </w:rPr>
        <w:t xml:space="preserve"> Firm’s  success depends on the degree to which its managers’ decisions satisfy selected consumers’ needs and preferences better than competing firms do</w:t>
      </w:r>
    </w:p>
    <w:p w:rsidR="001A6D0C" w:rsidRDefault="001A6D0C" w:rsidP="000B5EA6">
      <w:pPr>
        <w:pStyle w:val="MijnStandaard"/>
        <w:rPr>
          <w:lang w:val="en-GB"/>
        </w:rPr>
      </w:pPr>
      <w:r w:rsidRPr="001A6D0C">
        <w:rPr>
          <w:lang w:val="en-GB"/>
        </w:rPr>
        <w:sym w:font="Wingdings" w:char="F0E0"/>
      </w:r>
      <w:r>
        <w:rPr>
          <w:lang w:val="en-GB"/>
        </w:rPr>
        <w:t xml:space="preserve"> Consider all products that satisfy same needs! (not same technology)</w:t>
      </w:r>
    </w:p>
    <w:p w:rsidR="001A6D0C" w:rsidRDefault="001A6D0C" w:rsidP="000B5EA6">
      <w:pPr>
        <w:pStyle w:val="MijnStandaard"/>
        <w:rPr>
          <w:lang w:val="en-GB"/>
        </w:rPr>
      </w:pPr>
    </w:p>
    <w:p w:rsidR="001A6D0C" w:rsidRDefault="001A6D0C" w:rsidP="001A6D0C">
      <w:pPr>
        <w:pStyle w:val="Kop1mijn"/>
      </w:pPr>
      <w:r>
        <w:t>1. IDENTIFY COMPETITORS</w:t>
      </w:r>
    </w:p>
    <w:p w:rsidR="001A6D0C" w:rsidRDefault="001A6D0C" w:rsidP="001A6D0C">
      <w:pPr>
        <w:pStyle w:val="MijnStandaard"/>
        <w:rPr>
          <w:lang w:val="en-GB"/>
        </w:rPr>
      </w:pPr>
      <w:r w:rsidRPr="001A6D0C">
        <w:rPr>
          <w:lang w:val="en-GB"/>
        </w:rPr>
        <w:t>=  A good strategist has to think like the competitor</w:t>
      </w:r>
    </w:p>
    <w:p w:rsidR="001A6D0C" w:rsidRPr="001A6D0C" w:rsidRDefault="001A6D0C" w:rsidP="001A6D0C">
      <w:pPr>
        <w:pStyle w:val="Kop2mijn"/>
      </w:pPr>
    </w:p>
    <w:p w:rsidR="001A6D0C" w:rsidRPr="00F36837" w:rsidRDefault="001A6D0C" w:rsidP="001A6D0C">
      <w:pPr>
        <w:pStyle w:val="Kop2mijn"/>
        <w:rPr>
          <w:lang w:val="en-GB"/>
        </w:rPr>
      </w:pPr>
      <w:r w:rsidRPr="00F36837">
        <w:rPr>
          <w:lang w:val="en-GB"/>
        </w:rPr>
        <w:t xml:space="preserve">How </w:t>
      </w:r>
      <w:r w:rsidR="00F36837" w:rsidRPr="00F36837">
        <w:rPr>
          <w:lang w:val="en-GB"/>
        </w:rPr>
        <w:t>DO</w:t>
      </w:r>
      <w:r w:rsidRPr="00F36837">
        <w:rPr>
          <w:lang w:val="en-GB"/>
        </w:rPr>
        <w:t xml:space="preserve"> managers identify their competitors?</w:t>
      </w:r>
    </w:p>
    <w:p w:rsidR="001A6D0C" w:rsidRDefault="001A6D0C" w:rsidP="001A6D0C">
      <w:pPr>
        <w:pStyle w:val="MijnStandaard"/>
        <w:numPr>
          <w:ilvl w:val="0"/>
          <w:numId w:val="2"/>
        </w:numPr>
        <w:rPr>
          <w:lang w:val="en-GB"/>
        </w:rPr>
      </w:pPr>
      <w:r w:rsidRPr="001A6D0C">
        <w:rPr>
          <w:b/>
          <w:lang w:val="en-GB"/>
        </w:rPr>
        <w:t>Attributes of competing firms</w:t>
      </w:r>
      <w:r>
        <w:rPr>
          <w:lang w:val="en-GB"/>
        </w:rPr>
        <w:br/>
        <w:t>= supply-based approach</w:t>
      </w:r>
      <w:r>
        <w:rPr>
          <w:lang w:val="en-GB"/>
        </w:rPr>
        <w:br/>
        <w:t>= how similar ito technology/products offered/strategy/…</w:t>
      </w:r>
    </w:p>
    <w:p w:rsidR="001A6D0C" w:rsidRDefault="001A6D0C" w:rsidP="001A6D0C">
      <w:pPr>
        <w:pStyle w:val="MijnStandaard"/>
        <w:numPr>
          <w:ilvl w:val="0"/>
          <w:numId w:val="2"/>
        </w:numPr>
        <w:rPr>
          <w:lang w:val="en-GB"/>
        </w:rPr>
      </w:pPr>
      <w:r w:rsidRPr="001A6D0C">
        <w:rPr>
          <w:b/>
          <w:lang w:val="en-GB"/>
        </w:rPr>
        <w:t>Attributes of customers</w:t>
      </w:r>
      <w:r w:rsidRPr="001A6D0C">
        <w:rPr>
          <w:b/>
          <w:lang w:val="en-GB"/>
        </w:rPr>
        <w:br/>
      </w:r>
      <w:r>
        <w:rPr>
          <w:lang w:val="en-GB"/>
        </w:rPr>
        <w:t>= demand-based approach</w:t>
      </w:r>
      <w:r>
        <w:rPr>
          <w:lang w:val="en-GB"/>
        </w:rPr>
        <w:br/>
        <w:t>= customer attitudes x behaviours (who they think are  your competitors)</w:t>
      </w:r>
    </w:p>
    <w:p w:rsidR="001A6D0C" w:rsidRDefault="001A6D0C" w:rsidP="001A6D0C">
      <w:pPr>
        <w:pStyle w:val="MijnStandaard"/>
        <w:rPr>
          <w:lang w:val="en-GB"/>
        </w:rPr>
      </w:pPr>
    </w:p>
    <w:p w:rsidR="001A6D0C" w:rsidRDefault="001A6D0C" w:rsidP="001A6D0C">
      <w:pPr>
        <w:pStyle w:val="MijnStandaard"/>
        <w:rPr>
          <w:lang w:val="en-GB"/>
        </w:rPr>
      </w:pPr>
      <w:r w:rsidRPr="001A6D0C">
        <w:rPr>
          <w:b/>
          <w:lang w:val="en-GB"/>
        </w:rPr>
        <w:t>Competition NOT always symmetric</w:t>
      </w:r>
      <w:r>
        <w:rPr>
          <w:lang w:val="en-GB"/>
        </w:rPr>
        <w:br/>
        <w:t>= (objective) asymmetry exists</w:t>
      </w:r>
      <w:r>
        <w:rPr>
          <w:lang w:val="en-GB"/>
        </w:rPr>
        <w:br/>
        <w:t>= degree to which one firm competes with another is not the same as the degree to which the second firm competes with the first</w:t>
      </w:r>
    </w:p>
    <w:p w:rsidR="001A6D0C" w:rsidRDefault="001A6D0C" w:rsidP="001A6D0C">
      <w:pPr>
        <w:pStyle w:val="MijnStandaard"/>
        <w:rPr>
          <w:lang w:val="en-GB"/>
        </w:rPr>
      </w:pPr>
      <w:r>
        <w:rPr>
          <w:lang w:val="en-GB"/>
        </w:rPr>
        <w:br/>
      </w:r>
      <w:r w:rsidRPr="001A6D0C">
        <w:rPr>
          <w:lang w:val="en-GB"/>
        </w:rPr>
        <w:sym w:font="Wingdings" w:char="F0E0"/>
      </w:r>
      <w:r>
        <w:rPr>
          <w:lang w:val="en-GB"/>
        </w:rPr>
        <w:t xml:space="preserve"> Effect of ∆ are ≠ for each firm </w:t>
      </w:r>
      <w:r>
        <w:rPr>
          <w:lang w:val="en-GB"/>
        </w:rPr>
        <w:br/>
        <w:t>(small firm decisions not noticed by big, big decisions are definitely noticed by small)</w:t>
      </w:r>
    </w:p>
    <w:p w:rsidR="001A6D0C" w:rsidRDefault="001A6D0C" w:rsidP="001A6D0C">
      <w:pPr>
        <w:pStyle w:val="MijnStandaard"/>
        <w:rPr>
          <w:lang w:val="en-GB"/>
        </w:rPr>
      </w:pPr>
    </w:p>
    <w:p w:rsidR="001A6D0C" w:rsidRDefault="001A6D0C" w:rsidP="001A6D0C">
      <w:pPr>
        <w:pStyle w:val="Kop2mijn"/>
      </w:pPr>
      <w:r>
        <w:br w:type="column"/>
      </w:r>
      <w:r>
        <w:lastRenderedPageBreak/>
        <w:t>Identifying competitors?</w:t>
      </w:r>
    </w:p>
    <w:p w:rsidR="001A6D0C" w:rsidRPr="001A6D0C" w:rsidRDefault="001A6D0C" w:rsidP="001A6D0C">
      <w:pPr>
        <w:pStyle w:val="MijnStandaard"/>
        <w:rPr>
          <w:b/>
          <w:lang w:val="en-GB"/>
        </w:rPr>
      </w:pPr>
      <w:r w:rsidRPr="001A6D0C">
        <w:rPr>
          <w:b/>
          <w:lang w:val="en-GB"/>
        </w:rPr>
        <w:t>Direct competitors</w:t>
      </w:r>
    </w:p>
    <w:p w:rsidR="001A6D0C" w:rsidRDefault="001A6D0C" w:rsidP="001A6D0C">
      <w:pPr>
        <w:pStyle w:val="MijnStandaard"/>
        <w:rPr>
          <w:lang w:val="en-GB"/>
        </w:rPr>
      </w:pPr>
      <w:r w:rsidRPr="001A6D0C">
        <w:rPr>
          <w:lang w:val="en-GB"/>
        </w:rPr>
        <w:t>= Serve the same customer needs using the same resources</w:t>
      </w:r>
    </w:p>
    <w:p w:rsidR="001A6D0C" w:rsidRDefault="001A6D0C" w:rsidP="001A6D0C">
      <w:pPr>
        <w:pStyle w:val="MijnStandaard"/>
        <w:rPr>
          <w:lang w:val="en-GB"/>
        </w:rPr>
      </w:pPr>
    </w:p>
    <w:p w:rsidR="001A6D0C" w:rsidRPr="001A6D0C" w:rsidRDefault="001A6D0C" w:rsidP="001A6D0C">
      <w:pPr>
        <w:pStyle w:val="MijnStandaard"/>
        <w:rPr>
          <w:b/>
          <w:lang w:val="en-GB"/>
        </w:rPr>
      </w:pPr>
      <w:r w:rsidRPr="001A6D0C">
        <w:rPr>
          <w:b/>
          <w:lang w:val="en-GB"/>
        </w:rPr>
        <w:t>Indirect competitors</w:t>
      </w:r>
    </w:p>
    <w:p w:rsidR="001A6D0C" w:rsidRDefault="001A6D0C" w:rsidP="001A6D0C">
      <w:pPr>
        <w:pStyle w:val="MijnStandaard"/>
        <w:rPr>
          <w:lang w:val="en-GB"/>
        </w:rPr>
      </w:pPr>
      <w:r>
        <w:rPr>
          <w:lang w:val="en-GB"/>
        </w:rPr>
        <w:t>= serve the same customer needs but with different resources</w:t>
      </w:r>
    </w:p>
    <w:p w:rsidR="001A6D0C" w:rsidRDefault="001A6D0C" w:rsidP="001A6D0C">
      <w:pPr>
        <w:pStyle w:val="MijnStandaard"/>
        <w:rPr>
          <w:lang w:val="en-GB"/>
        </w:rPr>
      </w:pPr>
    </w:p>
    <w:p w:rsidR="001A6D0C" w:rsidRPr="001A6D0C" w:rsidRDefault="001A6D0C" w:rsidP="001A6D0C">
      <w:pPr>
        <w:pStyle w:val="MijnStandaard"/>
        <w:rPr>
          <w:b/>
          <w:lang w:val="en-GB"/>
        </w:rPr>
      </w:pPr>
      <w:r w:rsidRPr="001A6D0C">
        <w:rPr>
          <w:b/>
          <w:lang w:val="en-GB"/>
        </w:rPr>
        <w:t>Potential competitors</w:t>
      </w:r>
    </w:p>
    <w:p w:rsidR="001A6D0C" w:rsidRDefault="001A6D0C" w:rsidP="001A6D0C">
      <w:pPr>
        <w:pStyle w:val="MijnStandaard"/>
        <w:rPr>
          <w:lang w:val="en-GB"/>
        </w:rPr>
      </w:pPr>
      <w:r>
        <w:rPr>
          <w:lang w:val="en-GB"/>
        </w:rPr>
        <w:t>= have ability to satisfy similar customer needs</w:t>
      </w:r>
    </w:p>
    <w:p w:rsidR="001A6D0C" w:rsidRDefault="001A6D0C" w:rsidP="001A6D0C">
      <w:pPr>
        <w:pStyle w:val="MijnStandaard"/>
        <w:rPr>
          <w:lang w:val="en-GB"/>
        </w:rPr>
      </w:pPr>
      <w:r>
        <w:rPr>
          <w:lang w:val="en-GB"/>
        </w:rPr>
        <w:t>= firms for whom various barriers to entry are low/ easily surmountable</w:t>
      </w:r>
    </w:p>
    <w:p w:rsidR="001A6D0C" w:rsidRDefault="001A6D0C" w:rsidP="001A6D0C">
      <w:pPr>
        <w:pStyle w:val="MijnStandaard"/>
        <w:numPr>
          <w:ilvl w:val="0"/>
          <w:numId w:val="3"/>
        </w:numPr>
        <w:rPr>
          <w:lang w:val="en-GB"/>
        </w:rPr>
      </w:pPr>
      <w:r>
        <w:rPr>
          <w:lang w:val="en-GB"/>
        </w:rPr>
        <w:t>Technology</w:t>
      </w:r>
      <w:r>
        <w:rPr>
          <w:lang w:val="en-GB"/>
        </w:rPr>
        <w:br/>
        <w:t>= possession of necessary techno to operate in market (patent activity)</w:t>
      </w:r>
    </w:p>
    <w:p w:rsidR="001A6D0C" w:rsidRDefault="001A6D0C" w:rsidP="001A6D0C">
      <w:pPr>
        <w:pStyle w:val="MijnStandaard"/>
        <w:numPr>
          <w:ilvl w:val="0"/>
          <w:numId w:val="3"/>
        </w:numPr>
        <w:rPr>
          <w:lang w:val="en-GB"/>
        </w:rPr>
      </w:pPr>
      <w:r>
        <w:rPr>
          <w:lang w:val="en-GB"/>
        </w:rPr>
        <w:t>Reputation &amp; image</w:t>
      </w:r>
      <w:r>
        <w:rPr>
          <w:lang w:val="en-GB"/>
        </w:rPr>
        <w:br/>
        <w:t xml:space="preserve">= use firm reputation in one product area to leverage its entry into another </w:t>
      </w:r>
      <w:r>
        <w:rPr>
          <w:lang w:val="en-GB"/>
        </w:rPr>
        <w:br/>
        <w:t>= brand extension (e.g. Clairol haircolor/hairdryer)</w:t>
      </w:r>
    </w:p>
    <w:p w:rsidR="001A6D0C" w:rsidRDefault="001A6D0C" w:rsidP="001A6D0C">
      <w:pPr>
        <w:pStyle w:val="MijnStandaard"/>
        <w:rPr>
          <w:lang w:val="en-GB"/>
        </w:rPr>
      </w:pPr>
    </w:p>
    <w:p w:rsidR="001A6D0C" w:rsidRDefault="001A6D0C" w:rsidP="001A6D0C">
      <w:pPr>
        <w:pStyle w:val="Kop2mijn"/>
      </w:pPr>
      <w:r>
        <w:t>Defining the “market”?</w:t>
      </w:r>
    </w:p>
    <w:p w:rsidR="001A6D0C" w:rsidRPr="00F36837" w:rsidRDefault="00F36837" w:rsidP="001A6D0C">
      <w:pPr>
        <w:pStyle w:val="MijnStandaard"/>
        <w:rPr>
          <w:lang w:val="en-GB"/>
        </w:rPr>
      </w:pPr>
      <w:r w:rsidRPr="00F36837">
        <w:rPr>
          <w:lang w:val="en-GB"/>
        </w:rPr>
        <w:t>=potential customers sharing particular need/want who might be willing &amp; able to engage in exchange to satisfy that need or want.</w:t>
      </w:r>
    </w:p>
    <w:p w:rsidR="00F36837" w:rsidRDefault="00F36837" w:rsidP="001A6D0C">
      <w:pPr>
        <w:pStyle w:val="MijnStandaard"/>
        <w:rPr>
          <w:lang w:val="en-GB"/>
        </w:rPr>
      </w:pPr>
    </w:p>
    <w:p w:rsidR="00F36837" w:rsidRDefault="00F36837" w:rsidP="001A6D0C">
      <w:pPr>
        <w:pStyle w:val="MijnStandaard"/>
        <w:rPr>
          <w:lang w:val="en-GB"/>
        </w:rPr>
      </w:pPr>
      <w:r w:rsidRPr="00F36837">
        <w:rPr>
          <w:lang w:val="en-GB"/>
        </w:rPr>
        <w:sym w:font="Wingdings" w:char="F0E0"/>
      </w:r>
      <w:r>
        <w:rPr>
          <w:lang w:val="en-GB"/>
        </w:rPr>
        <w:t xml:space="preserve"> Similar customer needs define a market, NOT a similar product</w:t>
      </w:r>
    </w:p>
    <w:p w:rsidR="00F36837" w:rsidRDefault="00F36837" w:rsidP="001A6D0C">
      <w:pPr>
        <w:pStyle w:val="MijnStandaard"/>
        <w:rPr>
          <w:lang w:val="en-GB"/>
        </w:rPr>
      </w:pPr>
      <w:r>
        <w:rPr>
          <w:lang w:val="en-GB"/>
        </w:rPr>
        <w:t>e.g. car by taxi companies or car as transportation option</w:t>
      </w:r>
    </w:p>
    <w:p w:rsidR="00F36837" w:rsidRDefault="00F36837" w:rsidP="001A6D0C">
      <w:pPr>
        <w:pStyle w:val="MijnStandaard"/>
        <w:rPr>
          <w:lang w:val="en-GB"/>
        </w:rPr>
      </w:pPr>
    </w:p>
    <w:p w:rsidR="00F36837" w:rsidRPr="00F36837" w:rsidRDefault="00F36837" w:rsidP="00F36837">
      <w:pPr>
        <w:pStyle w:val="Kop2mijn"/>
        <w:rPr>
          <w:lang w:val="en-GB"/>
        </w:rPr>
      </w:pPr>
      <w:r w:rsidRPr="00F36837">
        <w:rPr>
          <w:lang w:val="en-GB"/>
        </w:rPr>
        <w:t>How SHOULD managers identify their competitors/their market?</w:t>
      </w:r>
    </w:p>
    <w:p w:rsidR="00F36837" w:rsidRPr="00F36837" w:rsidRDefault="00F36837" w:rsidP="00F36837">
      <w:pPr>
        <w:pStyle w:val="MijnStandaard"/>
        <w:rPr>
          <w:b/>
          <w:lang w:val="en-GB"/>
        </w:rPr>
      </w:pPr>
      <w:r w:rsidRPr="00F36837">
        <w:rPr>
          <w:b/>
          <w:lang w:val="en-GB"/>
        </w:rPr>
        <w:t>Market definition</w:t>
      </w:r>
    </w:p>
    <w:p w:rsidR="00F36837" w:rsidRPr="007D4B55" w:rsidRDefault="00F36837" w:rsidP="00F36837">
      <w:pPr>
        <w:pStyle w:val="MijnStandaard"/>
        <w:numPr>
          <w:ilvl w:val="0"/>
          <w:numId w:val="4"/>
        </w:numPr>
        <w:rPr>
          <w:b/>
          <w:lang w:val="en-GB"/>
        </w:rPr>
      </w:pPr>
      <w:r w:rsidRPr="007D4B55">
        <w:rPr>
          <w:b/>
          <w:lang w:val="en-GB"/>
        </w:rPr>
        <w:t>Purchase or Use-Behavior approaches</w:t>
      </w:r>
    </w:p>
    <w:p w:rsidR="00F36837" w:rsidRDefault="00F36837" w:rsidP="00F36837">
      <w:pPr>
        <w:pStyle w:val="MijnStandaard"/>
        <w:numPr>
          <w:ilvl w:val="1"/>
          <w:numId w:val="4"/>
        </w:numPr>
        <w:rPr>
          <w:lang w:val="en-GB"/>
        </w:rPr>
      </w:pPr>
      <w:r w:rsidRPr="007D4B55">
        <w:rPr>
          <w:b/>
          <w:lang w:val="en-GB"/>
        </w:rPr>
        <w:t>Cross-elasticity of demand</w:t>
      </w:r>
      <w:r w:rsidRPr="007D4B55">
        <w:rPr>
          <w:b/>
          <w:lang w:val="en-GB"/>
        </w:rPr>
        <w:br/>
      </w:r>
      <w:r>
        <w:rPr>
          <w:lang w:val="en-GB"/>
        </w:rPr>
        <w:t xml:space="preserve">competitor &gt;0, substitutes &lt; 0 </w:t>
      </w:r>
      <w:r>
        <w:rPr>
          <w:lang w:val="en-GB"/>
        </w:rPr>
        <w:br/>
        <w:t>= % ∆ in Qx / % ∆ in Py</w:t>
      </w:r>
    </w:p>
    <w:p w:rsidR="00F36837" w:rsidRDefault="00F36837" w:rsidP="00F36837">
      <w:pPr>
        <w:pStyle w:val="MijnStandaard"/>
        <w:numPr>
          <w:ilvl w:val="1"/>
          <w:numId w:val="4"/>
        </w:numPr>
        <w:rPr>
          <w:lang w:val="en-GB"/>
        </w:rPr>
      </w:pPr>
      <w:r w:rsidRPr="007D4B55">
        <w:rPr>
          <w:b/>
          <w:lang w:val="en-GB"/>
        </w:rPr>
        <w:t>Similarities in behaviour</w:t>
      </w:r>
      <w:r>
        <w:rPr>
          <w:lang w:val="en-GB"/>
        </w:rPr>
        <w:t xml:space="preserve"> </w:t>
      </w:r>
      <w:r w:rsidR="007D4B55">
        <w:rPr>
          <w:lang w:val="en-GB"/>
        </w:rPr>
        <w:br/>
        <w:t>=</w:t>
      </w:r>
      <w:r>
        <w:rPr>
          <w:lang w:val="en-GB"/>
        </w:rPr>
        <w:t>substitution in use</w:t>
      </w:r>
    </w:p>
    <w:p w:rsidR="00F36837" w:rsidRDefault="00F36837" w:rsidP="00F36837">
      <w:pPr>
        <w:pStyle w:val="MijnStandaard"/>
        <w:numPr>
          <w:ilvl w:val="1"/>
          <w:numId w:val="4"/>
        </w:numPr>
        <w:rPr>
          <w:lang w:val="en-GB"/>
        </w:rPr>
      </w:pPr>
      <w:r w:rsidRPr="007D4B55">
        <w:rPr>
          <w:b/>
          <w:lang w:val="en-GB"/>
        </w:rPr>
        <w:t>Brand switching</w:t>
      </w:r>
      <w:r>
        <w:rPr>
          <w:lang w:val="en-GB"/>
        </w:rPr>
        <w:br/>
        <w:t>= only when product regularly bought (FMCG)</w:t>
      </w:r>
      <w:r w:rsidR="007D4B55">
        <w:rPr>
          <w:lang w:val="en-GB"/>
        </w:rPr>
        <w:br/>
      </w:r>
      <w:r w:rsidR="007D4B55">
        <w:rPr>
          <w:noProof/>
          <w:lang w:val="en-GB" w:eastAsia="en-GB"/>
        </w:rPr>
        <w:drawing>
          <wp:inline distT="0" distB="0" distL="0" distR="0" wp14:anchorId="07F841AA" wp14:editId="7791898E">
            <wp:extent cx="2667000" cy="1095375"/>
            <wp:effectExtent l="0" t="0" r="0" b="9525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14880" t="44991" r="38824" b="21192"/>
                    <a:stretch/>
                  </pic:blipFill>
                  <pic:spPr bwMode="auto">
                    <a:xfrm>
                      <a:off x="0" y="0"/>
                      <a:ext cx="2667000" cy="1095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36837" w:rsidRPr="007D4B55" w:rsidRDefault="007D4B55" w:rsidP="00F36837">
      <w:pPr>
        <w:pStyle w:val="MijnStandaard"/>
        <w:numPr>
          <w:ilvl w:val="0"/>
          <w:numId w:val="4"/>
        </w:numPr>
        <w:rPr>
          <w:b/>
          <w:lang w:val="en-GB"/>
        </w:rPr>
      </w:pPr>
      <w:r>
        <w:rPr>
          <w:b/>
          <w:sz w:val="20"/>
          <w:lang w:val="en-GB"/>
        </w:rPr>
        <w:br w:type="column"/>
      </w:r>
      <w:r w:rsidR="00F36837" w:rsidRPr="007D4B55">
        <w:rPr>
          <w:b/>
          <w:lang w:val="en-GB"/>
        </w:rPr>
        <w:lastRenderedPageBreak/>
        <w:t>Customer-Perception or Judgmental Approaches</w:t>
      </w:r>
    </w:p>
    <w:p w:rsidR="00F36837" w:rsidRDefault="00F36837" w:rsidP="007D4B55">
      <w:pPr>
        <w:pStyle w:val="MijnStandaard"/>
        <w:numPr>
          <w:ilvl w:val="1"/>
          <w:numId w:val="4"/>
        </w:numPr>
        <w:rPr>
          <w:lang w:val="en-GB"/>
        </w:rPr>
      </w:pPr>
      <w:r w:rsidRPr="007D4B55">
        <w:rPr>
          <w:b/>
          <w:lang w:val="en-GB"/>
        </w:rPr>
        <w:t>Decision-sequence analysis</w:t>
      </w:r>
      <w:r w:rsidR="007D4B55">
        <w:rPr>
          <w:lang w:val="en-GB"/>
        </w:rPr>
        <w:br/>
        <w:t>= Decision trees not so easily made</w:t>
      </w:r>
      <w:r w:rsidR="007D4B55">
        <w:rPr>
          <w:lang w:val="en-GB"/>
        </w:rPr>
        <w:br/>
        <w:t>= The higher in the decision sequence, the less you compete with eachother</w:t>
      </w:r>
      <w:r w:rsidR="007D4B55">
        <w:rPr>
          <w:lang w:val="en-GB"/>
        </w:rPr>
        <w:br/>
      </w:r>
      <w:r w:rsidR="007D4B55">
        <w:rPr>
          <w:noProof/>
          <w:lang w:val="en-GB" w:eastAsia="en-GB"/>
        </w:rPr>
        <w:drawing>
          <wp:inline distT="0" distB="0" distL="0" distR="0" wp14:anchorId="7B543AA1" wp14:editId="1958C179">
            <wp:extent cx="2476500" cy="1019175"/>
            <wp:effectExtent l="0" t="0" r="0" b="9525"/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18023" t="47343" r="38988" b="21192"/>
                    <a:stretch/>
                  </pic:blipFill>
                  <pic:spPr bwMode="auto">
                    <a:xfrm>
                      <a:off x="0" y="0"/>
                      <a:ext cx="2476500" cy="1019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D4B55" w:rsidRPr="007D4B55" w:rsidRDefault="00F36837" w:rsidP="00F36837">
      <w:pPr>
        <w:pStyle w:val="MijnStandaard"/>
        <w:numPr>
          <w:ilvl w:val="1"/>
          <w:numId w:val="4"/>
        </w:numPr>
        <w:rPr>
          <w:lang w:val="en-GB"/>
        </w:rPr>
      </w:pPr>
      <w:r w:rsidRPr="007D4B55">
        <w:rPr>
          <w:b/>
          <w:lang w:val="en-GB"/>
        </w:rPr>
        <w:t>Perceptual mapping</w:t>
      </w:r>
      <w:r w:rsidR="007D4B55">
        <w:rPr>
          <w:lang w:val="en-GB"/>
        </w:rPr>
        <w:br/>
        <w:t xml:space="preserve">= visual representation (2D) about how consumers perceive brands/products on </w:t>
      </w:r>
      <m:oMath>
        <m:r>
          <w:rPr>
            <w:rFonts w:ascii="Cambria Math" w:hAnsi="Cambria Math"/>
            <w:lang w:val="en-GB"/>
          </w:rPr>
          <m:t>≠</m:t>
        </m:r>
      </m:oMath>
      <w:r w:rsidR="007D4B55">
        <w:rPr>
          <w:rFonts w:eastAsiaTheme="minorEastAsia"/>
          <w:lang w:val="en-GB"/>
        </w:rPr>
        <w:t xml:space="preserve"> characteristics</w:t>
      </w:r>
      <w:r w:rsidR="007D4B55">
        <w:rPr>
          <w:rFonts w:eastAsiaTheme="minorEastAsia"/>
          <w:lang w:val="en-GB"/>
        </w:rPr>
        <w:br/>
        <w:t>= group of analysis techniques that represent brands in multidimensional space.</w:t>
      </w:r>
    </w:p>
    <w:p w:rsidR="007D4B55" w:rsidRPr="007D4B55" w:rsidRDefault="007D4B55" w:rsidP="007D4B55">
      <w:pPr>
        <w:pStyle w:val="MijnStandaard"/>
        <w:numPr>
          <w:ilvl w:val="2"/>
          <w:numId w:val="4"/>
        </w:numPr>
        <w:rPr>
          <w:lang w:val="en-GB"/>
        </w:rPr>
      </w:pPr>
      <w:r>
        <w:rPr>
          <w:rFonts w:eastAsiaTheme="minorEastAsia"/>
          <w:lang w:val="en-GB"/>
        </w:rPr>
        <w:t>Interpoint distance reflects degree of substitution</w:t>
      </w:r>
    </w:p>
    <w:p w:rsidR="007D4B55" w:rsidRPr="007D4B55" w:rsidRDefault="007D4B55" w:rsidP="007D4B55">
      <w:pPr>
        <w:pStyle w:val="MijnStandaard"/>
        <w:numPr>
          <w:ilvl w:val="2"/>
          <w:numId w:val="4"/>
        </w:numPr>
        <w:rPr>
          <w:lang w:val="en-GB"/>
        </w:rPr>
      </w:pPr>
      <w:r>
        <w:rPr>
          <w:rFonts w:eastAsiaTheme="minorEastAsia"/>
          <w:lang w:val="en-GB"/>
        </w:rPr>
        <w:t>Dimensions of product reflect product features underlying the competitive market structure. M can ∆ perception</w:t>
      </w:r>
    </w:p>
    <w:p w:rsidR="00F36837" w:rsidRDefault="007D4B55" w:rsidP="007D4B55">
      <w:pPr>
        <w:pStyle w:val="MijnStandaard"/>
        <w:numPr>
          <w:ilvl w:val="2"/>
          <w:numId w:val="4"/>
        </w:numPr>
        <w:rPr>
          <w:lang w:val="en-GB"/>
        </w:rPr>
      </w:pPr>
      <w:r>
        <w:rPr>
          <w:rFonts w:eastAsiaTheme="minorEastAsia"/>
          <w:lang w:val="en-GB"/>
        </w:rPr>
        <w:t>If you move to ideal point on map, you’ll sell more</w:t>
      </w:r>
      <w:r>
        <w:rPr>
          <w:rFonts w:eastAsiaTheme="minorEastAsia"/>
          <w:lang w:val="en-GB"/>
        </w:rPr>
        <w:br/>
      </w:r>
      <w:r>
        <w:rPr>
          <w:noProof/>
          <w:lang w:val="en-GB" w:eastAsia="en-GB"/>
        </w:rPr>
        <w:drawing>
          <wp:inline distT="0" distB="0" distL="0" distR="0" wp14:anchorId="42D3BAD7" wp14:editId="41415AFF">
            <wp:extent cx="1981200" cy="1847850"/>
            <wp:effectExtent l="0" t="0" r="0" b="0"/>
            <wp:docPr id="4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22156" t="28230" r="43452" b="14722"/>
                    <a:stretch/>
                  </pic:blipFill>
                  <pic:spPr bwMode="auto">
                    <a:xfrm>
                      <a:off x="0" y="0"/>
                      <a:ext cx="1981200" cy="1847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36837" w:rsidRPr="008611ED" w:rsidRDefault="00F36837" w:rsidP="00F36837">
      <w:pPr>
        <w:pStyle w:val="MijnStandaard"/>
        <w:numPr>
          <w:ilvl w:val="1"/>
          <w:numId w:val="4"/>
        </w:numPr>
        <w:rPr>
          <w:b/>
          <w:lang w:val="en-GB"/>
        </w:rPr>
      </w:pPr>
      <w:r w:rsidRPr="008611ED">
        <w:rPr>
          <w:b/>
          <w:lang w:val="en-GB"/>
        </w:rPr>
        <w:t>Custo</w:t>
      </w:r>
      <w:r w:rsidR="007D4B55" w:rsidRPr="008611ED">
        <w:rPr>
          <w:b/>
          <w:lang w:val="en-GB"/>
        </w:rPr>
        <w:t>mer judgments of substitutabili</w:t>
      </w:r>
      <w:r w:rsidRPr="008611ED">
        <w:rPr>
          <w:b/>
          <w:lang w:val="en-GB"/>
        </w:rPr>
        <w:t>ty</w:t>
      </w:r>
    </w:p>
    <w:p w:rsidR="00F36837" w:rsidRDefault="00F36837" w:rsidP="00F36837">
      <w:pPr>
        <w:pStyle w:val="MijnStandaard"/>
        <w:rPr>
          <w:lang w:val="en-GB"/>
        </w:rPr>
      </w:pPr>
    </w:p>
    <w:p w:rsidR="008611ED" w:rsidRPr="008611ED" w:rsidRDefault="0038127D" w:rsidP="008611ED">
      <w:pPr>
        <w:pStyle w:val="Kop1mijn"/>
        <w:rPr>
          <w:lang w:val="en-GB"/>
        </w:rPr>
      </w:pPr>
      <w:r>
        <w:rPr>
          <w:lang w:val="en-GB"/>
        </w:rPr>
        <w:br w:type="column"/>
      </w:r>
      <w:r w:rsidR="008611ED" w:rsidRPr="008611ED">
        <w:rPr>
          <w:lang w:val="en-GB"/>
        </w:rPr>
        <w:lastRenderedPageBreak/>
        <w:t>2. MODELLING COMPETITION: MARKET SHARE ATTRACTION MODELS</w:t>
      </w:r>
    </w:p>
    <w:p w:rsidR="008611ED" w:rsidRDefault="008611ED" w:rsidP="008611ED">
      <w:pPr>
        <w:pStyle w:val="Kop2mijn"/>
        <w:rPr>
          <w:lang w:val="en-GB"/>
        </w:rPr>
      </w:pPr>
      <w:r>
        <w:rPr>
          <w:lang w:val="en-GB"/>
        </w:rPr>
        <w:t>Market shares</w:t>
      </w:r>
    </w:p>
    <w:p w:rsidR="008611ED" w:rsidRDefault="008611ED" w:rsidP="008611ED">
      <w:pPr>
        <w:pStyle w:val="MijnStandaard"/>
        <w:rPr>
          <w:lang w:val="en-GB"/>
        </w:rPr>
      </w:pPr>
      <w:r>
        <w:rPr>
          <w:lang w:val="en-GB"/>
        </w:rPr>
        <w:t>= command attention of product/brand managers as key indices for measuring performance of product/brand in marketplace</w:t>
      </w:r>
    </w:p>
    <w:p w:rsidR="008611ED" w:rsidRDefault="008611ED" w:rsidP="008611ED">
      <w:pPr>
        <w:pStyle w:val="MijnStandaard"/>
        <w:rPr>
          <w:lang w:val="en-GB"/>
        </w:rPr>
      </w:pPr>
      <w:r>
        <w:rPr>
          <w:lang w:val="en-GB"/>
        </w:rPr>
        <w:t>BUT</w:t>
      </w:r>
      <w:r>
        <w:rPr>
          <w:lang w:val="en-GB"/>
        </w:rPr>
        <w:br/>
        <w:t>productmanager not interested in forecasting ms but in forecasting ∆ in sales volume of firm’s product corresponding to ∆ in mm variables</w:t>
      </w:r>
    </w:p>
    <w:p w:rsidR="008611ED" w:rsidRDefault="008611ED" w:rsidP="008611ED">
      <w:pPr>
        <w:pStyle w:val="MijnStandaard"/>
        <w:rPr>
          <w:lang w:val="en-GB"/>
        </w:rPr>
      </w:pPr>
    </w:p>
    <w:p w:rsidR="008611ED" w:rsidRDefault="008611ED" w:rsidP="008611ED">
      <w:pPr>
        <w:pStyle w:val="MijnStandaard"/>
        <w:rPr>
          <w:lang w:val="en-GB"/>
        </w:rPr>
      </w:pPr>
      <w:r>
        <w:rPr>
          <w:lang w:val="en-GB"/>
        </w:rPr>
        <w:t>Profits =(P-unit cost)*volume sales – costs (M etc)</w:t>
      </w:r>
    </w:p>
    <w:p w:rsidR="008611ED" w:rsidRDefault="008611ED" w:rsidP="008611ED">
      <w:pPr>
        <w:pStyle w:val="MijnStandaard"/>
        <w:rPr>
          <w:lang w:val="en-GB"/>
        </w:rPr>
      </w:pPr>
    </w:p>
    <w:p w:rsidR="008611ED" w:rsidRDefault="008611ED" w:rsidP="008611ED">
      <w:pPr>
        <w:pStyle w:val="Kop2mijn"/>
      </w:pPr>
      <w:r>
        <w:t>Analyzing brand sales</w:t>
      </w:r>
    </w:p>
    <w:p w:rsidR="0038127D" w:rsidRDefault="008611ED" w:rsidP="0038127D">
      <w:pPr>
        <w:pStyle w:val="MijnStandaard"/>
        <w:rPr>
          <w:lang w:val="en-GB"/>
        </w:rPr>
      </w:pPr>
      <w:r w:rsidRPr="008611ED">
        <w:rPr>
          <w:b/>
          <w:lang w:val="en-GB"/>
        </w:rPr>
        <w:t>Direct approach</w:t>
      </w:r>
      <w:r w:rsidRPr="008611ED">
        <w:rPr>
          <w:lang w:val="en-GB"/>
        </w:rPr>
        <w:br/>
        <w:t>Brand sales = f(marketing var, environmental var,…)</w:t>
      </w:r>
    </w:p>
    <w:p w:rsidR="008611ED" w:rsidRPr="0038127D" w:rsidRDefault="0038127D" w:rsidP="0038127D">
      <w:pPr>
        <w:pStyle w:val="MijnStandaard"/>
        <w:rPr>
          <w:i/>
          <w:lang w:val="en-GB"/>
        </w:rPr>
      </w:pPr>
      <w:r>
        <w:rPr>
          <w:lang w:val="en-GB"/>
        </w:rPr>
        <w:br/>
      </w:r>
      <w:r>
        <w:rPr>
          <w:i/>
          <w:lang w:val="en-GB"/>
        </w:rPr>
        <w:t>e.g.</w:t>
      </w:r>
      <w:r w:rsidRPr="0038127D">
        <w:rPr>
          <w:i/>
          <w:lang w:val="en-GB"/>
        </w:rPr>
        <w:t xml:space="preserve"> Scan*Pro model</w:t>
      </w:r>
    </w:p>
    <w:p w:rsidR="0038127D" w:rsidRDefault="0038127D" w:rsidP="0038127D">
      <w:pPr>
        <w:pStyle w:val="MijnStandaard"/>
        <w:numPr>
          <w:ilvl w:val="0"/>
          <w:numId w:val="6"/>
        </w:numPr>
        <w:rPr>
          <w:lang w:val="en-GB"/>
        </w:rPr>
      </w:pPr>
      <w:r>
        <w:rPr>
          <w:lang w:val="en-GB"/>
        </w:rPr>
        <w:t>Quantify effect of promotional P reductions, feature advertising (in leaflet) &amp; in-store displays on brand sales at store level</w:t>
      </w:r>
    </w:p>
    <w:p w:rsidR="0038127D" w:rsidRDefault="0038127D" w:rsidP="0038127D">
      <w:pPr>
        <w:pStyle w:val="MijnStandaard"/>
        <w:numPr>
          <w:ilvl w:val="0"/>
          <w:numId w:val="6"/>
        </w:numPr>
        <w:rPr>
          <w:lang w:val="en-GB"/>
        </w:rPr>
      </w:pPr>
      <w:r>
        <w:rPr>
          <w:lang w:val="en-GB"/>
        </w:rPr>
        <w:t>Own &amp; cross price/promotion effects</w:t>
      </w:r>
      <w:r>
        <w:rPr>
          <w:lang w:val="en-GB"/>
        </w:rPr>
        <w:br/>
        <w:t xml:space="preserve">= if competitor promotes their product, + influence on your sales too! </w:t>
      </w:r>
      <w:r>
        <w:rPr>
          <w:lang w:val="en-GB"/>
        </w:rPr>
        <w:br/>
        <w:t>(in a store in certain week)</w:t>
      </w:r>
      <w:r>
        <w:rPr>
          <w:lang w:val="en-GB"/>
        </w:rPr>
        <w:br/>
        <w:t>= - voor promovoerder</w:t>
      </w:r>
    </w:p>
    <w:p w:rsidR="0038127D" w:rsidRPr="008611ED" w:rsidRDefault="0038127D" w:rsidP="0038127D">
      <w:pPr>
        <w:pStyle w:val="MijnStandaard"/>
        <w:rPr>
          <w:lang w:val="en-GB"/>
        </w:rPr>
      </w:pPr>
    </w:p>
    <w:p w:rsidR="008611ED" w:rsidRDefault="008611ED" w:rsidP="008611ED">
      <w:pPr>
        <w:pStyle w:val="MijnStandaard"/>
        <w:rPr>
          <w:lang w:val="en-GB"/>
        </w:rPr>
      </w:pPr>
      <w:r w:rsidRPr="008611ED">
        <w:rPr>
          <w:b/>
          <w:lang w:val="en-GB"/>
        </w:rPr>
        <w:t>Indirect approach</w:t>
      </w:r>
      <w:r>
        <w:rPr>
          <w:lang w:val="en-GB"/>
        </w:rPr>
        <w:br/>
        <w:t>Brand sales = category sales x marke</w:t>
      </w:r>
      <w:r w:rsidR="0038127D">
        <w:rPr>
          <w:lang w:val="en-GB"/>
        </w:rPr>
        <w:t xml:space="preserve">t share </w:t>
      </w:r>
    </w:p>
    <w:p w:rsidR="0038127D" w:rsidRDefault="0038127D" w:rsidP="008611ED">
      <w:pPr>
        <w:pStyle w:val="MijnStandaard"/>
        <w:rPr>
          <w:lang w:val="en-GB"/>
        </w:rPr>
      </w:pPr>
      <w:r>
        <w:rPr>
          <w:lang w:val="en-GB"/>
        </w:rPr>
        <w:t>&amp; market share = f(marketing variables,…)</w:t>
      </w:r>
    </w:p>
    <w:p w:rsidR="0038127D" w:rsidRDefault="0038127D" w:rsidP="008611ED">
      <w:pPr>
        <w:pStyle w:val="MijnStandaard"/>
        <w:rPr>
          <w:lang w:val="en-GB"/>
        </w:rPr>
      </w:pPr>
    </w:p>
    <w:p w:rsidR="0038127D" w:rsidRDefault="0038127D" w:rsidP="008611ED">
      <w:pPr>
        <w:pStyle w:val="MijnStandaard"/>
        <w:rPr>
          <w:lang w:val="en-GB"/>
        </w:rPr>
      </w:pPr>
      <w:r>
        <w:rPr>
          <w:lang w:val="en-GB"/>
        </w:rPr>
        <w:t>Q</w:t>
      </w:r>
      <w:r>
        <w:rPr>
          <w:vertAlign w:val="subscript"/>
          <w:lang w:val="en-GB"/>
        </w:rPr>
        <w:t>it</w:t>
      </w:r>
      <w:r>
        <w:rPr>
          <w:lang w:val="en-GB"/>
        </w:rPr>
        <w:t xml:space="preserve"> = Q</w:t>
      </w:r>
      <w:r>
        <w:rPr>
          <w:vertAlign w:val="subscript"/>
          <w:lang w:val="en-GB"/>
        </w:rPr>
        <w:t>t</w:t>
      </w:r>
      <w:r>
        <w:rPr>
          <w:lang w:val="en-GB"/>
        </w:rPr>
        <w:t xml:space="preserve"> * m</w:t>
      </w:r>
      <w:r>
        <w:rPr>
          <w:vertAlign w:val="subscript"/>
          <w:lang w:val="en-GB"/>
        </w:rPr>
        <w:t>it</w:t>
      </w:r>
      <w:r>
        <w:rPr>
          <w:lang w:val="en-GB"/>
        </w:rPr>
        <w:t xml:space="preserve"> (my sales = total sales * my market share)</w:t>
      </w:r>
    </w:p>
    <w:p w:rsidR="0038127D" w:rsidRDefault="0038127D" w:rsidP="008611ED">
      <w:pPr>
        <w:pStyle w:val="MijnStandaard"/>
        <w:rPr>
          <w:lang w:val="en-GB"/>
        </w:rPr>
      </w:pPr>
    </w:p>
    <w:p w:rsidR="0038127D" w:rsidRDefault="0038127D" w:rsidP="0038127D">
      <w:pPr>
        <w:pStyle w:val="Kop3mijn"/>
      </w:pPr>
      <w:r>
        <w:t>Advantages</w:t>
      </w:r>
    </w:p>
    <w:p w:rsidR="0038127D" w:rsidRDefault="0038127D" w:rsidP="0038127D">
      <w:pPr>
        <w:pStyle w:val="MijnStandaard"/>
        <w:numPr>
          <w:ilvl w:val="0"/>
          <w:numId w:val="8"/>
        </w:numPr>
        <w:rPr>
          <w:lang w:val="en-GB"/>
        </w:rPr>
      </w:pPr>
      <w:r>
        <w:rPr>
          <w:lang w:val="en-GB"/>
        </w:rPr>
        <w:t>Distinction between ∆ caused by ∆ in market size &amp; ∆ in relative position of brand</w:t>
      </w:r>
    </w:p>
    <w:p w:rsidR="0038127D" w:rsidRDefault="0038127D" w:rsidP="0038127D">
      <w:pPr>
        <w:pStyle w:val="MijnStandaard"/>
        <w:numPr>
          <w:ilvl w:val="0"/>
          <w:numId w:val="8"/>
        </w:numPr>
        <w:rPr>
          <w:lang w:val="en-GB"/>
        </w:rPr>
      </w:pPr>
      <w:r>
        <w:rPr>
          <w:lang w:val="en-GB"/>
        </w:rPr>
        <w:t>Factors causing expansion/contraction of entire market don’t have to be included in MS model</w:t>
      </w:r>
    </w:p>
    <w:p w:rsidR="0038127D" w:rsidRDefault="0038127D" w:rsidP="0038127D">
      <w:pPr>
        <w:pStyle w:val="MijnStandaard"/>
        <w:numPr>
          <w:ilvl w:val="0"/>
          <w:numId w:val="8"/>
        </w:numPr>
        <w:rPr>
          <w:lang w:val="en-GB"/>
        </w:rPr>
      </w:pPr>
      <w:r>
        <w:rPr>
          <w:lang w:val="en-GB"/>
        </w:rPr>
        <w:t>Reduction of # explanatory var &amp; risk of multicollinearity</w:t>
      </w:r>
      <w:r>
        <w:rPr>
          <w:lang w:val="en-GB"/>
        </w:rPr>
        <w:br/>
      </w:r>
    </w:p>
    <w:p w:rsidR="0038127D" w:rsidRDefault="0038127D" w:rsidP="0038127D">
      <w:pPr>
        <w:pStyle w:val="Kop3mijn"/>
      </w:pPr>
      <w:r>
        <w:t>Insights: elasticity decomposition</w:t>
      </w:r>
    </w:p>
    <w:p w:rsidR="00A536C1" w:rsidRDefault="00A536C1" w:rsidP="0038127D">
      <w:pPr>
        <w:pStyle w:val="MijnStandaard"/>
      </w:pPr>
      <w:r>
        <w:t>Let Q</w:t>
      </w:r>
      <w:r>
        <w:rPr>
          <w:vertAlign w:val="subscript"/>
        </w:rPr>
        <w:t>i</w:t>
      </w:r>
      <w:r>
        <w:t xml:space="preserve"> = Q*m</w:t>
      </w:r>
      <w:r>
        <w:rPr>
          <w:vertAlign w:val="subscript"/>
        </w:rPr>
        <w:t>i</w:t>
      </w:r>
    </w:p>
    <w:p w:rsidR="00A536C1" w:rsidRPr="00A536C1" w:rsidRDefault="00A536C1" w:rsidP="0038127D">
      <w:pPr>
        <w:pStyle w:val="MijnStandaard"/>
        <w:rPr>
          <w:lang w:val="en-GB"/>
        </w:rPr>
      </w:pPr>
      <w:r w:rsidRPr="00A536C1">
        <w:rPr>
          <w:lang w:val="en-GB"/>
        </w:rPr>
        <w:t>Then for any variable X</w:t>
      </w:r>
      <w:r w:rsidRPr="00A536C1">
        <w:rPr>
          <w:vertAlign w:val="subscript"/>
          <w:lang w:val="en-GB"/>
        </w:rPr>
        <w:t>ki</w:t>
      </w:r>
      <w:r w:rsidRPr="00A536C1">
        <w:rPr>
          <w:lang w:val="en-GB"/>
        </w:rPr>
        <w:t>:</w:t>
      </w:r>
    </w:p>
    <w:p w:rsidR="00A536C1" w:rsidRPr="00A536C1" w:rsidRDefault="00A536C1" w:rsidP="0038127D">
      <w:pPr>
        <w:pStyle w:val="MijnStandaard"/>
        <w:rPr>
          <w:lang w:val="en-GB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90805</wp:posOffset>
                </wp:positionH>
                <wp:positionV relativeFrom="paragraph">
                  <wp:posOffset>768350</wp:posOffset>
                </wp:positionV>
                <wp:extent cx="104775" cy="161925"/>
                <wp:effectExtent l="0" t="38100" r="47625" b="28575"/>
                <wp:wrapNone/>
                <wp:docPr id="6" name="Rechte verbindingslijn met pij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4775" cy="1619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0BE2D22" id="_x0000_t32" coordsize="21600,21600" o:spt="32" o:oned="t" path="m,l21600,21600e" filled="f">
                <v:path arrowok="t" fillok="f" o:connecttype="none"/>
                <o:lock v:ext="edit" shapetype="t"/>
              </v:shapetype>
              <v:shape id="Rechte verbindingslijn met pijl 6" o:spid="_x0000_s1026" type="#_x0000_t32" style="position:absolute;margin-left:7.15pt;margin-top:60.5pt;width:8.25pt;height:12.75pt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val="en-GB" w:eastAsia="en-GB"/>
        </w:rPr>
        <w:drawing>
          <wp:inline distT="0" distB="0" distL="0" distR="0" wp14:anchorId="5CC2C041" wp14:editId="37BCF235">
            <wp:extent cx="2721841" cy="781050"/>
            <wp:effectExtent l="0" t="0" r="2540" b="0"/>
            <wp:docPr id="5" name="Afbeelding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24305" t="64987" r="37667" b="15605"/>
                    <a:stretch/>
                  </pic:blipFill>
                  <pic:spPr bwMode="auto">
                    <a:xfrm>
                      <a:off x="0" y="0"/>
                      <a:ext cx="2728916" cy="783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536C1" w:rsidRDefault="00A536C1" w:rsidP="0038127D">
      <w:pPr>
        <w:pStyle w:val="MijnStandaard"/>
        <w:rPr>
          <w:lang w:val="en-GB"/>
        </w:rPr>
      </w:pPr>
      <w:r>
        <w:rPr>
          <w:lang w:val="en-GB"/>
        </w:rPr>
        <w:t>If      x%, my sales will go up by e%</w:t>
      </w:r>
    </w:p>
    <w:p w:rsidR="00A536C1" w:rsidRDefault="00A536C1" w:rsidP="0038127D">
      <w:pPr>
        <w:pStyle w:val="MijnStandaard"/>
        <w:rPr>
          <w:lang w:val="en-GB"/>
        </w:rPr>
      </w:pPr>
    </w:p>
    <w:p w:rsidR="00A536C1" w:rsidRDefault="00A536C1" w:rsidP="00A536C1">
      <w:pPr>
        <w:pStyle w:val="MijnStandaard"/>
        <w:numPr>
          <w:ilvl w:val="0"/>
          <w:numId w:val="9"/>
        </w:numPr>
        <w:rPr>
          <w:lang w:val="en-GB"/>
        </w:rPr>
      </w:pPr>
      <w:r>
        <w:rPr>
          <w:lang w:val="en-GB"/>
        </w:rPr>
        <w:t>If industry sales elasticities near zero</w:t>
      </w:r>
      <w:r>
        <w:rPr>
          <w:lang w:val="en-GB"/>
        </w:rPr>
        <w:br/>
        <w:t>= highly competitive market (lower E, size of market fixed so you steel from competitors)</w:t>
      </w:r>
    </w:p>
    <w:p w:rsidR="00A536C1" w:rsidRDefault="00A536C1" w:rsidP="00A536C1">
      <w:pPr>
        <w:pStyle w:val="MijnStandaard"/>
        <w:numPr>
          <w:ilvl w:val="0"/>
          <w:numId w:val="9"/>
        </w:numPr>
        <w:rPr>
          <w:lang w:val="en-GB"/>
        </w:rPr>
      </w:pPr>
      <w:r>
        <w:rPr>
          <w:lang w:val="en-GB"/>
        </w:rPr>
        <w:t>Share elasticity NOT stable over time</w:t>
      </w:r>
      <w:r>
        <w:rPr>
          <w:lang w:val="en-GB"/>
        </w:rPr>
        <w:br/>
        <w:t>= higher market share, lower Em, effect M lower if high marketshare</w:t>
      </w:r>
      <w:r>
        <w:rPr>
          <w:lang w:val="en-GB"/>
        </w:rPr>
        <w:br/>
        <w:t>= if you had almost no advertising &amp; increase it, E much higher &amp; big help</w:t>
      </w:r>
      <w:r>
        <w:rPr>
          <w:lang w:val="en-GB"/>
        </w:rPr>
        <w:br/>
      </w:r>
      <w:r w:rsidRPr="00A536C1">
        <w:rPr>
          <w:lang w:val="en-GB"/>
        </w:rPr>
        <w:sym w:font="Wingdings" w:char="F0E0"/>
      </w:r>
      <w:r>
        <w:rPr>
          <w:lang w:val="en-GB"/>
        </w:rPr>
        <w:t xml:space="preserve"> Depends on level of market share &amp; on level of MMvar</w:t>
      </w:r>
    </w:p>
    <w:p w:rsidR="00A536C1" w:rsidRDefault="00A536C1" w:rsidP="00A536C1">
      <w:pPr>
        <w:pStyle w:val="MijnStandaard"/>
        <w:rPr>
          <w:lang w:val="en-GB"/>
        </w:rPr>
      </w:pPr>
    </w:p>
    <w:p w:rsidR="00A536C1" w:rsidRDefault="00A536C1" w:rsidP="00A536C1">
      <w:pPr>
        <w:pStyle w:val="Kop3mijn"/>
      </w:pPr>
      <w:r>
        <w:br w:type="column"/>
      </w:r>
      <w:r>
        <w:lastRenderedPageBreak/>
        <w:t>Share elasticities</w:t>
      </w:r>
    </w:p>
    <w:p w:rsidR="00A536C1" w:rsidRPr="00A536C1" w:rsidRDefault="00A536C1" w:rsidP="00A536C1">
      <w:pPr>
        <w:pStyle w:val="MijnStandaard"/>
      </w:pPr>
      <w:r>
        <w:tab/>
      </w:r>
      <w:r>
        <w:tab/>
        <w:t>Price</w:t>
      </w:r>
      <w:r>
        <w:tab/>
      </w:r>
      <w:r>
        <w:tab/>
      </w:r>
      <w:r>
        <w:tab/>
      </w:r>
      <w:r>
        <w:tab/>
        <w:t>Advertising</w:t>
      </w:r>
    </w:p>
    <w:p w:rsidR="00A536C1" w:rsidRDefault="00A536C1" w:rsidP="00A536C1">
      <w:pPr>
        <w:pStyle w:val="MijnStandaard"/>
      </w:pPr>
      <w:r>
        <w:rPr>
          <w:noProof/>
          <w:lang w:val="en-GB" w:eastAsia="en-GB"/>
        </w:rPr>
        <w:drawing>
          <wp:anchor distT="0" distB="0" distL="114300" distR="114300" simplePos="0" relativeHeight="251660288" behindDoc="0" locked="0" layoutInCell="1" allowOverlap="1" wp14:anchorId="67F15DA5" wp14:editId="31A28013">
            <wp:simplePos x="0" y="0"/>
            <wp:positionH relativeFrom="margin">
              <wp:align>left</wp:align>
            </wp:positionH>
            <wp:positionV relativeFrom="paragraph">
              <wp:posOffset>102235</wp:posOffset>
            </wp:positionV>
            <wp:extent cx="3738880" cy="1447800"/>
            <wp:effectExtent l="0" t="0" r="0" b="0"/>
            <wp:wrapSquare wrapText="bothSides"/>
            <wp:docPr id="7" name="Afbeelding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865" t="41757" r="39153" b="27955"/>
                    <a:stretch/>
                  </pic:blipFill>
                  <pic:spPr bwMode="auto">
                    <a:xfrm>
                      <a:off x="0" y="0"/>
                      <a:ext cx="3738880" cy="1447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536C1" w:rsidRDefault="00A536C1" w:rsidP="00A536C1">
      <w:pPr>
        <w:rPr>
          <w:lang w:val="nl-NL"/>
        </w:rPr>
      </w:pPr>
    </w:p>
    <w:p w:rsidR="00A536C1" w:rsidRPr="00A536C1" w:rsidRDefault="00A536C1" w:rsidP="00A536C1">
      <w:pPr>
        <w:rPr>
          <w:lang w:val="en-GB"/>
        </w:rPr>
      </w:pPr>
      <w:r w:rsidRPr="00A536C1">
        <w:rPr>
          <w:lang w:val="en-GB"/>
        </w:rPr>
        <w:t>Impact of leve</w:t>
      </w:r>
      <w:r>
        <w:rPr>
          <w:lang w:val="en-GB"/>
        </w:rPr>
        <w:t>l</w:t>
      </w:r>
      <w:r w:rsidRPr="00A536C1">
        <w:rPr>
          <w:lang w:val="en-GB"/>
        </w:rPr>
        <w:t xml:space="preserve"> P/M highest</w:t>
      </w:r>
    </w:p>
    <w:p w:rsidR="00A536C1" w:rsidRDefault="00A536C1" w:rsidP="00A536C1">
      <w:pPr>
        <w:rPr>
          <w:lang w:val="en-GB"/>
        </w:rPr>
      </w:pPr>
    </w:p>
    <w:p w:rsidR="00A536C1" w:rsidRDefault="00A536C1" w:rsidP="00A536C1">
      <w:pPr>
        <w:rPr>
          <w:lang w:val="en-GB"/>
        </w:rPr>
      </w:pPr>
      <w:r>
        <w:rPr>
          <w:lang w:val="en-GB"/>
        </w:rPr>
        <w:t>If already tons of M, more will not help much</w:t>
      </w:r>
    </w:p>
    <w:p w:rsidR="00A536C1" w:rsidRDefault="00A536C1" w:rsidP="00A536C1">
      <w:pPr>
        <w:rPr>
          <w:lang w:val="en-GB"/>
        </w:rPr>
      </w:pPr>
    </w:p>
    <w:p w:rsidR="00A536C1" w:rsidRDefault="00A536C1" w:rsidP="00A536C1">
      <w:pPr>
        <w:rPr>
          <w:lang w:val="en-GB"/>
        </w:rPr>
      </w:pPr>
    </w:p>
    <w:p w:rsidR="00A536C1" w:rsidRDefault="00A536C1" w:rsidP="00A536C1">
      <w:pPr>
        <w:pStyle w:val="Kop2mijn"/>
      </w:pPr>
      <w:r>
        <w:t>Market share analysis</w:t>
      </w:r>
    </w:p>
    <w:p w:rsidR="00E1657B" w:rsidRDefault="00E1657B" w:rsidP="00E1657B">
      <w:pPr>
        <w:pStyle w:val="MijnStandaard"/>
      </w:pPr>
      <w:r>
        <w:rPr>
          <w:noProof/>
          <w:lang w:val="en-GB" w:eastAsia="en-GB"/>
        </w:rPr>
        <w:drawing>
          <wp:inline distT="0" distB="0" distL="0" distR="0" wp14:anchorId="2429DC0A" wp14:editId="24DDEDE8">
            <wp:extent cx="3542661" cy="2171700"/>
            <wp:effectExtent l="0" t="0" r="1270" b="0"/>
            <wp:docPr id="8" name="Afbeelding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16038" t="32936" r="35681" b="14428"/>
                    <a:stretch/>
                  </pic:blipFill>
                  <pic:spPr bwMode="auto">
                    <a:xfrm>
                      <a:off x="0" y="0"/>
                      <a:ext cx="3548760" cy="21754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1657B" w:rsidRDefault="00E1657B" w:rsidP="00E1657B">
      <w:pPr>
        <w:pStyle w:val="MijnStandaard"/>
      </w:pPr>
    </w:p>
    <w:p w:rsidR="00E1657B" w:rsidRDefault="00E1657B" w:rsidP="00E1657B">
      <w:pPr>
        <w:pStyle w:val="Kop2mijn"/>
      </w:pPr>
      <w:r>
        <w:t>Market share attraction model</w:t>
      </w:r>
    </w:p>
    <w:p w:rsidR="00E1657B" w:rsidRDefault="00E1657B" w:rsidP="00E1657B">
      <w:pPr>
        <w:pStyle w:val="MijnStandaard"/>
        <w:numPr>
          <w:ilvl w:val="0"/>
          <w:numId w:val="10"/>
        </w:numPr>
        <w:rPr>
          <w:lang w:val="en-GB"/>
        </w:rPr>
      </w:pPr>
      <w:r w:rsidRPr="00E1657B">
        <w:rPr>
          <w:lang w:val="en-GB"/>
        </w:rPr>
        <w:t>Main determinant of market shares is the attraction (A</w:t>
      </w:r>
      <w:r>
        <w:rPr>
          <w:vertAlign w:val="subscript"/>
          <w:lang w:val="en-GB"/>
        </w:rPr>
        <w:t>i</w:t>
      </w:r>
      <w:r>
        <w:rPr>
          <w:lang w:val="en-GB"/>
        </w:rPr>
        <w:t>) which consumers feel toward each alternative brand i</w:t>
      </w:r>
    </w:p>
    <w:p w:rsidR="00E1657B" w:rsidRDefault="00E1657B" w:rsidP="00E1657B">
      <w:pPr>
        <w:pStyle w:val="MijnStandaard"/>
        <w:numPr>
          <w:ilvl w:val="0"/>
          <w:numId w:val="10"/>
        </w:numPr>
        <w:rPr>
          <w:lang w:val="en-GB"/>
        </w:rPr>
      </w:pPr>
      <w:r>
        <w:rPr>
          <w:lang w:val="en-GB"/>
        </w:rPr>
        <w:t>Attractiveness of brand I determined by Meffort (P, advertising, product features)</w:t>
      </w:r>
      <w:r>
        <w:rPr>
          <w:lang w:val="en-GB"/>
        </w:rPr>
        <w:br/>
      </w:r>
      <w:r>
        <w:rPr>
          <w:noProof/>
          <w:lang w:val="en-GB" w:eastAsia="en-GB"/>
        </w:rPr>
        <w:drawing>
          <wp:inline distT="0" distB="0" distL="0" distR="0" wp14:anchorId="66B89886" wp14:editId="43BBDDF8">
            <wp:extent cx="2038350" cy="1382330"/>
            <wp:effectExtent l="0" t="0" r="0" b="8890"/>
            <wp:docPr id="9" name="Afbeelding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23313" t="37051" r="47917" b="28249"/>
                    <a:stretch/>
                  </pic:blipFill>
                  <pic:spPr bwMode="auto">
                    <a:xfrm>
                      <a:off x="0" y="0"/>
                      <a:ext cx="2041022" cy="13841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lang w:val="en-GB"/>
        </w:rPr>
        <w:br/>
      </w:r>
      <w:r>
        <w:rPr>
          <w:noProof/>
          <w:lang w:val="en-GB" w:eastAsia="en-GB"/>
        </w:rPr>
        <w:drawing>
          <wp:inline distT="0" distB="0" distL="0" distR="0" wp14:anchorId="566F8BBB" wp14:editId="50DFE8E5">
            <wp:extent cx="3393803" cy="1743075"/>
            <wp:effectExtent l="0" t="0" r="0" b="0"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14385" t="34111" r="37004" b="21486"/>
                    <a:stretch/>
                  </pic:blipFill>
                  <pic:spPr bwMode="auto">
                    <a:xfrm>
                      <a:off x="0" y="0"/>
                      <a:ext cx="3400118" cy="17463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1657B" w:rsidRPr="00FB7EEA" w:rsidRDefault="00E1657B" w:rsidP="00FB7EEA">
      <w:pPr>
        <w:pStyle w:val="Kop2mijn"/>
      </w:pPr>
      <w:r w:rsidRPr="00FB7EEA">
        <w:lastRenderedPageBreak/>
        <w:t>Attraction model: specification</w:t>
      </w:r>
    </w:p>
    <w:p w:rsidR="00FB7EEA" w:rsidRPr="00FB7EEA" w:rsidRDefault="00FB7EEA" w:rsidP="00E1657B">
      <w:pPr>
        <w:pStyle w:val="MijnStandaard"/>
        <w:rPr>
          <w:rFonts w:eastAsiaTheme="minorEastAsia"/>
          <w:lang w:val="en-GB"/>
        </w:rPr>
      </w:pPr>
      <w:r w:rsidRPr="00FB7EEA">
        <w:rPr>
          <w:lang w:val="en-GB"/>
        </w:rPr>
        <w:t>M</w:t>
      </w:r>
      <w:r w:rsidRPr="00FB7EEA">
        <w:rPr>
          <w:vertAlign w:val="subscript"/>
          <w:lang w:val="en-GB"/>
        </w:rPr>
        <w:t>it</w:t>
      </w:r>
      <w:r w:rsidRPr="00FB7EEA">
        <w:rPr>
          <w:lang w:val="en-GB"/>
        </w:rPr>
        <w:t xml:space="preserve"> = A</w:t>
      </w:r>
      <w:r w:rsidRPr="00FB7EEA">
        <w:rPr>
          <w:vertAlign w:val="subscript"/>
          <w:lang w:val="en-GB"/>
        </w:rPr>
        <w:t>it</w:t>
      </w:r>
      <w:r w:rsidRPr="00FB7EEA">
        <w:rPr>
          <w:lang w:val="en-GB"/>
        </w:rPr>
        <w:t xml:space="preserve"> / </w:t>
      </w:r>
      <m:oMath>
        <m:nary>
          <m:naryPr>
            <m:chr m:val="∑"/>
            <m:limLoc m:val="undOvr"/>
            <m:ctrlPr>
              <w:rPr>
                <w:rFonts w:ascii="Cambria Math" w:hAnsi="Cambria Math"/>
                <w:i/>
                <w:lang w:val="en-GB"/>
              </w:rPr>
            </m:ctrlPr>
          </m:naryPr>
          <m:sub>
            <m:r>
              <w:rPr>
                <w:rFonts w:ascii="Cambria Math" w:hAnsi="Cambria Math"/>
                <w:lang w:val="en-GB"/>
              </w:rPr>
              <m:t>c</m:t>
            </m:r>
          </m:sub>
          <m:sup>
            <m:r>
              <w:rPr>
                <w:rFonts w:ascii="Cambria Math" w:hAnsi="Cambria Math"/>
                <w:lang w:val="en-GB"/>
              </w:rPr>
              <m:t>C</m:t>
            </m:r>
          </m:sup>
          <m:e>
            <m:r>
              <w:rPr>
                <w:rFonts w:ascii="Cambria Math" w:hAnsi="Cambria Math"/>
                <w:lang w:val="en-GB"/>
              </w:rPr>
              <m:t>A</m:t>
            </m:r>
          </m:e>
        </m:nary>
      </m:oMath>
      <w:r w:rsidRPr="00FB7EEA">
        <w:rPr>
          <w:rFonts w:eastAsiaTheme="minorEastAsia"/>
          <w:vertAlign w:val="subscript"/>
          <w:lang w:val="en-GB"/>
        </w:rPr>
        <w:t>ct</w:t>
      </w:r>
      <w:r w:rsidRPr="00FB7EEA">
        <w:rPr>
          <w:rFonts w:eastAsiaTheme="minorEastAsia"/>
          <w:lang w:val="en-GB"/>
        </w:rPr>
        <w:t xml:space="preserve">  </w:t>
      </w:r>
      <w:r w:rsidRPr="00FB7EEA">
        <w:rPr>
          <w:rFonts w:eastAsiaTheme="minorEastAsia"/>
          <w:lang w:val="en-GB"/>
        </w:rPr>
        <w:tab/>
      </w:r>
      <w:r w:rsidRPr="00FB7EEA">
        <w:rPr>
          <w:rFonts w:eastAsiaTheme="minorEastAsia"/>
          <w:lang w:val="en-GB"/>
        </w:rPr>
        <w:tab/>
        <w:t>A</w:t>
      </w:r>
      <w:r w:rsidRPr="00FB7EEA">
        <w:rPr>
          <w:rFonts w:eastAsiaTheme="minorEastAsia"/>
          <w:vertAlign w:val="subscript"/>
          <w:lang w:val="en-GB"/>
        </w:rPr>
        <w:t>it</w:t>
      </w:r>
      <w:r w:rsidRPr="00FB7EEA">
        <w:rPr>
          <w:rFonts w:eastAsiaTheme="minorEastAsia"/>
          <w:lang w:val="en-GB"/>
        </w:rPr>
        <w:t xml:space="preserve"> = attraction of brand i in period t </w:t>
      </w:r>
      <w:r w:rsidRPr="00FB7EEA">
        <w:rPr>
          <w:rFonts w:eastAsiaTheme="minorEastAsia"/>
          <w:lang w:val="en-GB"/>
        </w:rPr>
        <w:br/>
      </w:r>
      <w:r w:rsidRPr="00FB7EEA">
        <w:rPr>
          <w:rFonts w:eastAsiaTheme="minorEastAsia"/>
          <w:lang w:val="en-GB"/>
        </w:rPr>
        <w:tab/>
      </w:r>
      <w:r w:rsidRPr="00FB7EEA">
        <w:rPr>
          <w:rFonts w:eastAsiaTheme="minorEastAsia"/>
          <w:lang w:val="en-GB"/>
        </w:rPr>
        <w:tab/>
      </w:r>
      <w:r w:rsidRPr="00FB7EEA">
        <w:rPr>
          <w:rFonts w:eastAsiaTheme="minorEastAsia"/>
          <w:lang w:val="en-GB"/>
        </w:rPr>
        <w:tab/>
      </w:r>
      <w:r w:rsidRPr="00FB7EEA">
        <w:rPr>
          <w:rFonts w:eastAsiaTheme="minorEastAsia"/>
          <w:lang w:val="en-GB"/>
        </w:rPr>
        <w:tab/>
        <w:t>C = nr of considered brands</w:t>
      </w:r>
    </w:p>
    <w:p w:rsidR="00FB7EEA" w:rsidRDefault="00FB7EEA" w:rsidP="00E1657B">
      <w:pPr>
        <w:pStyle w:val="MijnStandaard"/>
        <w:rPr>
          <w:rFonts w:eastAsiaTheme="minorEastAsia"/>
          <w:lang w:val="en-GB"/>
        </w:rPr>
      </w:pPr>
    </w:p>
    <w:p w:rsidR="00FB7EEA" w:rsidRDefault="00FB7EEA" w:rsidP="00E1657B">
      <w:pPr>
        <w:pStyle w:val="MijnStandaard"/>
        <w:rPr>
          <w:rFonts w:eastAsiaTheme="minorEastAsia"/>
          <w:lang w:val="en-GB"/>
        </w:rPr>
      </w:pPr>
      <w:r w:rsidRPr="00FB7EEA">
        <w:rPr>
          <w:rFonts w:eastAsiaTheme="minorEastAsia"/>
          <w:lang w:val="en-GB"/>
        </w:rPr>
        <w:sym w:font="Wingdings" w:char="F0E0"/>
      </w:r>
      <w:r>
        <w:rPr>
          <w:rFonts w:eastAsiaTheme="minorEastAsia"/>
          <w:lang w:val="en-GB"/>
        </w:rPr>
        <w:t xml:space="preserve"> Inclusion of explanatory variables MCI &amp; MNL attraction </w:t>
      </w:r>
      <w:r w:rsidR="00A96D49">
        <w:rPr>
          <w:rFonts w:eastAsiaTheme="minorEastAsia"/>
          <w:lang w:val="en-GB"/>
        </w:rPr>
        <w:t>models</w:t>
      </w:r>
    </w:p>
    <w:p w:rsidR="00FB7EEA" w:rsidRPr="00FB7EEA" w:rsidRDefault="00FB7EEA" w:rsidP="00E1657B">
      <w:pPr>
        <w:pStyle w:val="MijnStandaard"/>
        <w:rPr>
          <w:rFonts w:eastAsiaTheme="minorEastAsia"/>
          <w:b/>
          <w:lang w:val="en-GB"/>
        </w:rPr>
      </w:pPr>
    </w:p>
    <w:p w:rsidR="00FB7EEA" w:rsidRDefault="00FB7EEA" w:rsidP="00E1657B">
      <w:pPr>
        <w:pStyle w:val="MijnStandaard"/>
        <w:rPr>
          <w:rFonts w:eastAsiaTheme="minorEastAsia"/>
          <w:lang w:val="en-GB"/>
        </w:rPr>
      </w:pPr>
      <w:r w:rsidRPr="00FB7EEA">
        <w:rPr>
          <w:rFonts w:eastAsiaTheme="minorEastAsia"/>
          <w:b/>
          <w:lang w:val="en-GB"/>
        </w:rPr>
        <w:t>Multiplicative Competitive Interaction (MCI) attraction model</w:t>
      </w:r>
    </w:p>
    <w:p w:rsidR="00FB7EEA" w:rsidRDefault="00A96D49" w:rsidP="00E1657B">
      <w:pPr>
        <w:pStyle w:val="MijnStandaard"/>
        <w:rPr>
          <w:rFonts w:eastAsiaTheme="minorEastAsia"/>
          <w:lang w:val="en-GB"/>
        </w:rPr>
      </w:pPr>
      <w:r>
        <w:rPr>
          <w:noProof/>
          <w:lang w:val="en-GB" w:eastAsia="en-GB"/>
        </w:rPr>
        <w:drawing>
          <wp:inline distT="0" distB="0" distL="0" distR="0" wp14:anchorId="0CB5AF5C" wp14:editId="31150509">
            <wp:extent cx="2590800" cy="1219200"/>
            <wp:effectExtent l="0" t="0" r="0" b="0"/>
            <wp:docPr id="12" name="Afbeelding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12070" t="33229" r="42956" b="29132"/>
                    <a:stretch/>
                  </pic:blipFill>
                  <pic:spPr bwMode="auto">
                    <a:xfrm>
                      <a:off x="0" y="0"/>
                      <a:ext cx="2590800" cy="1219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B7EEA" w:rsidRDefault="00FB7EEA" w:rsidP="00E1657B">
      <w:pPr>
        <w:pStyle w:val="MijnStandaard"/>
        <w:rPr>
          <w:rFonts w:eastAsiaTheme="minorEastAsia"/>
          <w:lang w:val="en-GB"/>
        </w:rPr>
      </w:pPr>
    </w:p>
    <w:p w:rsidR="00FB7EEA" w:rsidRDefault="00FB7EEA" w:rsidP="00E1657B">
      <w:pPr>
        <w:pStyle w:val="MijnStandaard"/>
        <w:rPr>
          <w:rFonts w:eastAsiaTheme="minorEastAsia"/>
          <w:b/>
          <w:lang w:val="en-GB"/>
        </w:rPr>
      </w:pPr>
      <w:r w:rsidRPr="00FB7EEA">
        <w:rPr>
          <w:rFonts w:eastAsiaTheme="minorEastAsia"/>
          <w:b/>
          <w:lang w:val="en-GB"/>
        </w:rPr>
        <w:t>Multinomial Logit (MNL) Attraction Model</w:t>
      </w:r>
    </w:p>
    <w:p w:rsidR="00FB7EEA" w:rsidRDefault="00A96D49" w:rsidP="00E1657B">
      <w:pPr>
        <w:pStyle w:val="MijnStandaard"/>
        <w:rPr>
          <w:rFonts w:eastAsiaTheme="minorEastAsia"/>
          <w:lang w:val="en-GB"/>
        </w:rPr>
      </w:pPr>
      <w:r>
        <w:rPr>
          <w:noProof/>
          <w:lang w:val="en-GB" w:eastAsia="en-GB"/>
        </w:rPr>
        <w:drawing>
          <wp:inline distT="0" distB="0" distL="0" distR="0" wp14:anchorId="0E6EEEFB" wp14:editId="50D2DC50">
            <wp:extent cx="2780030" cy="1352408"/>
            <wp:effectExtent l="0" t="0" r="1270" b="635"/>
            <wp:docPr id="13" name="Afbeelding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12481" t="33229" r="41634" b="27073"/>
                    <a:stretch/>
                  </pic:blipFill>
                  <pic:spPr bwMode="auto">
                    <a:xfrm>
                      <a:off x="0" y="0"/>
                      <a:ext cx="2781575" cy="13531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96D49" w:rsidRDefault="00A96D49" w:rsidP="00E1657B">
      <w:pPr>
        <w:pStyle w:val="MijnStandaard"/>
        <w:rPr>
          <w:rFonts w:eastAsiaTheme="minorEastAsia"/>
          <w:lang w:val="en-GB"/>
        </w:rPr>
      </w:pPr>
    </w:p>
    <w:p w:rsidR="00A96D49" w:rsidRPr="00A96D49" w:rsidRDefault="00A96D49" w:rsidP="00E1657B">
      <w:pPr>
        <w:pStyle w:val="MijnStandaard"/>
        <w:rPr>
          <w:rFonts w:eastAsiaTheme="minorEastAsia"/>
          <w:b/>
          <w:lang w:val="en-GB"/>
        </w:rPr>
      </w:pPr>
      <w:r w:rsidRPr="00A96D49">
        <w:rPr>
          <w:rFonts w:eastAsiaTheme="minorEastAsia"/>
          <w:b/>
          <w:lang w:val="en-GB"/>
        </w:rPr>
        <w:t>Share elasticities</w:t>
      </w:r>
    </w:p>
    <w:p w:rsidR="00A96D49" w:rsidRDefault="00A96D49" w:rsidP="00E1657B">
      <w:pPr>
        <w:pStyle w:val="MijnStandaard"/>
        <w:rPr>
          <w:rFonts w:eastAsiaTheme="minorEastAsia"/>
          <w:lang w:val="en-GB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1312" behindDoc="1" locked="0" layoutInCell="1" allowOverlap="1" wp14:anchorId="445ACDB1" wp14:editId="6A91D6F7">
            <wp:simplePos x="0" y="0"/>
            <wp:positionH relativeFrom="column">
              <wp:posOffset>-4445</wp:posOffset>
            </wp:positionH>
            <wp:positionV relativeFrom="paragraph">
              <wp:posOffset>1905</wp:posOffset>
            </wp:positionV>
            <wp:extent cx="2095500" cy="800100"/>
            <wp:effectExtent l="0" t="0" r="0" b="0"/>
            <wp:wrapTight wrapText="bothSides">
              <wp:wrapPolygon edited="0">
                <wp:start x="0" y="0"/>
                <wp:lineTo x="0" y="21086"/>
                <wp:lineTo x="21404" y="21086"/>
                <wp:lineTo x="21404" y="0"/>
                <wp:lineTo x="0" y="0"/>
              </wp:wrapPolygon>
            </wp:wrapTight>
            <wp:docPr id="14" name="Afbeelding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236" t="34993" r="51389" b="40306"/>
                    <a:stretch/>
                  </pic:blipFill>
                  <pic:spPr bwMode="auto">
                    <a:xfrm>
                      <a:off x="0" y="0"/>
                      <a:ext cx="2095500" cy="800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A96D49" w:rsidRDefault="00A96D49" w:rsidP="00E1657B">
      <w:pPr>
        <w:pStyle w:val="MijnStandaard"/>
        <w:rPr>
          <w:rFonts w:eastAsiaTheme="minorEastAsia"/>
          <w:lang w:val="en-GB"/>
        </w:rPr>
      </w:pPr>
      <w:r>
        <w:rPr>
          <w:rFonts w:eastAsiaTheme="minorEastAsia"/>
          <w:lang w:val="en-GB"/>
        </w:rPr>
        <w:t>Higher m, lower effect</w:t>
      </w:r>
    </w:p>
    <w:p w:rsidR="00A96D49" w:rsidRDefault="00A96D49" w:rsidP="00E1657B">
      <w:pPr>
        <w:pStyle w:val="MijnStandaard"/>
        <w:rPr>
          <w:rFonts w:eastAsiaTheme="minorEastAsia"/>
          <w:lang w:val="en-GB"/>
        </w:rPr>
      </w:pPr>
    </w:p>
    <w:p w:rsidR="00A96D49" w:rsidRDefault="00A96D49" w:rsidP="00E1657B">
      <w:pPr>
        <w:pStyle w:val="MijnStandaard"/>
        <w:rPr>
          <w:noProof/>
          <w:lang w:val="en-GB" w:eastAsia="en-GB"/>
        </w:rPr>
      </w:pPr>
      <w:r>
        <w:rPr>
          <w:rFonts w:eastAsiaTheme="minorEastAsia"/>
          <w:lang w:val="en-GB"/>
        </w:rPr>
        <w:t>Higher m, lower effect but also depends on level of Adv!</w:t>
      </w:r>
      <w:r w:rsidRPr="00A96D49">
        <w:rPr>
          <w:noProof/>
          <w:lang w:val="en-GB" w:eastAsia="en-GB"/>
        </w:rPr>
        <w:t xml:space="preserve"> </w:t>
      </w:r>
    </w:p>
    <w:p w:rsidR="00A96D49" w:rsidRDefault="00A96D49" w:rsidP="00E1657B">
      <w:pPr>
        <w:pStyle w:val="MijnStandaard"/>
        <w:rPr>
          <w:noProof/>
          <w:lang w:val="en-GB" w:eastAsia="en-GB"/>
        </w:rPr>
      </w:pPr>
    </w:p>
    <w:p w:rsidR="00A96D49" w:rsidRDefault="00A96D49" w:rsidP="00E1657B">
      <w:pPr>
        <w:pStyle w:val="MijnStandaard"/>
        <w:rPr>
          <w:rFonts w:eastAsiaTheme="minorEastAsia"/>
          <w:lang w:val="en-GB"/>
        </w:rPr>
      </w:pPr>
      <w:r>
        <w:rPr>
          <w:noProof/>
          <w:lang w:val="en-GB" w:eastAsia="en-GB"/>
        </w:rPr>
        <w:drawing>
          <wp:inline distT="0" distB="0" distL="0" distR="0" wp14:anchorId="435AF658" wp14:editId="13A96723">
            <wp:extent cx="3483001" cy="1638300"/>
            <wp:effectExtent l="0" t="0" r="3175" b="0"/>
            <wp:docPr id="11" name="Afbeelding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16039" t="34700" r="39319" b="27955"/>
                    <a:stretch/>
                  </pic:blipFill>
                  <pic:spPr bwMode="auto">
                    <a:xfrm>
                      <a:off x="0" y="0"/>
                      <a:ext cx="3493920" cy="16434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96D49" w:rsidRDefault="00A96D49" w:rsidP="00E1657B">
      <w:pPr>
        <w:pStyle w:val="MijnStandaard"/>
        <w:rPr>
          <w:rFonts w:eastAsiaTheme="minorEastAsia"/>
          <w:lang w:val="en-GB"/>
        </w:rPr>
      </w:pPr>
      <w:r w:rsidRPr="00A96D49">
        <w:rPr>
          <w:rFonts w:eastAsiaTheme="minorEastAsia"/>
          <w:lang w:val="en-GB"/>
        </w:rPr>
        <w:sym w:font="Wingdings" w:char="F0E0"/>
      </w:r>
      <w:r>
        <w:rPr>
          <w:rFonts w:eastAsiaTheme="minorEastAsia"/>
          <w:lang w:val="en-GB"/>
        </w:rPr>
        <w:t xml:space="preserve"> Transformation necessary to estimate yourselves </w:t>
      </w:r>
    </w:p>
    <w:p w:rsidR="00A96D49" w:rsidRDefault="00A96D49" w:rsidP="00A96D49">
      <w:pPr>
        <w:pStyle w:val="Kop1mijn"/>
        <w:rPr>
          <w:rFonts w:eastAsiaTheme="minorEastAsia"/>
        </w:rPr>
      </w:pPr>
      <w:r>
        <w:rPr>
          <w:rFonts w:eastAsiaTheme="minorEastAsia"/>
        </w:rPr>
        <w:br w:type="column"/>
      </w:r>
      <w:r>
        <w:rPr>
          <w:rFonts w:eastAsiaTheme="minorEastAsia"/>
        </w:rPr>
        <w:lastRenderedPageBreak/>
        <w:t>3. MODELING COMPETITIVE REACTIONS</w:t>
      </w:r>
    </w:p>
    <w:p w:rsidR="00416A4C" w:rsidRDefault="00416A4C" w:rsidP="00416A4C">
      <w:pPr>
        <w:pStyle w:val="MijnStandaard"/>
        <w:rPr>
          <w:lang w:val="en-GB"/>
        </w:rPr>
      </w:pPr>
      <w:r>
        <w:sym w:font="Wingdings" w:char="F0E0"/>
      </w:r>
      <w:r w:rsidRPr="00416A4C">
        <w:rPr>
          <w:lang w:val="en-GB"/>
        </w:rPr>
        <w:t xml:space="preserve"> What questions to ask when considering P</w:t>
      </w:r>
      <w:r>
        <w:rPr>
          <w:lang w:val="en-GB"/>
        </w:rPr>
        <w:t>∆</w:t>
      </w:r>
    </w:p>
    <w:p w:rsidR="00416A4C" w:rsidRDefault="00416A4C" w:rsidP="00416A4C">
      <w:pPr>
        <w:pStyle w:val="MijnStandaard"/>
        <w:numPr>
          <w:ilvl w:val="0"/>
          <w:numId w:val="11"/>
        </w:numPr>
        <w:rPr>
          <w:lang w:val="en-GB"/>
        </w:rPr>
      </w:pPr>
      <w:r>
        <w:rPr>
          <w:lang w:val="en-GB"/>
        </w:rPr>
        <w:t>Cost</w:t>
      </w:r>
    </w:p>
    <w:p w:rsidR="00416A4C" w:rsidRDefault="00416A4C" w:rsidP="00416A4C">
      <w:pPr>
        <w:pStyle w:val="MijnStandaard"/>
        <w:numPr>
          <w:ilvl w:val="0"/>
          <w:numId w:val="11"/>
        </w:numPr>
        <w:rPr>
          <w:lang w:val="en-GB"/>
        </w:rPr>
      </w:pPr>
      <w:r>
        <w:rPr>
          <w:lang w:val="en-GB"/>
        </w:rPr>
        <w:t>Look at consumers</w:t>
      </w:r>
    </w:p>
    <w:p w:rsidR="00416A4C" w:rsidRDefault="00416A4C" w:rsidP="00416A4C">
      <w:pPr>
        <w:pStyle w:val="MijnStandaard"/>
        <w:numPr>
          <w:ilvl w:val="0"/>
          <w:numId w:val="11"/>
        </w:numPr>
        <w:rPr>
          <w:lang w:val="en-GB"/>
        </w:rPr>
      </w:pPr>
      <w:r>
        <w:rPr>
          <w:lang w:val="en-GB"/>
        </w:rPr>
        <w:t>Components of the competitors!</w:t>
      </w:r>
    </w:p>
    <w:p w:rsidR="00416A4C" w:rsidRDefault="00416A4C" w:rsidP="00416A4C">
      <w:pPr>
        <w:pStyle w:val="MijnStandaard"/>
        <w:numPr>
          <w:ilvl w:val="1"/>
          <w:numId w:val="11"/>
        </w:numPr>
        <w:rPr>
          <w:lang w:val="en-GB"/>
        </w:rPr>
      </w:pPr>
      <w:r>
        <w:rPr>
          <w:lang w:val="en-GB"/>
        </w:rPr>
        <w:t>Past/current competitor behaviour</w:t>
      </w:r>
    </w:p>
    <w:p w:rsidR="00416A4C" w:rsidRDefault="00416A4C" w:rsidP="00416A4C">
      <w:pPr>
        <w:pStyle w:val="MijnStandaard"/>
        <w:numPr>
          <w:ilvl w:val="1"/>
          <w:numId w:val="11"/>
        </w:numPr>
        <w:rPr>
          <w:lang w:val="en-GB"/>
        </w:rPr>
      </w:pPr>
      <w:r>
        <w:rPr>
          <w:lang w:val="en-GB"/>
        </w:rPr>
        <w:t>Expected future competitor behaviour</w:t>
      </w:r>
    </w:p>
    <w:p w:rsidR="00416A4C" w:rsidRDefault="00416A4C" w:rsidP="00416A4C">
      <w:pPr>
        <w:pStyle w:val="MijnStandaard"/>
        <w:numPr>
          <w:ilvl w:val="1"/>
          <w:numId w:val="11"/>
        </w:numPr>
        <w:rPr>
          <w:lang w:val="en-GB"/>
        </w:rPr>
      </w:pPr>
      <w:r>
        <w:rPr>
          <w:lang w:val="en-GB"/>
        </w:rPr>
        <w:t>Expected future competitor reaction</w:t>
      </w:r>
    </w:p>
    <w:p w:rsidR="00416A4C" w:rsidRDefault="00416A4C" w:rsidP="00416A4C">
      <w:pPr>
        <w:pStyle w:val="MijnStandaard"/>
        <w:ind w:left="720"/>
        <w:rPr>
          <w:lang w:val="en-GB"/>
        </w:rPr>
      </w:pPr>
      <w:r w:rsidRPr="00416A4C">
        <w:rPr>
          <w:lang w:val="en-GB"/>
        </w:rPr>
        <w:sym w:font="Wingdings" w:char="F0E0"/>
      </w:r>
      <w:r>
        <w:rPr>
          <w:lang w:val="en-GB"/>
        </w:rPr>
        <w:t xml:space="preserve"> Taken into account by very small % of managers</w:t>
      </w:r>
      <w:r>
        <w:rPr>
          <w:lang w:val="en-GB"/>
        </w:rPr>
        <w:br/>
      </w:r>
      <w:r w:rsidRPr="00416A4C">
        <w:rPr>
          <w:lang w:val="en-GB"/>
        </w:rPr>
        <w:sym w:font="Wingdings" w:char="F0E0"/>
      </w:r>
      <w:r>
        <w:rPr>
          <w:lang w:val="en-GB"/>
        </w:rPr>
        <w:t xml:space="preserve"> Hard to measure, irresolvable uncertainty, high costs to measure</w:t>
      </w:r>
    </w:p>
    <w:p w:rsidR="00416A4C" w:rsidRDefault="00416A4C" w:rsidP="00416A4C">
      <w:pPr>
        <w:pStyle w:val="MijnStandaard"/>
        <w:rPr>
          <w:lang w:val="en-GB"/>
        </w:rPr>
      </w:pPr>
    </w:p>
    <w:p w:rsidR="00416A4C" w:rsidRPr="00416A4C" w:rsidRDefault="00416A4C" w:rsidP="00416A4C">
      <w:pPr>
        <w:pStyle w:val="MijnStandaard"/>
        <w:rPr>
          <w:b/>
          <w:lang w:val="en-GB"/>
        </w:rPr>
      </w:pPr>
      <w:r w:rsidRPr="00416A4C">
        <w:rPr>
          <w:b/>
          <w:lang w:val="en-GB"/>
        </w:rPr>
        <w:t>2 Strategic errors (Day &amp; Reibstein 1997)</w:t>
      </w:r>
    </w:p>
    <w:p w:rsidR="00416A4C" w:rsidRDefault="00416A4C" w:rsidP="00416A4C">
      <w:pPr>
        <w:pStyle w:val="MijnStandaard"/>
        <w:numPr>
          <w:ilvl w:val="0"/>
          <w:numId w:val="12"/>
        </w:numPr>
        <w:rPr>
          <w:lang w:val="en-GB"/>
        </w:rPr>
      </w:pPr>
      <w:r>
        <w:rPr>
          <w:lang w:val="en-GB"/>
        </w:rPr>
        <w:t>Failure to anticipate competitors’ moves (ACTIONS)</w:t>
      </w:r>
    </w:p>
    <w:p w:rsidR="00416A4C" w:rsidRDefault="00416A4C" w:rsidP="00416A4C">
      <w:pPr>
        <w:pStyle w:val="MijnStandaard"/>
        <w:numPr>
          <w:ilvl w:val="0"/>
          <w:numId w:val="12"/>
        </w:numPr>
        <w:rPr>
          <w:lang w:val="en-GB"/>
        </w:rPr>
      </w:pPr>
      <w:r>
        <w:rPr>
          <w:lang w:val="en-GB"/>
        </w:rPr>
        <w:t>Failure to recognize potential interactions over time (REACTIONS)</w:t>
      </w:r>
    </w:p>
    <w:p w:rsidR="00416A4C" w:rsidRDefault="00416A4C" w:rsidP="00416A4C">
      <w:pPr>
        <w:pStyle w:val="MijnStandaard"/>
        <w:rPr>
          <w:lang w:val="en-GB"/>
        </w:rPr>
      </w:pPr>
      <w:r w:rsidRPr="00416A4C">
        <w:rPr>
          <w:lang w:val="en-GB"/>
        </w:rPr>
        <w:sym w:font="Wingdings" w:char="F0E0"/>
      </w:r>
      <w:r>
        <w:rPr>
          <w:lang w:val="en-GB"/>
        </w:rPr>
        <w:t xml:space="preserve"> Major error by only focussing on past/current behaviour</w:t>
      </w:r>
    </w:p>
    <w:p w:rsidR="00416A4C" w:rsidRDefault="00416A4C" w:rsidP="00416A4C">
      <w:pPr>
        <w:pStyle w:val="MijnStandaard"/>
        <w:rPr>
          <w:lang w:val="en-GB"/>
        </w:rPr>
      </w:pPr>
    </w:p>
    <w:p w:rsidR="00416A4C" w:rsidRDefault="00416A4C" w:rsidP="00416A4C">
      <w:pPr>
        <w:pStyle w:val="Kop2mijn"/>
      </w:pPr>
      <w:r>
        <w:t>Strategic competitive reasoning</w:t>
      </w:r>
    </w:p>
    <w:p w:rsidR="00416A4C" w:rsidRDefault="00416A4C" w:rsidP="00416A4C">
      <w:pPr>
        <w:pStyle w:val="MijnStandaard"/>
        <w:rPr>
          <w:lang w:val="en-GB"/>
        </w:rPr>
      </w:pPr>
      <w:r w:rsidRPr="00416A4C">
        <w:rPr>
          <w:lang w:val="en-GB"/>
        </w:rPr>
        <w:t>= assessment &amp; consideration of competitors that serves as an input into the firm</w:t>
      </w:r>
      <w:r>
        <w:rPr>
          <w:lang w:val="en-GB"/>
        </w:rPr>
        <w:t>’s decision making</w:t>
      </w:r>
    </w:p>
    <w:p w:rsidR="00416A4C" w:rsidRDefault="00416A4C" w:rsidP="00416A4C">
      <w:pPr>
        <w:pStyle w:val="MijnStandaard"/>
        <w:numPr>
          <w:ilvl w:val="0"/>
          <w:numId w:val="13"/>
        </w:numPr>
        <w:rPr>
          <w:lang w:val="en-GB"/>
        </w:rPr>
      </w:pPr>
      <w:r>
        <w:rPr>
          <w:lang w:val="en-GB"/>
        </w:rPr>
        <w:t>Description of competitor</w:t>
      </w:r>
    </w:p>
    <w:p w:rsidR="00416A4C" w:rsidRDefault="00416A4C" w:rsidP="00416A4C">
      <w:pPr>
        <w:pStyle w:val="MijnStandaard"/>
        <w:numPr>
          <w:ilvl w:val="0"/>
          <w:numId w:val="13"/>
        </w:numPr>
        <w:rPr>
          <w:lang w:val="en-GB"/>
        </w:rPr>
      </w:pPr>
      <w:r>
        <w:rPr>
          <w:lang w:val="en-GB"/>
        </w:rPr>
        <w:t>Prediction of comp actions</w:t>
      </w:r>
    </w:p>
    <w:p w:rsidR="00416A4C" w:rsidRDefault="00416A4C" w:rsidP="00416A4C">
      <w:pPr>
        <w:pStyle w:val="MijnStandaard"/>
        <w:numPr>
          <w:ilvl w:val="0"/>
          <w:numId w:val="13"/>
        </w:numPr>
        <w:rPr>
          <w:lang w:val="en-GB"/>
        </w:rPr>
      </w:pPr>
      <w:r>
        <w:rPr>
          <w:lang w:val="en-GB"/>
        </w:rPr>
        <w:t>Prediction of comp reactions</w:t>
      </w:r>
    </w:p>
    <w:p w:rsidR="00A96D49" w:rsidRDefault="00A96D49" w:rsidP="00416A4C">
      <w:pPr>
        <w:pStyle w:val="MijnStandaard"/>
      </w:pPr>
    </w:p>
    <w:p w:rsidR="00416A4C" w:rsidRDefault="00416A4C" w:rsidP="00416A4C">
      <w:pPr>
        <w:pStyle w:val="MijnStandaard"/>
        <w:rPr>
          <w:lang w:val="en-GB"/>
        </w:rPr>
      </w:pPr>
      <w:r>
        <w:sym w:font="Wingdings" w:char="F0E0"/>
      </w:r>
      <w:r w:rsidRPr="00416A4C">
        <w:rPr>
          <w:lang w:val="en-GB"/>
        </w:rPr>
        <w:t xml:space="preserve"> Most common response to competitors is NO response</w:t>
      </w:r>
      <w:r w:rsidRPr="00416A4C">
        <w:rPr>
          <w:lang w:val="en-GB"/>
        </w:rPr>
        <w:br/>
      </w:r>
      <w:r>
        <w:rPr>
          <w:lang w:val="en-GB"/>
        </w:rPr>
        <w:t>! Underperception of competitive reactions lowers performance</w:t>
      </w:r>
    </w:p>
    <w:p w:rsidR="00416A4C" w:rsidRDefault="00416A4C" w:rsidP="00416A4C">
      <w:pPr>
        <w:pStyle w:val="MijnStandaard"/>
        <w:rPr>
          <w:lang w:val="en-GB"/>
        </w:rPr>
      </w:pPr>
    </w:p>
    <w:p w:rsidR="00416A4C" w:rsidRDefault="00416A4C" w:rsidP="00416A4C">
      <w:pPr>
        <w:pStyle w:val="MijnStandaard"/>
        <w:rPr>
          <w:lang w:val="en-GB"/>
        </w:rPr>
      </w:pPr>
      <w:r>
        <w:rPr>
          <w:lang w:val="en-GB"/>
        </w:rPr>
        <w:t>Factors driving competitor reactions</w:t>
      </w:r>
    </w:p>
    <w:p w:rsidR="00416A4C" w:rsidRDefault="00416A4C" w:rsidP="00416A4C">
      <w:pPr>
        <w:pStyle w:val="MijnStandaard"/>
        <w:numPr>
          <w:ilvl w:val="0"/>
          <w:numId w:val="14"/>
        </w:numPr>
        <w:rPr>
          <w:lang w:val="en-GB"/>
        </w:rPr>
      </w:pPr>
      <w:r>
        <w:rPr>
          <w:lang w:val="en-GB"/>
        </w:rPr>
        <w:t>Awareness of the competitive attack</w:t>
      </w:r>
    </w:p>
    <w:p w:rsidR="00416A4C" w:rsidRDefault="00416A4C" w:rsidP="00416A4C">
      <w:pPr>
        <w:pStyle w:val="MijnStandaard"/>
        <w:numPr>
          <w:ilvl w:val="0"/>
          <w:numId w:val="14"/>
        </w:numPr>
        <w:rPr>
          <w:lang w:val="en-GB"/>
        </w:rPr>
      </w:pPr>
      <w:r>
        <w:rPr>
          <w:lang w:val="en-GB"/>
        </w:rPr>
        <w:t>Motivation to react</w:t>
      </w:r>
    </w:p>
    <w:p w:rsidR="00416A4C" w:rsidRDefault="00416A4C" w:rsidP="00416A4C">
      <w:pPr>
        <w:pStyle w:val="MijnStandaard"/>
        <w:numPr>
          <w:ilvl w:val="0"/>
          <w:numId w:val="14"/>
        </w:numPr>
        <w:rPr>
          <w:lang w:val="en-GB"/>
        </w:rPr>
      </w:pPr>
      <w:r>
        <w:rPr>
          <w:lang w:val="en-GB"/>
        </w:rPr>
        <w:t>Ability to react (sometimes, small firm not enough resources/money/done research)</w:t>
      </w:r>
    </w:p>
    <w:p w:rsidR="00416A4C" w:rsidRDefault="00416A4C" w:rsidP="00416A4C">
      <w:pPr>
        <w:pStyle w:val="MijnStandaard"/>
        <w:rPr>
          <w:lang w:val="en-GB"/>
        </w:rPr>
      </w:pPr>
    </w:p>
    <w:p w:rsidR="00416A4C" w:rsidRDefault="00875BD5" w:rsidP="00416A4C">
      <w:pPr>
        <w:pStyle w:val="Kop2mijn"/>
      </w:pPr>
      <w:r>
        <w:br w:type="column"/>
      </w:r>
      <w:r w:rsidR="00416A4C">
        <w:lastRenderedPageBreak/>
        <w:t>Competitive reactions</w:t>
      </w:r>
    </w:p>
    <w:p w:rsidR="00875BD5" w:rsidRDefault="00875BD5" w:rsidP="00416A4C">
      <w:pPr>
        <w:pStyle w:val="MijnStandaard"/>
        <w:numPr>
          <w:ilvl w:val="0"/>
          <w:numId w:val="15"/>
        </w:numPr>
        <w:rPr>
          <w:lang w:val="en-GB"/>
        </w:rPr>
      </w:pPr>
      <w:r>
        <w:rPr>
          <w:lang w:val="en-GB"/>
        </w:rPr>
        <w:t>P</w:t>
      </w:r>
      <w:r w:rsidRPr="00875BD5">
        <w:rPr>
          <w:lang w:val="en-GB"/>
        </w:rPr>
        <w:t xml:space="preserve">urchase behaviour predicted from </w:t>
      </w:r>
      <w:r w:rsidRPr="00875BD5">
        <w:rPr>
          <w:b/>
          <w:lang w:val="en-GB"/>
        </w:rPr>
        <w:t>estimated demand functions</w:t>
      </w:r>
    </w:p>
    <w:p w:rsidR="00875BD5" w:rsidRDefault="00875BD5" w:rsidP="00416A4C">
      <w:pPr>
        <w:pStyle w:val="MijnStandaard"/>
        <w:numPr>
          <w:ilvl w:val="0"/>
          <w:numId w:val="15"/>
        </w:numPr>
        <w:rPr>
          <w:lang w:val="en-GB"/>
        </w:rPr>
      </w:pPr>
      <w:r>
        <w:rPr>
          <w:lang w:val="en-GB"/>
        </w:rPr>
        <w:t xml:space="preserve">Competitive reactions anticipated by </w:t>
      </w:r>
      <w:r w:rsidRPr="00875BD5">
        <w:rPr>
          <w:b/>
          <w:lang w:val="en-GB"/>
        </w:rPr>
        <w:t xml:space="preserve">estimated reaction functions </w:t>
      </w:r>
      <w:r>
        <w:rPr>
          <w:lang w:val="en-GB"/>
        </w:rPr>
        <w:br/>
        <w:t>(how ∆ in instrument one brand depend on ∆ in one/more instruments from other brands)</w:t>
      </w:r>
    </w:p>
    <w:p w:rsidR="00875BD5" w:rsidRDefault="00875BD5" w:rsidP="00875BD5">
      <w:pPr>
        <w:pStyle w:val="MijnStandaard"/>
        <w:rPr>
          <w:lang w:val="en-GB"/>
        </w:rPr>
      </w:pPr>
    </w:p>
    <w:p w:rsidR="00875BD5" w:rsidRDefault="00875BD5" w:rsidP="00875BD5">
      <w:pPr>
        <w:pStyle w:val="Kop3mijn"/>
      </w:pPr>
      <w:r>
        <w:t>1. LNB-models</w:t>
      </w:r>
    </w:p>
    <w:p w:rsidR="00875BD5" w:rsidRDefault="00875BD5" w:rsidP="00875BD5">
      <w:pPr>
        <w:pStyle w:val="MijnStandaard"/>
        <w:rPr>
          <w:lang w:val="en-GB"/>
        </w:rPr>
      </w:pPr>
      <w:r w:rsidRPr="00875BD5">
        <w:rPr>
          <w:lang w:val="en-GB"/>
        </w:rPr>
        <w:t>Regular demand model: Qi = Q*mi &amp; E</w:t>
      </w:r>
      <w:r>
        <w:rPr>
          <w:vertAlign w:val="subscript"/>
          <w:lang w:val="en-GB"/>
        </w:rPr>
        <w:t>Qi,Xki</w:t>
      </w:r>
      <w:r>
        <w:rPr>
          <w:lang w:val="en-GB"/>
        </w:rPr>
        <w:t xml:space="preserve"> = E </w:t>
      </w:r>
      <w:r>
        <w:rPr>
          <w:vertAlign w:val="subscript"/>
          <w:lang w:val="en-GB"/>
        </w:rPr>
        <w:t>Q ,Xki</w:t>
      </w:r>
      <w:r>
        <w:rPr>
          <w:lang w:val="en-GB"/>
        </w:rPr>
        <w:t xml:space="preserve"> + E</w:t>
      </w:r>
      <w:r>
        <w:rPr>
          <w:vertAlign w:val="subscript"/>
          <w:lang w:val="en-GB"/>
        </w:rPr>
        <w:t>mi , Xki</w:t>
      </w:r>
    </w:p>
    <w:p w:rsidR="00875BD5" w:rsidRDefault="00875BD5" w:rsidP="00875BD5">
      <w:pPr>
        <w:pStyle w:val="MijnStandaard"/>
        <w:rPr>
          <w:lang w:val="en-GB"/>
        </w:rPr>
      </w:pPr>
      <w:r w:rsidRPr="00875BD5">
        <w:rPr>
          <w:lang w:val="en-GB"/>
        </w:rPr>
        <w:sym w:font="Wingdings" w:char="F0E0"/>
      </w:r>
      <w:r>
        <w:rPr>
          <w:lang w:val="en-GB"/>
        </w:rPr>
        <w:t xml:space="preserve"> Nothing about competitor reactions</w:t>
      </w:r>
    </w:p>
    <w:p w:rsidR="00875BD5" w:rsidRDefault="00875BD5" w:rsidP="00875BD5">
      <w:pPr>
        <w:pStyle w:val="MijnStandaard"/>
        <w:rPr>
          <w:lang w:val="en-GB"/>
        </w:rPr>
      </w:pPr>
    </w:p>
    <w:p w:rsidR="00875BD5" w:rsidRPr="00875BD5" w:rsidRDefault="00875BD5" w:rsidP="00875BD5">
      <w:pPr>
        <w:pStyle w:val="MijnStandaard"/>
        <w:rPr>
          <w:b/>
          <w:lang w:val="en-GB"/>
        </w:rPr>
      </w:pPr>
      <w:r w:rsidRPr="00875BD5">
        <w:rPr>
          <w:b/>
          <w:lang w:val="en-GB"/>
        </w:rPr>
        <w:t>Customer &amp; competitive reaction functions</w:t>
      </w:r>
    </w:p>
    <w:p w:rsidR="00875BD5" w:rsidRDefault="00875BD5" w:rsidP="00875BD5">
      <w:pPr>
        <w:pStyle w:val="MijnStandaard"/>
        <w:rPr>
          <w:lang w:val="en-GB"/>
        </w:rPr>
      </w:pPr>
      <w:r>
        <w:rPr>
          <w:noProof/>
          <w:lang w:val="en-GB" w:eastAsia="en-GB"/>
        </w:rPr>
        <w:drawing>
          <wp:inline distT="0" distB="0" distL="0" distR="0" wp14:anchorId="4C264E76" wp14:editId="5B5202F6">
            <wp:extent cx="2828925" cy="1447800"/>
            <wp:effectExtent l="0" t="0" r="9525" b="0"/>
            <wp:docPr id="15" name="Afbeelding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l="12731" t="40581" r="38162" b="14722"/>
                    <a:stretch/>
                  </pic:blipFill>
                  <pic:spPr bwMode="auto">
                    <a:xfrm>
                      <a:off x="0" y="0"/>
                      <a:ext cx="2828925" cy="1447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75BD5" w:rsidRDefault="00875BD5" w:rsidP="00875BD5">
      <w:pPr>
        <w:pStyle w:val="MijnStandaard"/>
        <w:rPr>
          <w:b/>
          <w:lang w:val="en-GB"/>
        </w:rPr>
      </w:pPr>
      <w:r w:rsidRPr="00875BD5">
        <w:rPr>
          <w:b/>
          <w:lang w:val="en-GB"/>
        </w:rPr>
        <w:t>Total market share effect (advertising)</w:t>
      </w:r>
    </w:p>
    <w:p w:rsidR="00875BD5" w:rsidRDefault="00875BD5" w:rsidP="00875BD5">
      <w:pPr>
        <w:pStyle w:val="MijnStandaard"/>
        <w:rPr>
          <w:lang w:val="en-GB"/>
        </w:rPr>
      </w:pPr>
      <w:r w:rsidRPr="00875BD5">
        <w:rPr>
          <w:lang w:val="en-GB"/>
        </w:rPr>
        <w:sym w:font="Wingdings" w:char="F0E0"/>
      </w:r>
      <w:r>
        <w:rPr>
          <w:lang w:val="en-GB"/>
        </w:rPr>
        <w:t xml:space="preserve"> Indirect effect from competitor reactions included: change in A competitor = change in own MS</w:t>
      </w:r>
    </w:p>
    <w:p w:rsidR="00875BD5" w:rsidRDefault="00875BD5" w:rsidP="00875BD5">
      <w:pPr>
        <w:pStyle w:val="MijnStandaard"/>
        <w:rPr>
          <w:lang w:val="en-GB"/>
        </w:rPr>
      </w:pPr>
      <w:r>
        <w:rPr>
          <w:noProof/>
          <w:lang w:val="en-GB" w:eastAsia="en-GB"/>
        </w:rPr>
        <w:drawing>
          <wp:inline distT="0" distB="0" distL="0" distR="0" wp14:anchorId="424AA7DF" wp14:editId="43AED6E4">
            <wp:extent cx="2571750" cy="1466850"/>
            <wp:effectExtent l="0" t="0" r="0" b="0"/>
            <wp:docPr id="16" name="Afbeelding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l="16865" t="37346" r="38492" b="17369"/>
                    <a:stretch/>
                  </pic:blipFill>
                  <pic:spPr bwMode="auto">
                    <a:xfrm>
                      <a:off x="0" y="0"/>
                      <a:ext cx="2571750" cy="1466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43802" w:rsidRDefault="00F43802" w:rsidP="00875BD5">
      <w:pPr>
        <w:pStyle w:val="MijnStandaard"/>
        <w:rPr>
          <w:lang w:val="en-GB"/>
        </w:rPr>
      </w:pPr>
    </w:p>
    <w:p w:rsidR="00875BD5" w:rsidRDefault="00F43802" w:rsidP="00875BD5">
      <w:pPr>
        <w:pStyle w:val="MijnStandaard"/>
        <w:rPr>
          <w:b/>
          <w:lang w:val="en-GB"/>
        </w:rPr>
      </w:pPr>
      <w:r w:rsidRPr="00F43802">
        <w:rPr>
          <w:b/>
          <w:lang w:val="en-GB"/>
        </w:rPr>
        <w:t>Total market share elasticity (advertising)</w:t>
      </w:r>
    </w:p>
    <w:p w:rsidR="00F43802" w:rsidRDefault="00F43802" w:rsidP="00875BD5">
      <w:pPr>
        <w:pStyle w:val="MijnStandaard"/>
        <w:rPr>
          <w:lang w:val="en-GB"/>
        </w:rPr>
      </w:pPr>
      <w:r>
        <w:rPr>
          <w:noProof/>
          <w:lang w:val="en-GB" w:eastAsia="en-GB"/>
        </w:rPr>
        <w:drawing>
          <wp:inline distT="0" distB="0" distL="0" distR="0" wp14:anchorId="1F8B4EC8" wp14:editId="26B247EB">
            <wp:extent cx="2924175" cy="1343025"/>
            <wp:effectExtent l="0" t="0" r="9525" b="9525"/>
            <wp:docPr id="17" name="Afbeelding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/>
                    <a:srcRect l="14054" t="41757" r="35185" b="16781"/>
                    <a:stretch/>
                  </pic:blipFill>
                  <pic:spPr bwMode="auto">
                    <a:xfrm>
                      <a:off x="0" y="0"/>
                      <a:ext cx="2924175" cy="1343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43802" w:rsidRDefault="00F43802" w:rsidP="00875BD5">
      <w:pPr>
        <w:pStyle w:val="MijnStandaard"/>
        <w:rPr>
          <w:lang w:val="en-GB"/>
        </w:rPr>
      </w:pPr>
    </w:p>
    <w:p w:rsidR="00F43802" w:rsidRPr="00F43802" w:rsidRDefault="00F43802" w:rsidP="00875BD5">
      <w:pPr>
        <w:pStyle w:val="MijnStandaard"/>
        <w:rPr>
          <w:b/>
          <w:lang w:val="en-GB"/>
        </w:rPr>
      </w:pPr>
      <w:r w:rsidRPr="00F43802">
        <w:rPr>
          <w:b/>
          <w:lang w:val="en-GB"/>
        </w:rPr>
        <w:t>Limitations of LNB model</w:t>
      </w:r>
    </w:p>
    <w:p w:rsidR="00F43802" w:rsidRDefault="00BC03F8" w:rsidP="00BC03F8">
      <w:pPr>
        <w:pStyle w:val="MijnStandaard"/>
        <w:numPr>
          <w:ilvl w:val="0"/>
          <w:numId w:val="16"/>
        </w:numPr>
        <w:rPr>
          <w:lang w:val="en-GB"/>
        </w:rPr>
      </w:pPr>
      <w:r>
        <w:rPr>
          <w:lang w:val="en-GB"/>
        </w:rPr>
        <w:t xml:space="preserve">Leader </w:t>
      </w:r>
      <w:r w:rsidRPr="00BC03F8">
        <w:rPr>
          <w:lang w:val="en-GB"/>
        </w:rPr>
        <w:sym w:font="Wingdings" w:char="F0E0"/>
      </w:r>
      <w:r>
        <w:rPr>
          <w:lang w:val="en-GB"/>
        </w:rPr>
        <w:t xml:space="preserve"> Follower: follower reacts to leader, not other way around</w:t>
      </w:r>
    </w:p>
    <w:p w:rsidR="00BC03F8" w:rsidRDefault="00BC03F8" w:rsidP="00BC03F8">
      <w:pPr>
        <w:pStyle w:val="MijnStandaard"/>
        <w:numPr>
          <w:ilvl w:val="0"/>
          <w:numId w:val="16"/>
        </w:numPr>
        <w:rPr>
          <w:lang w:val="en-GB"/>
        </w:rPr>
      </w:pPr>
      <w:r>
        <w:rPr>
          <w:lang w:val="en-GB"/>
        </w:rPr>
        <w:t>Follower: aggregate of other firms</w:t>
      </w:r>
    </w:p>
    <w:p w:rsidR="00BC03F8" w:rsidRDefault="00BC03F8" w:rsidP="00BC03F8">
      <w:pPr>
        <w:pStyle w:val="MijnStandaard"/>
        <w:numPr>
          <w:ilvl w:val="0"/>
          <w:numId w:val="16"/>
        </w:numPr>
        <w:rPr>
          <w:lang w:val="en-GB"/>
        </w:rPr>
      </w:pPr>
      <w:r>
        <w:rPr>
          <w:lang w:val="en-GB"/>
        </w:rPr>
        <w:t>No dynamic effects (no past influences, only reacts on current actions)</w:t>
      </w:r>
    </w:p>
    <w:p w:rsidR="00BC03F8" w:rsidRDefault="00BC03F8" w:rsidP="00BC03F8">
      <w:pPr>
        <w:pStyle w:val="MijnStandaard"/>
        <w:numPr>
          <w:ilvl w:val="0"/>
          <w:numId w:val="16"/>
        </w:numPr>
        <w:rPr>
          <w:lang w:val="en-GB"/>
        </w:rPr>
      </w:pPr>
      <w:r>
        <w:rPr>
          <w:lang w:val="en-GB"/>
        </w:rPr>
        <w:t>Aggregated data (monthly, bimonthly,…)</w:t>
      </w:r>
    </w:p>
    <w:p w:rsidR="00BC03F8" w:rsidRDefault="00BC03F8" w:rsidP="00BC03F8">
      <w:pPr>
        <w:pStyle w:val="MijnStandaard"/>
        <w:numPr>
          <w:ilvl w:val="0"/>
          <w:numId w:val="16"/>
        </w:numPr>
        <w:rPr>
          <w:lang w:val="en-GB"/>
        </w:rPr>
      </w:pPr>
      <w:r>
        <w:rPr>
          <w:lang w:val="en-GB"/>
        </w:rPr>
        <w:t>No distinction between manufacturer &amp; retailer reactions (also influence on P)</w:t>
      </w:r>
    </w:p>
    <w:p w:rsidR="00BC03F8" w:rsidRDefault="00BC03F8" w:rsidP="00BC03F8">
      <w:pPr>
        <w:pStyle w:val="MijnStandaard"/>
        <w:rPr>
          <w:lang w:val="en-GB"/>
        </w:rPr>
      </w:pPr>
    </w:p>
    <w:p w:rsidR="00BC03F8" w:rsidRDefault="00BC03F8" w:rsidP="00BC03F8">
      <w:pPr>
        <w:pStyle w:val="MijnStandaard"/>
        <w:rPr>
          <w:b/>
          <w:lang w:val="en-GB"/>
        </w:rPr>
      </w:pPr>
      <w:r>
        <w:rPr>
          <w:b/>
          <w:lang w:val="en-GB"/>
        </w:rPr>
        <w:br w:type="column"/>
      </w:r>
      <w:r w:rsidRPr="00BC03F8">
        <w:rPr>
          <w:b/>
          <w:lang w:val="en-GB"/>
        </w:rPr>
        <w:lastRenderedPageBreak/>
        <w:t>Extended LNB model</w:t>
      </w:r>
    </w:p>
    <w:p w:rsidR="00BC03F8" w:rsidRDefault="005A0231" w:rsidP="00BC03F8">
      <w:pPr>
        <w:pStyle w:val="MijnStandaard"/>
        <w:rPr>
          <w:lang w:val="en-GB"/>
        </w:rPr>
      </w:pPr>
      <w:r w:rsidRPr="005A0231">
        <w:rPr>
          <w:lang w:val="en-GB"/>
        </w:rPr>
        <w:sym w:font="Wingdings" w:char="F0E0"/>
      </w:r>
      <w:r>
        <w:rPr>
          <w:lang w:val="en-GB"/>
        </w:rPr>
        <w:t xml:space="preserve"> Also includes: Price promotions &amp; non-price promotions </w:t>
      </w:r>
      <w:r>
        <w:rPr>
          <w:lang w:val="en-GB"/>
        </w:rPr>
        <w:br/>
        <w:t xml:space="preserve">(sampling, premiums, features, bonus packs &amp; refunds) </w:t>
      </w:r>
    </w:p>
    <w:p w:rsidR="005A0231" w:rsidRDefault="005A0231" w:rsidP="00BC03F8">
      <w:pPr>
        <w:pStyle w:val="MijnStandaard"/>
        <w:rPr>
          <w:lang w:val="en-GB"/>
        </w:rPr>
      </w:pPr>
    </w:p>
    <w:p w:rsidR="005A0231" w:rsidRDefault="005A0231" w:rsidP="00BC03F8">
      <w:pPr>
        <w:pStyle w:val="MijnStandaard"/>
        <w:rPr>
          <w:lang w:val="en-GB"/>
        </w:rPr>
      </w:pPr>
      <w:r>
        <w:rPr>
          <w:lang w:val="en-GB"/>
        </w:rPr>
        <w:t>Very complicated</w:t>
      </w:r>
    </w:p>
    <w:p w:rsidR="005A0231" w:rsidRDefault="005A0231" w:rsidP="005A0231">
      <w:pPr>
        <w:pStyle w:val="MijnStandaard"/>
        <w:rPr>
          <w:lang w:val="en-GB"/>
        </w:rPr>
      </w:pPr>
      <w:r>
        <w:rPr>
          <w:lang w:val="en-GB"/>
        </w:rPr>
        <w:t>Ptoday/Pprevious = competitive price actions + lagged endogenous variables + own &amp; competitive</w:t>
      </w:r>
    </w:p>
    <w:p w:rsidR="005A0231" w:rsidRDefault="005A0231" w:rsidP="005A0231">
      <w:pPr>
        <w:pStyle w:val="MijnStandaard"/>
        <w:rPr>
          <w:lang w:val="en-GB"/>
        </w:rPr>
      </w:pPr>
      <w:r>
        <w:rPr>
          <w:lang w:val="en-GB"/>
        </w:rPr>
        <w:t xml:space="preserve"> </w:t>
      </w:r>
      <w:r>
        <w:rPr>
          <w:lang w:val="en-GB"/>
        </w:rPr>
        <w:tab/>
      </w:r>
      <w:r>
        <w:rPr>
          <w:lang w:val="en-GB"/>
        </w:rPr>
        <w:tab/>
        <w:t xml:space="preserve">        non-price promo actions</w:t>
      </w:r>
    </w:p>
    <w:p w:rsidR="005A0231" w:rsidRDefault="005A0231" w:rsidP="005A0231">
      <w:pPr>
        <w:pStyle w:val="MijnStandaard"/>
        <w:rPr>
          <w:lang w:val="en-GB"/>
        </w:rPr>
      </w:pPr>
    </w:p>
    <w:p w:rsidR="005A0231" w:rsidRDefault="005A0231" w:rsidP="005A0231">
      <w:pPr>
        <w:pStyle w:val="Kop3mijn"/>
      </w:pPr>
      <w:r>
        <w:t>2. VARX models</w:t>
      </w:r>
    </w:p>
    <w:p w:rsidR="005A0231" w:rsidRDefault="005A0231" w:rsidP="005A0231">
      <w:pPr>
        <w:pStyle w:val="MijnStandaard"/>
        <w:rPr>
          <w:lang w:val="en-GB"/>
        </w:rPr>
      </w:pPr>
      <w:r>
        <w:sym w:font="Wingdings" w:char="F0E0"/>
      </w:r>
      <w:r w:rsidRPr="005A0231">
        <w:rPr>
          <w:lang w:val="en-GB"/>
        </w:rPr>
        <w:t xml:space="preserve"> Takes impact Maction into account, but also demand function! </w:t>
      </w:r>
      <w:r>
        <w:rPr>
          <w:lang w:val="en-GB"/>
        </w:rPr>
        <w:t>(not in LNB)</w:t>
      </w:r>
    </w:p>
    <w:p w:rsidR="005A0231" w:rsidRPr="005A0231" w:rsidRDefault="005A0231" w:rsidP="005A0231">
      <w:pPr>
        <w:pStyle w:val="MijnStandaard"/>
        <w:rPr>
          <w:lang w:val="en-GB"/>
        </w:rPr>
      </w:pPr>
      <w:r w:rsidRPr="005A0231">
        <w:rPr>
          <w:lang w:val="en-GB"/>
        </w:rPr>
        <w:sym w:font="Wingdings" w:char="F0E0"/>
      </w:r>
      <w:r>
        <w:rPr>
          <w:lang w:val="en-GB"/>
        </w:rPr>
        <w:t xml:space="preserve"> </w:t>
      </w:r>
      <w:r w:rsidRPr="005A0231">
        <w:rPr>
          <w:lang w:val="en-GB"/>
        </w:rPr>
        <w:t>Dynamic, autoregressive, response &amp; reaction functions</w:t>
      </w:r>
    </w:p>
    <w:p w:rsidR="005A0231" w:rsidRDefault="005A0231" w:rsidP="005A0231">
      <w:pPr>
        <w:pStyle w:val="MijnStandaard"/>
      </w:pPr>
      <w:r>
        <w:rPr>
          <w:noProof/>
          <w:lang w:val="en-GB" w:eastAsia="en-GB"/>
        </w:rPr>
        <w:drawing>
          <wp:inline distT="0" distB="0" distL="0" distR="0" wp14:anchorId="4213936E" wp14:editId="6B7E8486">
            <wp:extent cx="2943225" cy="689145"/>
            <wp:effectExtent l="0" t="0" r="0" b="0"/>
            <wp:docPr id="19" name="Afbeelding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/>
                    <a:srcRect l="22983" t="33817" r="43122" b="52068"/>
                    <a:stretch/>
                  </pic:blipFill>
                  <pic:spPr bwMode="auto">
                    <a:xfrm>
                      <a:off x="0" y="0"/>
                      <a:ext cx="2970117" cy="6954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A0231" w:rsidRPr="005A0231" w:rsidRDefault="005A0231" w:rsidP="005A0231">
      <w:pPr>
        <w:pStyle w:val="MijnStandaard"/>
        <w:rPr>
          <w:lang w:val="en-GB"/>
        </w:rPr>
      </w:pPr>
      <w:r w:rsidRPr="005A0231">
        <w:rPr>
          <w:lang w:val="en-GB"/>
        </w:rPr>
        <w:t>St = sales of my product t</w:t>
      </w:r>
    </w:p>
    <w:p w:rsidR="005A0231" w:rsidRDefault="005A0231" w:rsidP="005A0231">
      <w:pPr>
        <w:pStyle w:val="MijnStandaard"/>
        <w:rPr>
          <w:lang w:val="en-GB"/>
        </w:rPr>
      </w:pPr>
      <w:r>
        <w:rPr>
          <w:lang w:val="en-GB"/>
        </w:rPr>
        <w:t>Mt = marketing of my product t</w:t>
      </w:r>
    </w:p>
    <w:p w:rsidR="005A0231" w:rsidRDefault="005A0231" w:rsidP="005A0231">
      <w:pPr>
        <w:pStyle w:val="MijnStandaard"/>
        <w:rPr>
          <w:lang w:val="en-GB"/>
        </w:rPr>
      </w:pPr>
      <w:r>
        <w:rPr>
          <w:lang w:val="en-GB"/>
        </w:rPr>
        <w:t>CMt = competitive marketing actions</w:t>
      </w:r>
    </w:p>
    <w:p w:rsidR="005A0231" w:rsidRPr="005A0231" w:rsidRDefault="005A0231" w:rsidP="005A0231">
      <w:pPr>
        <w:pStyle w:val="MijnStandaard"/>
        <w:rPr>
          <w:lang w:val="en-GB"/>
        </w:rPr>
      </w:pPr>
      <w:r w:rsidRPr="005A0231">
        <w:rPr>
          <w:lang w:val="en-GB"/>
        </w:rPr>
        <w:sym w:font="Wingdings" w:char="F0E0"/>
      </w:r>
      <w:r>
        <w:rPr>
          <w:lang w:val="en-GB"/>
        </w:rPr>
        <w:t xml:space="preserve"> Estimates all 3 simultaneously &amp; all influence each other</w:t>
      </w:r>
    </w:p>
    <w:p w:rsidR="005A0231" w:rsidRDefault="005A0231" w:rsidP="005A0231">
      <w:pPr>
        <w:pStyle w:val="MijnStandaard"/>
        <w:rPr>
          <w:lang w:val="en-GB"/>
        </w:rPr>
      </w:pPr>
    </w:p>
    <w:p w:rsidR="005A0231" w:rsidRPr="005A0231" w:rsidRDefault="005A0231" w:rsidP="005A0231">
      <w:pPr>
        <w:pStyle w:val="MijnStandaard"/>
        <w:rPr>
          <w:b/>
          <w:lang w:val="en-GB"/>
        </w:rPr>
      </w:pPr>
      <w:r w:rsidRPr="005A0231">
        <w:rPr>
          <w:b/>
          <w:lang w:val="en-GB"/>
        </w:rPr>
        <w:t>Impulse Response function</w:t>
      </w:r>
    </w:p>
    <w:p w:rsidR="005A0231" w:rsidRDefault="005A0231" w:rsidP="005A0231">
      <w:pPr>
        <w:pStyle w:val="MijnStandaard"/>
        <w:rPr>
          <w:lang w:val="en-GB"/>
        </w:rPr>
      </w:pPr>
      <w:r>
        <w:rPr>
          <w:noProof/>
          <w:lang w:val="en-GB" w:eastAsia="en-GB"/>
        </w:rPr>
        <w:drawing>
          <wp:inline distT="0" distB="0" distL="0" distR="0" wp14:anchorId="35B353BA" wp14:editId="49E68B4D">
            <wp:extent cx="2552562" cy="1381125"/>
            <wp:effectExtent l="0" t="0" r="635" b="0"/>
            <wp:docPr id="20" name="Afbeelding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/>
                    <a:srcRect l="23479" t="49108" r="44113" b="19707"/>
                    <a:stretch/>
                  </pic:blipFill>
                  <pic:spPr bwMode="auto">
                    <a:xfrm>
                      <a:off x="0" y="0"/>
                      <a:ext cx="2573691" cy="13925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14EB8" w:rsidRDefault="005A0231" w:rsidP="005A0231">
      <w:pPr>
        <w:pStyle w:val="MijnStandaard"/>
      </w:pPr>
      <w:r>
        <w:rPr>
          <w:noProof/>
          <w:lang w:val="en-GB" w:eastAsia="en-GB"/>
        </w:rPr>
        <w:drawing>
          <wp:anchor distT="0" distB="0" distL="114300" distR="114300" simplePos="0" relativeHeight="251662336" behindDoc="1" locked="0" layoutInCell="1" allowOverlap="1" wp14:anchorId="61DF0D1C" wp14:editId="4506D951">
            <wp:simplePos x="0" y="0"/>
            <wp:positionH relativeFrom="margin">
              <wp:align>left</wp:align>
            </wp:positionH>
            <wp:positionV relativeFrom="paragraph">
              <wp:posOffset>389255</wp:posOffset>
            </wp:positionV>
            <wp:extent cx="1476375" cy="1981200"/>
            <wp:effectExtent l="0" t="0" r="9525" b="0"/>
            <wp:wrapTight wrapText="bothSides">
              <wp:wrapPolygon edited="0">
                <wp:start x="0" y="0"/>
                <wp:lineTo x="0" y="21392"/>
                <wp:lineTo x="21461" y="21392"/>
                <wp:lineTo x="21461" y="0"/>
                <wp:lineTo x="0" y="0"/>
              </wp:wrapPolygon>
            </wp:wrapTight>
            <wp:docPr id="21" name="Afbeelding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708" t="23524" r="58664" b="15311"/>
                    <a:stretch/>
                  </pic:blipFill>
                  <pic:spPr bwMode="auto">
                    <a:xfrm>
                      <a:off x="0" y="0"/>
                      <a:ext cx="1476375" cy="1981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5A0231">
        <w:rPr>
          <w:lang w:val="en-GB"/>
        </w:rPr>
        <w:sym w:font="Wingdings" w:char="F0E0"/>
      </w:r>
      <w:r w:rsidR="00814EB8">
        <w:t xml:space="preserve"> Ook op t+1 en t+2 kunnen</w:t>
      </w:r>
      <w:r w:rsidR="00814EB8">
        <w:br/>
      </w:r>
      <w:r w:rsidR="00814EB8">
        <w:rPr>
          <w:lang w:val="en-GB"/>
        </w:rPr>
        <w:t xml:space="preserve">Responses to Price discounts </w:t>
      </w:r>
      <w:r w:rsidR="00814EB8">
        <w:rPr>
          <w:lang w:val="en-GB"/>
        </w:rPr>
        <w:tab/>
      </w:r>
      <w:r w:rsidR="00814EB8">
        <w:rPr>
          <w:lang w:val="en-GB"/>
        </w:rPr>
        <w:tab/>
      </w:r>
      <w:r w:rsidR="00814EB8">
        <w:rPr>
          <w:lang w:val="en-GB"/>
        </w:rPr>
        <w:tab/>
      </w:r>
      <w:r w:rsidR="00814EB8">
        <w:rPr>
          <w:lang w:val="en-GB"/>
        </w:rPr>
        <w:tab/>
        <w:t>VARX model</w:t>
      </w:r>
    </w:p>
    <w:p w:rsidR="00814EB8" w:rsidRPr="00814EB8" w:rsidRDefault="00814EB8" w:rsidP="00814EB8">
      <w:pPr>
        <w:rPr>
          <w:lang w:val="nl-NL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3360" behindDoc="1" locked="0" layoutInCell="1" allowOverlap="1" wp14:anchorId="44022DCD" wp14:editId="22A3FA60">
            <wp:simplePos x="0" y="0"/>
            <wp:positionH relativeFrom="margin">
              <wp:align>right</wp:align>
            </wp:positionH>
            <wp:positionV relativeFrom="paragraph">
              <wp:posOffset>8890</wp:posOffset>
            </wp:positionV>
            <wp:extent cx="2809875" cy="1704975"/>
            <wp:effectExtent l="0" t="0" r="9525" b="9525"/>
            <wp:wrapTight wrapText="bothSides">
              <wp:wrapPolygon edited="0">
                <wp:start x="0" y="0"/>
                <wp:lineTo x="0" y="21479"/>
                <wp:lineTo x="21527" y="21479"/>
                <wp:lineTo x="21527" y="0"/>
                <wp:lineTo x="0" y="0"/>
              </wp:wrapPolygon>
            </wp:wrapTight>
            <wp:docPr id="22" name="Afbeelding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389" t="35586" r="40949" b="19460"/>
                    <a:stretch/>
                  </pic:blipFill>
                  <pic:spPr bwMode="auto">
                    <a:xfrm>
                      <a:off x="0" y="0"/>
                      <a:ext cx="2809875" cy="1704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14EB8" w:rsidRPr="00814EB8" w:rsidRDefault="00814EB8" w:rsidP="00814EB8">
      <w:pPr>
        <w:rPr>
          <w:lang w:val="nl-NL"/>
        </w:rPr>
      </w:pPr>
    </w:p>
    <w:p w:rsidR="00814EB8" w:rsidRPr="00814EB8" w:rsidRDefault="00814EB8" w:rsidP="00814EB8">
      <w:pPr>
        <w:rPr>
          <w:lang w:val="nl-NL"/>
        </w:rPr>
      </w:pPr>
    </w:p>
    <w:p w:rsidR="00814EB8" w:rsidRPr="00814EB8" w:rsidRDefault="00814EB8" w:rsidP="00814EB8">
      <w:pPr>
        <w:rPr>
          <w:lang w:val="nl-NL"/>
        </w:rPr>
      </w:pPr>
    </w:p>
    <w:p w:rsidR="00814EB8" w:rsidRPr="00814EB8" w:rsidRDefault="00814EB8" w:rsidP="00814EB8">
      <w:pPr>
        <w:rPr>
          <w:lang w:val="nl-NL"/>
        </w:rPr>
      </w:pPr>
    </w:p>
    <w:p w:rsidR="00814EB8" w:rsidRDefault="00814EB8" w:rsidP="00814EB8">
      <w:pPr>
        <w:rPr>
          <w:lang w:val="nl-NL"/>
        </w:rPr>
      </w:pPr>
    </w:p>
    <w:p w:rsidR="005A0231" w:rsidRDefault="00814EB8" w:rsidP="00814EB8">
      <w:pPr>
        <w:pStyle w:val="Kop3mijn"/>
      </w:pPr>
      <w:r>
        <w:br w:type="column"/>
      </w:r>
      <w:r>
        <w:lastRenderedPageBreak/>
        <w:t>3. Game-theoretic models</w:t>
      </w:r>
    </w:p>
    <w:p w:rsidR="00814EB8" w:rsidRDefault="006D7BE2" w:rsidP="00814EB8">
      <w:pPr>
        <w:pStyle w:val="MijnStandaard"/>
        <w:rPr>
          <w:lang w:val="en-GB"/>
        </w:rPr>
      </w:pPr>
      <w:r w:rsidRPr="006D7BE2">
        <w:rPr>
          <w:lang w:val="en-GB"/>
        </w:rPr>
        <w:t xml:space="preserve">= study of rational behavior in situations in which your choices affect others &amp; their choices you </w:t>
      </w:r>
      <w:r>
        <w:rPr>
          <w:lang w:val="en-GB"/>
        </w:rPr>
        <w:br/>
      </w:r>
      <w:r w:rsidRPr="006D7BE2">
        <w:rPr>
          <w:lang w:val="en-GB"/>
        </w:rPr>
        <w:t>(so-called games)</w:t>
      </w:r>
    </w:p>
    <w:p w:rsidR="006D7BE2" w:rsidRDefault="006D7BE2" w:rsidP="006D7BE2">
      <w:pPr>
        <w:pStyle w:val="MijnStandaard"/>
        <w:numPr>
          <w:ilvl w:val="0"/>
          <w:numId w:val="17"/>
        </w:numPr>
        <w:rPr>
          <w:lang w:val="en-GB"/>
        </w:rPr>
      </w:pPr>
      <w:r>
        <w:rPr>
          <w:lang w:val="en-GB"/>
        </w:rPr>
        <w:t>Knowing game-theory doesn’t guarantee winning</w:t>
      </w:r>
    </w:p>
    <w:p w:rsidR="006D7BE2" w:rsidRDefault="006D7BE2" w:rsidP="006D7BE2">
      <w:pPr>
        <w:pStyle w:val="MijnStandaard"/>
        <w:numPr>
          <w:ilvl w:val="0"/>
          <w:numId w:val="17"/>
        </w:numPr>
        <w:rPr>
          <w:lang w:val="en-GB"/>
        </w:rPr>
      </w:pPr>
      <w:r>
        <w:rPr>
          <w:lang w:val="en-GB"/>
        </w:rPr>
        <w:t>Framework for thinking about strategic interaction</w:t>
      </w:r>
    </w:p>
    <w:p w:rsidR="009A2EF5" w:rsidRPr="009A2EF5" w:rsidRDefault="009A2EF5" w:rsidP="009A2EF5">
      <w:pPr>
        <w:pStyle w:val="MijnStandaard"/>
        <w:rPr>
          <w:b/>
          <w:lang w:val="en-GB"/>
        </w:rPr>
      </w:pPr>
      <w:r>
        <w:rPr>
          <w:lang w:val="en-GB"/>
        </w:rPr>
        <w:br/>
      </w:r>
      <w:r w:rsidRPr="009A2EF5">
        <w:rPr>
          <w:b/>
          <w:lang w:val="en-GB"/>
        </w:rPr>
        <w:t>Game theory</w:t>
      </w:r>
    </w:p>
    <w:p w:rsidR="009A2EF5" w:rsidRDefault="009A2EF5" w:rsidP="009A2EF5">
      <w:pPr>
        <w:pStyle w:val="MijnStandaard"/>
        <w:rPr>
          <w:lang w:val="en-GB"/>
        </w:rPr>
      </w:pPr>
      <w:r>
        <w:rPr>
          <w:lang w:val="en-GB"/>
        </w:rPr>
        <w:t>= interactive decision theory</w:t>
      </w:r>
    </w:p>
    <w:p w:rsidR="009A2EF5" w:rsidRDefault="009A2EF5" w:rsidP="009A2EF5">
      <w:pPr>
        <w:pStyle w:val="MijnStandaard"/>
        <w:numPr>
          <w:ilvl w:val="0"/>
          <w:numId w:val="18"/>
        </w:numPr>
        <w:rPr>
          <w:lang w:val="en-GB"/>
        </w:rPr>
      </w:pPr>
      <w:r>
        <w:rPr>
          <w:lang w:val="en-GB"/>
        </w:rPr>
        <w:t>Decisions</w:t>
      </w:r>
      <w:r>
        <w:rPr>
          <w:lang w:val="en-GB"/>
        </w:rPr>
        <w:br/>
        <w:t>= take world as given &amp; make best choice yourself</w:t>
      </w:r>
    </w:p>
    <w:p w:rsidR="003A1AA5" w:rsidRPr="00EC2D5C" w:rsidRDefault="009A2EF5" w:rsidP="003A1AA5">
      <w:pPr>
        <w:pStyle w:val="MijnStandaard"/>
        <w:numPr>
          <w:ilvl w:val="0"/>
          <w:numId w:val="18"/>
        </w:numPr>
        <w:rPr>
          <w:lang w:val="en-GB"/>
        </w:rPr>
      </w:pPr>
      <w:r>
        <w:rPr>
          <w:lang w:val="en-GB"/>
        </w:rPr>
        <w:t>Games</w:t>
      </w:r>
      <w:r>
        <w:rPr>
          <w:lang w:val="en-GB"/>
        </w:rPr>
        <w:br/>
        <w:t>= Best decision depends on what other do &amp; what they do may depend on what they think you do</w:t>
      </w:r>
    </w:p>
    <w:p w:rsidR="003A1AA5" w:rsidRDefault="003A1AA5" w:rsidP="003A1AA5">
      <w:pPr>
        <w:pStyle w:val="Kop1mijn"/>
        <w:rPr>
          <w:lang w:val="en-GB"/>
        </w:rPr>
      </w:pPr>
      <w:r w:rsidRPr="003A1AA5">
        <w:rPr>
          <w:lang w:val="en-GB"/>
        </w:rPr>
        <w:t>4. COMPETITIVE REACTIONS: INSIGHTS</w:t>
      </w:r>
    </w:p>
    <w:p w:rsidR="00EC2D5C" w:rsidRPr="00EC2D5C" w:rsidRDefault="00EC2D5C" w:rsidP="00EC2D5C">
      <w:pPr>
        <w:pStyle w:val="Kop2mijn"/>
        <w:rPr>
          <w:lang w:val="en-GB"/>
        </w:rPr>
      </w:pPr>
      <w:r>
        <w:rPr>
          <w:lang w:val="en-GB"/>
        </w:rPr>
        <w:t>Factors driving</w:t>
      </w:r>
      <w:r w:rsidRPr="00EC2D5C">
        <w:rPr>
          <w:lang w:val="en-GB"/>
        </w:rPr>
        <w:t xml:space="preserve"> competitive reaction</w:t>
      </w:r>
      <w:r>
        <w:rPr>
          <w:lang w:val="en-GB"/>
        </w:rPr>
        <w:t>s</w:t>
      </w:r>
    </w:p>
    <w:p w:rsidR="00EC2D5C" w:rsidRPr="002C37FE" w:rsidRDefault="00EC2D5C" w:rsidP="00EC2D5C">
      <w:pPr>
        <w:pStyle w:val="MijnStandaard"/>
        <w:rPr>
          <w:lang w:val="en-GB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7456" behindDoc="1" locked="0" layoutInCell="1" allowOverlap="1" wp14:anchorId="7A8F70D0" wp14:editId="6BE7E6ED">
            <wp:simplePos x="0" y="0"/>
            <wp:positionH relativeFrom="margin">
              <wp:align>left</wp:align>
            </wp:positionH>
            <wp:positionV relativeFrom="paragraph">
              <wp:posOffset>53975</wp:posOffset>
            </wp:positionV>
            <wp:extent cx="3362325" cy="1991995"/>
            <wp:effectExtent l="0" t="0" r="9525" b="8255"/>
            <wp:wrapTight wrapText="bothSides">
              <wp:wrapPolygon edited="0">
                <wp:start x="0" y="0"/>
                <wp:lineTo x="0" y="21483"/>
                <wp:lineTo x="21539" y="21483"/>
                <wp:lineTo x="21539" y="0"/>
                <wp:lineTo x="0" y="0"/>
              </wp:wrapPolygon>
            </wp:wrapTight>
            <wp:docPr id="27" name="Afbeelding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361" t="34404" r="37996" b="18545"/>
                    <a:stretch/>
                  </pic:blipFill>
                  <pic:spPr bwMode="auto">
                    <a:xfrm>
                      <a:off x="0" y="0"/>
                      <a:ext cx="3362325" cy="19919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C2D5C" w:rsidRPr="003A1AA5" w:rsidRDefault="00EC2D5C" w:rsidP="00EC2D5C">
      <w:pPr>
        <w:pStyle w:val="MijnStandaard"/>
        <w:rPr>
          <w:lang w:val="en-GB"/>
        </w:rPr>
      </w:pPr>
      <w:r w:rsidRPr="003A1AA5">
        <w:rPr>
          <w:lang w:val="en-GB"/>
        </w:rPr>
        <w:t>A = attacker</w:t>
      </w:r>
      <w:r w:rsidRPr="003A1AA5">
        <w:rPr>
          <w:lang w:val="en-GB"/>
        </w:rPr>
        <w:br/>
        <w:t>D = defender, does he react or not?</w:t>
      </w:r>
    </w:p>
    <w:p w:rsidR="00EC2D5C" w:rsidRDefault="00EC2D5C" w:rsidP="00EC2D5C">
      <w:pPr>
        <w:pStyle w:val="MijnStandaard"/>
        <w:rPr>
          <w:lang w:val="en-GB"/>
        </w:rPr>
      </w:pPr>
    </w:p>
    <w:p w:rsidR="00EC2D5C" w:rsidRDefault="00EC2D5C" w:rsidP="00EC2D5C">
      <w:pPr>
        <w:pStyle w:val="MijnStandaard"/>
        <w:rPr>
          <w:lang w:val="en-GB"/>
        </w:rPr>
      </w:pPr>
    </w:p>
    <w:p w:rsidR="00EC2D5C" w:rsidRDefault="00EC2D5C" w:rsidP="00EC2D5C">
      <w:pPr>
        <w:pStyle w:val="MijnStandaard"/>
        <w:rPr>
          <w:lang w:val="en-GB"/>
        </w:rPr>
      </w:pPr>
    </w:p>
    <w:p w:rsidR="00EC2D5C" w:rsidRDefault="00EC2D5C" w:rsidP="00EC2D5C">
      <w:pPr>
        <w:pStyle w:val="MijnStandaard"/>
        <w:rPr>
          <w:lang w:val="en-GB"/>
        </w:rPr>
      </w:pPr>
    </w:p>
    <w:p w:rsidR="00EC2D5C" w:rsidRDefault="00EC2D5C" w:rsidP="00EC2D5C">
      <w:pPr>
        <w:pStyle w:val="MijnStandaard"/>
        <w:rPr>
          <w:lang w:val="en-GB"/>
        </w:rPr>
      </w:pPr>
    </w:p>
    <w:p w:rsidR="00EC2D5C" w:rsidRDefault="00EC2D5C" w:rsidP="00EC2D5C">
      <w:pPr>
        <w:pStyle w:val="MijnStandaard"/>
        <w:rPr>
          <w:lang w:val="en-GB"/>
        </w:rPr>
      </w:pPr>
    </w:p>
    <w:p w:rsidR="00EC2D5C" w:rsidRDefault="00EC2D5C" w:rsidP="00EC2D5C">
      <w:pPr>
        <w:pStyle w:val="MijnStandaard"/>
        <w:rPr>
          <w:lang w:val="en-GB"/>
        </w:rPr>
      </w:pPr>
    </w:p>
    <w:p w:rsidR="00EC2D5C" w:rsidRDefault="00EC2D5C" w:rsidP="00EC2D5C">
      <w:pPr>
        <w:pStyle w:val="MijnStandaard"/>
        <w:rPr>
          <w:lang w:val="en-GB"/>
        </w:rPr>
      </w:pPr>
    </w:p>
    <w:p w:rsidR="00EC2D5C" w:rsidRDefault="00EC2D5C" w:rsidP="00EC2D5C">
      <w:pPr>
        <w:pStyle w:val="MijnStandaard"/>
        <w:rPr>
          <w:lang w:val="en-GB"/>
        </w:rPr>
      </w:pPr>
    </w:p>
    <w:p w:rsidR="00EC2D5C" w:rsidRPr="00EC2D5C" w:rsidRDefault="00EC2D5C" w:rsidP="00EC2D5C">
      <w:pPr>
        <w:pStyle w:val="Kop2mijn"/>
        <w:rPr>
          <w:lang w:val="en-GB"/>
        </w:rPr>
      </w:pPr>
    </w:p>
    <w:p w:rsidR="0043433D" w:rsidRPr="0043433D" w:rsidRDefault="0043433D" w:rsidP="0043433D">
      <w:pPr>
        <w:pStyle w:val="MijnStandaard"/>
        <w:rPr>
          <w:b/>
          <w:lang w:val="en-GB"/>
        </w:rPr>
      </w:pPr>
      <w:r w:rsidRPr="0043433D">
        <w:rPr>
          <w:b/>
          <w:lang w:val="en-GB"/>
        </w:rPr>
        <w:t>Price promotion &amp; advertising reactivity</w:t>
      </w:r>
    </w:p>
    <w:p w:rsidR="0043433D" w:rsidRDefault="0043433D" w:rsidP="0043433D">
      <w:pPr>
        <w:pStyle w:val="MijnStandaard"/>
        <w:rPr>
          <w:lang w:val="en-GB"/>
        </w:rPr>
      </w:pPr>
      <w:r>
        <w:rPr>
          <w:lang w:val="en-GB"/>
        </w:rPr>
        <w:t>= stronger when</w:t>
      </w:r>
    </w:p>
    <w:p w:rsidR="0043433D" w:rsidRDefault="0043433D" w:rsidP="0043433D">
      <w:pPr>
        <w:pStyle w:val="MijnStandaard"/>
        <w:numPr>
          <w:ilvl w:val="0"/>
          <w:numId w:val="21"/>
        </w:numPr>
        <w:rPr>
          <w:lang w:val="en-GB"/>
        </w:rPr>
      </w:pPr>
      <w:r>
        <w:rPr>
          <w:lang w:val="en-GB"/>
        </w:rPr>
        <w:t>Attacker more powerful</w:t>
      </w:r>
    </w:p>
    <w:p w:rsidR="0043433D" w:rsidRDefault="0043433D" w:rsidP="0043433D">
      <w:pPr>
        <w:pStyle w:val="MijnStandaard"/>
        <w:numPr>
          <w:ilvl w:val="0"/>
          <w:numId w:val="21"/>
        </w:numPr>
        <w:rPr>
          <w:lang w:val="en-GB"/>
        </w:rPr>
      </w:pPr>
      <w:r>
        <w:rPr>
          <w:lang w:val="en-GB"/>
        </w:rPr>
        <w:t>Relative power structure in the dyad favors defenders</w:t>
      </w:r>
    </w:p>
    <w:p w:rsidR="0043433D" w:rsidRDefault="0043433D" w:rsidP="0043433D">
      <w:pPr>
        <w:pStyle w:val="MijnStandaard"/>
        <w:numPr>
          <w:ilvl w:val="0"/>
          <w:numId w:val="21"/>
        </w:numPr>
        <w:rPr>
          <w:lang w:val="en-GB"/>
        </w:rPr>
      </w:pPr>
      <w:r>
        <w:rPr>
          <w:lang w:val="en-GB"/>
        </w:rPr>
        <w:t>Category is less concentrated</w:t>
      </w:r>
    </w:p>
    <w:p w:rsidR="0043433D" w:rsidRDefault="0043433D" w:rsidP="0043433D">
      <w:pPr>
        <w:pStyle w:val="MijnStandaard"/>
        <w:numPr>
          <w:ilvl w:val="0"/>
          <w:numId w:val="21"/>
        </w:numPr>
        <w:rPr>
          <w:lang w:val="en-GB"/>
        </w:rPr>
      </w:pPr>
      <w:r>
        <w:rPr>
          <w:lang w:val="en-GB"/>
        </w:rPr>
        <w:t xml:space="preserve">Interpurchase time is higher </w:t>
      </w:r>
    </w:p>
    <w:p w:rsidR="0043433D" w:rsidRDefault="0043433D" w:rsidP="0043433D">
      <w:pPr>
        <w:pStyle w:val="MijnStandaard"/>
        <w:rPr>
          <w:lang w:val="en-GB"/>
        </w:rPr>
      </w:pPr>
    </w:p>
    <w:p w:rsidR="0043433D" w:rsidRPr="0043433D" w:rsidRDefault="0043433D" w:rsidP="0043433D">
      <w:pPr>
        <w:pStyle w:val="MijnStandaard"/>
        <w:rPr>
          <w:b/>
          <w:lang w:val="en-GB"/>
        </w:rPr>
      </w:pPr>
      <w:r w:rsidRPr="0043433D">
        <w:rPr>
          <w:b/>
          <w:lang w:val="en-GB"/>
        </w:rPr>
        <w:t>Price promotion reactivity</w:t>
      </w:r>
    </w:p>
    <w:p w:rsidR="0043433D" w:rsidRDefault="0043433D" w:rsidP="0043433D">
      <w:pPr>
        <w:pStyle w:val="MijnStandaard"/>
        <w:rPr>
          <w:lang w:val="en-GB"/>
        </w:rPr>
      </w:pPr>
      <w:r>
        <w:rPr>
          <w:lang w:val="en-GB"/>
        </w:rPr>
        <w:t>= stronger in categories that involve more impulsive buying</w:t>
      </w:r>
    </w:p>
    <w:p w:rsidR="0043433D" w:rsidRDefault="0043433D" w:rsidP="0043433D">
      <w:pPr>
        <w:pStyle w:val="MijnStandaard"/>
        <w:rPr>
          <w:lang w:val="en-GB"/>
        </w:rPr>
      </w:pPr>
    </w:p>
    <w:p w:rsidR="0043433D" w:rsidRPr="0043433D" w:rsidRDefault="0043433D" w:rsidP="0043433D">
      <w:pPr>
        <w:pStyle w:val="MijnStandaard"/>
        <w:rPr>
          <w:b/>
          <w:lang w:val="en-GB"/>
        </w:rPr>
      </w:pPr>
      <w:r w:rsidRPr="0043433D">
        <w:rPr>
          <w:b/>
          <w:lang w:val="en-GB"/>
        </w:rPr>
        <w:t xml:space="preserve">Advertising reactivity </w:t>
      </w:r>
    </w:p>
    <w:p w:rsidR="0043433D" w:rsidRDefault="0043433D" w:rsidP="0043433D">
      <w:pPr>
        <w:pStyle w:val="MijnStandaard"/>
        <w:rPr>
          <w:lang w:val="en-GB"/>
        </w:rPr>
      </w:pPr>
      <w:r>
        <w:rPr>
          <w:lang w:val="en-GB"/>
        </w:rPr>
        <w:t>= lower</w:t>
      </w:r>
    </w:p>
    <w:p w:rsidR="0043433D" w:rsidRDefault="0043433D" w:rsidP="0043433D">
      <w:pPr>
        <w:pStyle w:val="MijnStandaard"/>
        <w:numPr>
          <w:ilvl w:val="0"/>
          <w:numId w:val="22"/>
        </w:numPr>
        <w:rPr>
          <w:lang w:val="en-GB"/>
        </w:rPr>
      </w:pPr>
      <w:r>
        <w:rPr>
          <w:lang w:val="en-GB"/>
        </w:rPr>
        <w:t>In growing categories</w:t>
      </w:r>
    </w:p>
    <w:p w:rsidR="0043433D" w:rsidRDefault="0043433D" w:rsidP="0043433D">
      <w:pPr>
        <w:pStyle w:val="MijnStandaard"/>
        <w:numPr>
          <w:ilvl w:val="0"/>
          <w:numId w:val="22"/>
        </w:numPr>
        <w:rPr>
          <w:lang w:val="en-GB"/>
        </w:rPr>
      </w:pPr>
      <w:r>
        <w:rPr>
          <w:lang w:val="en-GB"/>
        </w:rPr>
        <w:t>For storable products</w:t>
      </w:r>
    </w:p>
    <w:p w:rsidR="00EC2D5C" w:rsidRPr="00EC2D5C" w:rsidRDefault="0043433D" w:rsidP="00EC2D5C">
      <w:pPr>
        <w:pStyle w:val="MijnStandaard"/>
        <w:numPr>
          <w:ilvl w:val="0"/>
          <w:numId w:val="22"/>
        </w:numPr>
        <w:rPr>
          <w:lang w:val="en-GB"/>
        </w:rPr>
      </w:pPr>
      <w:r>
        <w:rPr>
          <w:lang w:val="en-GB"/>
        </w:rPr>
        <w:t>In categories with lower advertising intensity</w:t>
      </w:r>
    </w:p>
    <w:p w:rsidR="0043433D" w:rsidRPr="0043433D" w:rsidRDefault="0043433D" w:rsidP="0043433D">
      <w:pPr>
        <w:pStyle w:val="MijnStandaard"/>
        <w:rPr>
          <w:lang w:val="en-GB"/>
        </w:rPr>
      </w:pPr>
    </w:p>
    <w:p w:rsidR="003A1AA5" w:rsidRPr="003A1AA5" w:rsidRDefault="003A1AA5" w:rsidP="003A1AA5">
      <w:pPr>
        <w:pStyle w:val="Kop2mijn"/>
        <w:rPr>
          <w:lang w:val="en-GB"/>
        </w:rPr>
      </w:pPr>
      <w:r w:rsidRPr="003A1AA5">
        <w:rPr>
          <w:lang w:val="en-GB"/>
        </w:rPr>
        <w:t>Type of competitive reaction</w:t>
      </w:r>
    </w:p>
    <w:p w:rsidR="003A1AA5" w:rsidRPr="003A1AA5" w:rsidRDefault="003A1AA5" w:rsidP="00B876D1">
      <w:pPr>
        <w:pStyle w:val="MijnStandaard"/>
        <w:numPr>
          <w:ilvl w:val="0"/>
          <w:numId w:val="19"/>
        </w:numPr>
        <w:rPr>
          <w:lang w:val="en-GB"/>
        </w:rPr>
      </w:pPr>
      <w:r w:rsidRPr="0043433D">
        <w:rPr>
          <w:b/>
          <w:lang w:val="en-GB"/>
        </w:rPr>
        <w:t>Passive (no reaction)</w:t>
      </w:r>
      <w:r w:rsidR="0043433D">
        <w:rPr>
          <w:lang w:val="en-GB"/>
        </w:rPr>
        <w:br/>
        <w:t>= most common</w:t>
      </w:r>
    </w:p>
    <w:p w:rsidR="003A1AA5" w:rsidRDefault="003A1AA5" w:rsidP="00B876D1">
      <w:pPr>
        <w:pStyle w:val="MijnStandaard"/>
        <w:numPr>
          <w:ilvl w:val="0"/>
          <w:numId w:val="19"/>
        </w:numPr>
        <w:rPr>
          <w:lang w:val="en-GB"/>
        </w:rPr>
      </w:pPr>
      <w:r w:rsidRPr="0043433D">
        <w:rPr>
          <w:b/>
          <w:lang w:val="en-GB"/>
        </w:rPr>
        <w:t>Accommodating behaviour</w:t>
      </w:r>
      <w:r w:rsidR="0043433D">
        <w:rPr>
          <w:lang w:val="en-GB"/>
        </w:rPr>
        <w:br/>
        <w:t>= simple (1 instrument) &amp; short-run reactions</w:t>
      </w:r>
    </w:p>
    <w:p w:rsidR="003A1AA5" w:rsidRDefault="003A1AA5" w:rsidP="00B876D1">
      <w:pPr>
        <w:pStyle w:val="MijnStandaard"/>
        <w:numPr>
          <w:ilvl w:val="0"/>
          <w:numId w:val="19"/>
        </w:numPr>
        <w:rPr>
          <w:lang w:val="en-GB"/>
        </w:rPr>
      </w:pPr>
      <w:r w:rsidRPr="0043433D">
        <w:rPr>
          <w:b/>
          <w:lang w:val="en-GB"/>
        </w:rPr>
        <w:t>Retaliatory behaviour</w:t>
      </w:r>
      <w:r w:rsidR="0043433D">
        <w:rPr>
          <w:lang w:val="en-GB"/>
        </w:rPr>
        <w:br/>
        <w:t>= price reaction against price attack</w:t>
      </w:r>
    </w:p>
    <w:p w:rsidR="002C37FE" w:rsidRDefault="002C37FE" w:rsidP="002C37FE">
      <w:pPr>
        <w:pStyle w:val="MijnStandaard"/>
        <w:rPr>
          <w:lang w:val="en-GB"/>
        </w:rPr>
      </w:pPr>
      <w:r>
        <w:rPr>
          <w:lang w:val="en-GB"/>
        </w:rPr>
        <w:br w:type="column"/>
      </w:r>
      <w:r w:rsidRPr="002C37FE">
        <w:rPr>
          <w:b/>
          <w:lang w:val="en-GB"/>
        </w:rPr>
        <w:lastRenderedPageBreak/>
        <w:t>X% spoiled arms</w:t>
      </w:r>
      <w:r>
        <w:rPr>
          <w:lang w:val="en-GB"/>
        </w:rPr>
        <w:t xml:space="preserve"> </w:t>
      </w:r>
      <w:r>
        <w:rPr>
          <w:lang w:val="en-GB"/>
        </w:rPr>
        <w:br/>
        <w:t>= x/y when x, # reaction elasticity &gt; 0 &amp; y, # own elasticity &lt; 0</w:t>
      </w:r>
    </w:p>
    <w:p w:rsidR="002C37FE" w:rsidRDefault="002C37FE" w:rsidP="002C37FE">
      <w:pPr>
        <w:pStyle w:val="MijnStandaard"/>
        <w:rPr>
          <w:lang w:val="en-GB"/>
        </w:rPr>
      </w:pPr>
    </w:p>
    <w:p w:rsidR="00EC2D5C" w:rsidRDefault="002C37FE" w:rsidP="002C37FE">
      <w:pPr>
        <w:pStyle w:val="MijnStandaard"/>
        <w:numPr>
          <w:ilvl w:val="0"/>
          <w:numId w:val="24"/>
        </w:numPr>
        <w:rPr>
          <w:lang w:val="en-GB"/>
        </w:rPr>
      </w:pPr>
      <w:r>
        <w:rPr>
          <w:lang w:val="en-GB"/>
        </w:rPr>
        <w:t>No reaction to promotion attack good?</w:t>
      </w:r>
      <w:r>
        <w:rPr>
          <w:lang w:val="en-GB"/>
        </w:rPr>
        <w:br/>
        <w:t xml:space="preserve">= absence of reaction corresponds primarily to absence of harmful cross-sales effects (82%) so good. </w:t>
      </w:r>
    </w:p>
    <w:p w:rsidR="002C37FE" w:rsidRDefault="002C37FE" w:rsidP="00EC2D5C">
      <w:pPr>
        <w:pStyle w:val="MijnStandaard"/>
        <w:numPr>
          <w:ilvl w:val="1"/>
          <w:numId w:val="24"/>
        </w:numPr>
        <w:rPr>
          <w:lang w:val="en-GB"/>
        </w:rPr>
      </w:pPr>
      <w:r>
        <w:rPr>
          <w:lang w:val="en-GB"/>
        </w:rPr>
        <w:t>Only 12% missed opportunities</w:t>
      </w:r>
    </w:p>
    <w:p w:rsidR="00EC2D5C" w:rsidRDefault="00EC2D5C" w:rsidP="00EC2D5C">
      <w:pPr>
        <w:pStyle w:val="MijnStandaard"/>
        <w:numPr>
          <w:ilvl w:val="1"/>
          <w:numId w:val="24"/>
        </w:numPr>
        <w:rPr>
          <w:lang w:val="en-GB"/>
        </w:rPr>
      </w:pPr>
      <w:r>
        <w:rPr>
          <w:lang w:val="en-GB"/>
        </w:rPr>
        <w:t>Only 50% reacts</w:t>
      </w:r>
    </w:p>
    <w:p w:rsidR="00EC2D5C" w:rsidRDefault="002C37FE" w:rsidP="002C37FE">
      <w:pPr>
        <w:pStyle w:val="MijnStandaard"/>
        <w:numPr>
          <w:ilvl w:val="0"/>
          <w:numId w:val="24"/>
        </w:numPr>
        <w:rPr>
          <w:lang w:val="en-GB"/>
        </w:rPr>
      </w:pPr>
      <w:r>
        <w:rPr>
          <w:lang w:val="en-GB"/>
        </w:rPr>
        <w:t xml:space="preserve">No reaction </w:t>
      </w:r>
      <w:r w:rsidR="00EC2D5C">
        <w:rPr>
          <w:lang w:val="en-GB"/>
        </w:rPr>
        <w:t>to advertising attack good?</w:t>
      </w:r>
    </w:p>
    <w:p w:rsidR="00EC2D5C" w:rsidRDefault="002C37FE" w:rsidP="00EC2D5C">
      <w:pPr>
        <w:pStyle w:val="MijnStandaard"/>
        <w:numPr>
          <w:ilvl w:val="1"/>
          <w:numId w:val="24"/>
        </w:numPr>
        <w:rPr>
          <w:lang w:val="en-GB"/>
        </w:rPr>
      </w:pPr>
      <w:r>
        <w:rPr>
          <w:lang w:val="en-GB"/>
        </w:rPr>
        <w:t>80% doesn’</w:t>
      </w:r>
      <w:r w:rsidR="00EC2D5C">
        <w:rPr>
          <w:lang w:val="en-GB"/>
        </w:rPr>
        <w:t>t react</w:t>
      </w:r>
    </w:p>
    <w:p w:rsidR="00EC2D5C" w:rsidRDefault="002C37FE" w:rsidP="00EC2D5C">
      <w:pPr>
        <w:pStyle w:val="MijnStandaard"/>
        <w:numPr>
          <w:ilvl w:val="1"/>
          <w:numId w:val="24"/>
        </w:numPr>
        <w:rPr>
          <w:lang w:val="en-GB"/>
        </w:rPr>
      </w:pPr>
      <w:r>
        <w:rPr>
          <w:lang w:val="en-GB"/>
        </w:rPr>
        <w:t>&lt;1% missed opportunities</w:t>
      </w:r>
    </w:p>
    <w:p w:rsidR="002C37FE" w:rsidRDefault="002C37FE" w:rsidP="00EC2D5C">
      <w:pPr>
        <w:pStyle w:val="MijnStandaard"/>
        <w:numPr>
          <w:ilvl w:val="1"/>
          <w:numId w:val="24"/>
        </w:numPr>
        <w:rPr>
          <w:lang w:val="en-GB"/>
        </w:rPr>
      </w:pPr>
      <w:r>
        <w:rPr>
          <w:lang w:val="en-GB"/>
        </w:rPr>
        <w:t>! If you do react to Apromo 76% spoiled arms</w:t>
      </w:r>
    </w:p>
    <w:p w:rsidR="00EC2D5C" w:rsidRDefault="002C37FE" w:rsidP="00EC2D5C">
      <w:pPr>
        <w:pStyle w:val="MijnStandaard"/>
        <w:numPr>
          <w:ilvl w:val="0"/>
          <w:numId w:val="24"/>
        </w:numPr>
        <w:rPr>
          <w:lang w:val="en-GB"/>
        </w:rPr>
      </w:pPr>
      <w:r>
        <w:rPr>
          <w:lang w:val="en-GB"/>
        </w:rPr>
        <w:t xml:space="preserve">Retaliatory behaviour </w:t>
      </w:r>
      <w:r w:rsidR="00EC2D5C">
        <w:rPr>
          <w:lang w:val="en-GB"/>
        </w:rPr>
        <w:t>towards promotion attack good?</w:t>
      </w:r>
    </w:p>
    <w:p w:rsidR="00EC2D5C" w:rsidRPr="00EC2D5C" w:rsidRDefault="002C37FE" w:rsidP="00EC2D5C">
      <w:pPr>
        <w:pStyle w:val="MijnStandaard"/>
        <w:numPr>
          <w:ilvl w:val="1"/>
          <w:numId w:val="24"/>
        </w:numPr>
        <w:rPr>
          <w:lang w:val="en-GB"/>
        </w:rPr>
      </w:pPr>
      <w:r>
        <w:rPr>
          <w:lang w:val="en-GB"/>
        </w:rPr>
        <w:t>37% spoiled arms</w:t>
      </w:r>
      <w:r>
        <w:rPr>
          <w:lang w:val="en-GB"/>
        </w:rPr>
        <w:br/>
        <w:t>= they react to attack &amp; it doesn’t boost sales (losing money)</w:t>
      </w:r>
      <w:r>
        <w:rPr>
          <w:lang w:val="en-GB"/>
        </w:rPr>
        <w:br/>
        <w:t>! Cross-elasticity attack = net resulting cross sales effect</w:t>
      </w:r>
    </w:p>
    <w:p w:rsidR="003A1AA5" w:rsidRDefault="003A1AA5" w:rsidP="003A1AA5">
      <w:pPr>
        <w:pStyle w:val="MijnStandaard"/>
        <w:rPr>
          <w:lang w:val="en-GB"/>
        </w:rPr>
      </w:pPr>
    </w:p>
    <w:p w:rsidR="003A1AA5" w:rsidRPr="00B876D1" w:rsidRDefault="003A1AA5" w:rsidP="003A1AA5">
      <w:pPr>
        <w:pStyle w:val="Kop2mijn"/>
        <w:rPr>
          <w:lang w:val="en-GB"/>
        </w:rPr>
      </w:pPr>
      <w:r w:rsidRPr="00B876D1">
        <w:rPr>
          <w:lang w:val="en-GB"/>
        </w:rPr>
        <w:t>Instrument</w:t>
      </w:r>
      <w:r w:rsidR="00EC2D5C">
        <w:rPr>
          <w:lang w:val="en-GB"/>
        </w:rPr>
        <w:t xml:space="preserve"> x strenght</w:t>
      </w:r>
    </w:p>
    <w:p w:rsidR="003A1AA5" w:rsidRPr="002C37FE" w:rsidRDefault="003A1AA5" w:rsidP="003A1AA5">
      <w:pPr>
        <w:pStyle w:val="MijnStandaard"/>
        <w:rPr>
          <w:lang w:val="en-GB"/>
        </w:rPr>
      </w:pPr>
      <w:r w:rsidRPr="00B876D1">
        <w:rPr>
          <w:lang w:val="en-GB"/>
        </w:rPr>
        <w:t>Simpl</w:t>
      </w:r>
      <w:r w:rsidRPr="002C37FE">
        <w:rPr>
          <w:lang w:val="en-GB"/>
        </w:rPr>
        <w:t>e/multiple, same/different</w:t>
      </w:r>
      <w:r w:rsidR="00EC2D5C">
        <w:rPr>
          <w:lang w:val="en-GB"/>
        </w:rPr>
        <w:t xml:space="preserve"> + over/underreaction</w:t>
      </w:r>
    </w:p>
    <w:p w:rsidR="003A1AA5" w:rsidRDefault="008D2F73" w:rsidP="003A1AA5">
      <w:pPr>
        <w:pStyle w:val="MijnStandaard"/>
        <w:rPr>
          <w:lang w:val="en-GB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9504" behindDoc="1" locked="0" layoutInCell="1" allowOverlap="1" wp14:anchorId="0C6EF2F2" wp14:editId="176AF373">
            <wp:simplePos x="0" y="0"/>
            <wp:positionH relativeFrom="margin">
              <wp:align>left</wp:align>
            </wp:positionH>
            <wp:positionV relativeFrom="paragraph">
              <wp:posOffset>76835</wp:posOffset>
            </wp:positionV>
            <wp:extent cx="2837815" cy="1971675"/>
            <wp:effectExtent l="0" t="0" r="635" b="9525"/>
            <wp:wrapTight wrapText="bothSides">
              <wp:wrapPolygon edited="0">
                <wp:start x="0" y="0"/>
                <wp:lineTo x="0" y="21496"/>
                <wp:lineTo x="21460" y="21496"/>
                <wp:lineTo x="21460" y="0"/>
                <wp:lineTo x="0" y="0"/>
              </wp:wrapPolygon>
            </wp:wrapTight>
            <wp:docPr id="28" name="Afbeelding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526" t="32346" r="45106" b="21486"/>
                    <a:stretch/>
                  </pic:blipFill>
                  <pic:spPr bwMode="auto">
                    <a:xfrm>
                      <a:off x="0" y="0"/>
                      <a:ext cx="2837815" cy="1971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C2D5C" w:rsidRPr="002C37FE" w:rsidRDefault="00EC2D5C" w:rsidP="003A1AA5">
      <w:pPr>
        <w:pStyle w:val="MijnStandaard"/>
        <w:rPr>
          <w:lang w:val="en-GB"/>
        </w:rPr>
      </w:pPr>
    </w:p>
    <w:p w:rsidR="00EC2D5C" w:rsidRDefault="00EC2D5C" w:rsidP="00EC2D5C">
      <w:pPr>
        <w:pStyle w:val="MijnStandaard"/>
        <w:rPr>
          <w:lang w:val="en-GB"/>
        </w:rPr>
      </w:pPr>
    </w:p>
    <w:p w:rsidR="00EC2D5C" w:rsidRDefault="00EC2D5C" w:rsidP="00EC2D5C">
      <w:pPr>
        <w:pStyle w:val="MijnStandaard"/>
        <w:rPr>
          <w:lang w:val="en-GB"/>
        </w:rPr>
      </w:pPr>
    </w:p>
    <w:p w:rsidR="00EC2D5C" w:rsidRDefault="00EC2D5C" w:rsidP="00EC2D5C">
      <w:pPr>
        <w:pStyle w:val="MijnStandaard"/>
        <w:rPr>
          <w:lang w:val="en-GB"/>
        </w:rPr>
      </w:pPr>
    </w:p>
    <w:p w:rsidR="00EC2D5C" w:rsidRDefault="00EC2D5C" w:rsidP="00EC2D5C">
      <w:pPr>
        <w:pStyle w:val="MijnStandaard"/>
        <w:rPr>
          <w:lang w:val="en-GB"/>
        </w:rPr>
      </w:pPr>
    </w:p>
    <w:p w:rsidR="00EC2D5C" w:rsidRDefault="00EC2D5C" w:rsidP="00EC2D5C">
      <w:pPr>
        <w:pStyle w:val="MijnStandaard"/>
        <w:rPr>
          <w:lang w:val="en-GB"/>
        </w:rPr>
      </w:pPr>
    </w:p>
    <w:p w:rsidR="00EC2D5C" w:rsidRDefault="00EC2D5C" w:rsidP="00EC2D5C">
      <w:pPr>
        <w:pStyle w:val="MijnStandaard"/>
        <w:rPr>
          <w:lang w:val="en-GB"/>
        </w:rPr>
      </w:pPr>
    </w:p>
    <w:p w:rsidR="00EC2D5C" w:rsidRDefault="00EC2D5C" w:rsidP="00EC2D5C">
      <w:pPr>
        <w:pStyle w:val="MijnStandaard"/>
        <w:rPr>
          <w:lang w:val="en-GB"/>
        </w:rPr>
      </w:pPr>
    </w:p>
    <w:p w:rsidR="00EC2D5C" w:rsidRDefault="00EC2D5C" w:rsidP="00EC2D5C">
      <w:pPr>
        <w:pStyle w:val="MijnStandaard"/>
        <w:rPr>
          <w:lang w:val="en-GB"/>
        </w:rPr>
      </w:pPr>
    </w:p>
    <w:p w:rsidR="00EC2D5C" w:rsidRDefault="00EC2D5C" w:rsidP="00EC2D5C">
      <w:pPr>
        <w:pStyle w:val="MijnStandaard"/>
        <w:rPr>
          <w:lang w:val="en-GB"/>
        </w:rPr>
      </w:pPr>
    </w:p>
    <w:p w:rsidR="00EC2D5C" w:rsidRDefault="00EC2D5C" w:rsidP="00EC2D5C">
      <w:pPr>
        <w:pStyle w:val="MijnStandaard"/>
        <w:rPr>
          <w:lang w:val="en-GB"/>
        </w:rPr>
      </w:pPr>
    </w:p>
    <w:p w:rsidR="00EC2D5C" w:rsidRDefault="00EC2D5C" w:rsidP="00EC2D5C">
      <w:pPr>
        <w:pStyle w:val="MijnStandaard"/>
        <w:rPr>
          <w:lang w:val="en-GB"/>
        </w:rPr>
      </w:pPr>
    </w:p>
    <w:p w:rsidR="00EC2D5C" w:rsidRDefault="00EC2D5C" w:rsidP="00EC2D5C">
      <w:pPr>
        <w:pStyle w:val="MijnStandaard"/>
        <w:rPr>
          <w:lang w:val="en-GB"/>
        </w:rPr>
      </w:pPr>
    </w:p>
    <w:p w:rsidR="00EC2D5C" w:rsidRPr="00EC2D5C" w:rsidRDefault="008D2F73" w:rsidP="00EC2D5C">
      <w:pPr>
        <w:pStyle w:val="MijnStandaard"/>
        <w:rPr>
          <w:lang w:val="en-GB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8480" behindDoc="1" locked="0" layoutInCell="1" allowOverlap="1" wp14:anchorId="1E77CE19" wp14:editId="752A5930">
            <wp:simplePos x="0" y="0"/>
            <wp:positionH relativeFrom="page">
              <wp:posOffset>3185160</wp:posOffset>
            </wp:positionH>
            <wp:positionV relativeFrom="paragraph">
              <wp:posOffset>13335</wp:posOffset>
            </wp:positionV>
            <wp:extent cx="4041775" cy="2590800"/>
            <wp:effectExtent l="0" t="0" r="0" b="0"/>
            <wp:wrapSquare wrapText="bothSides"/>
            <wp:docPr id="29" name="Afbeelding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39" t="22053" r="36675" b="19134"/>
                    <a:stretch/>
                  </pic:blipFill>
                  <pic:spPr bwMode="auto">
                    <a:xfrm>
                      <a:off x="0" y="0"/>
                      <a:ext cx="4041775" cy="2590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C2D5C" w:rsidRPr="008D2F73">
        <w:rPr>
          <w:b/>
          <w:lang w:val="en-GB"/>
        </w:rPr>
        <w:t>Own MS effect</w:t>
      </w:r>
      <w:r w:rsidR="00EC2D5C" w:rsidRPr="00EC2D5C">
        <w:rPr>
          <w:lang w:val="en-GB"/>
        </w:rPr>
        <w:br/>
        <w:t xml:space="preserve">= if your decision (react or not) influences </w:t>
      </w:r>
      <w:r w:rsidR="00EC2D5C">
        <w:rPr>
          <w:lang w:val="en-GB"/>
        </w:rPr>
        <w:t xml:space="preserve">your </w:t>
      </w:r>
      <w:r w:rsidR="00EC2D5C" w:rsidRPr="00EC2D5C">
        <w:rPr>
          <w:lang w:val="en-GB"/>
        </w:rPr>
        <w:t>MS</w:t>
      </w:r>
    </w:p>
    <w:p w:rsidR="00EC2D5C" w:rsidRDefault="00EC2D5C" w:rsidP="00EC2D5C">
      <w:pPr>
        <w:pStyle w:val="MijnStandaard"/>
        <w:rPr>
          <w:lang w:val="en-GB"/>
        </w:rPr>
      </w:pPr>
    </w:p>
    <w:p w:rsidR="00EC2D5C" w:rsidRDefault="00EC2D5C" w:rsidP="00EC2D5C">
      <w:pPr>
        <w:pStyle w:val="MijnStandaard"/>
        <w:rPr>
          <w:lang w:val="en-GB"/>
        </w:rPr>
      </w:pPr>
      <w:r w:rsidRPr="008D2F73">
        <w:rPr>
          <w:b/>
          <w:lang w:val="en-GB"/>
        </w:rPr>
        <w:t>Competitive reaction effect</w:t>
      </w:r>
      <w:r>
        <w:rPr>
          <w:lang w:val="en-GB"/>
        </w:rPr>
        <w:br/>
        <w:t>= if you decide to react or not</w:t>
      </w:r>
    </w:p>
    <w:p w:rsidR="00EC2D5C" w:rsidRDefault="00EC2D5C" w:rsidP="00EC2D5C">
      <w:pPr>
        <w:pStyle w:val="MijnStandaard"/>
        <w:rPr>
          <w:lang w:val="en-GB"/>
        </w:rPr>
      </w:pPr>
    </w:p>
    <w:p w:rsidR="00EC2D5C" w:rsidRDefault="00EC2D5C" w:rsidP="00EC2D5C">
      <w:pPr>
        <w:pStyle w:val="MijnStandaard"/>
        <w:rPr>
          <w:lang w:val="en-GB"/>
        </w:rPr>
      </w:pPr>
      <w:r w:rsidRPr="008D2F73">
        <w:rPr>
          <w:b/>
          <w:lang w:val="en-GB"/>
        </w:rPr>
        <w:t>Ineffective arms</w:t>
      </w:r>
      <w:r>
        <w:rPr>
          <w:lang w:val="en-GB"/>
        </w:rPr>
        <w:br/>
        <w:t>= not able to react</w:t>
      </w:r>
    </w:p>
    <w:p w:rsidR="00EC2D5C" w:rsidRDefault="00EC2D5C" w:rsidP="00EC2D5C">
      <w:pPr>
        <w:pStyle w:val="MijnStandaard"/>
        <w:rPr>
          <w:lang w:val="en-GB"/>
        </w:rPr>
      </w:pPr>
    </w:p>
    <w:p w:rsidR="00EC2D5C" w:rsidRDefault="00EC2D5C" w:rsidP="00EC2D5C">
      <w:pPr>
        <w:pStyle w:val="MijnStandaard"/>
        <w:rPr>
          <w:lang w:val="en-GB"/>
        </w:rPr>
      </w:pPr>
      <w:r w:rsidRPr="008D2F73">
        <w:rPr>
          <w:b/>
          <w:lang w:val="en-GB"/>
        </w:rPr>
        <w:t>Spoiled arms</w:t>
      </w:r>
      <w:r>
        <w:rPr>
          <w:lang w:val="en-GB"/>
        </w:rPr>
        <w:br/>
        <w:t>= you react but there is no ∆ in MS</w:t>
      </w:r>
    </w:p>
    <w:p w:rsidR="00EC2D5C" w:rsidRDefault="00EC2D5C" w:rsidP="00EC2D5C">
      <w:pPr>
        <w:pStyle w:val="MijnStandaard"/>
        <w:rPr>
          <w:lang w:val="en-GB"/>
        </w:rPr>
      </w:pPr>
    </w:p>
    <w:p w:rsidR="003A1AA5" w:rsidRPr="003A1AA5" w:rsidRDefault="00EC2D5C" w:rsidP="003A1AA5">
      <w:pPr>
        <w:pStyle w:val="MijnStandaard"/>
        <w:rPr>
          <w:lang w:val="en-GB"/>
        </w:rPr>
      </w:pPr>
      <w:r w:rsidRPr="008D2F73">
        <w:rPr>
          <w:b/>
          <w:lang w:val="en-GB"/>
        </w:rPr>
        <w:t>If all 3 effects + :</w:t>
      </w:r>
      <w:r>
        <w:rPr>
          <w:lang w:val="en-GB"/>
        </w:rPr>
        <w:t xml:space="preserve"> </w:t>
      </w:r>
      <w:r w:rsidR="008D2F73">
        <w:rPr>
          <w:lang w:val="en-GB"/>
        </w:rPr>
        <w:br/>
      </w:r>
      <w:r>
        <w:rPr>
          <w:lang w:val="en-GB"/>
        </w:rPr>
        <w:t>intense competition</w:t>
      </w:r>
    </w:p>
    <w:sectPr w:rsidR="003A1AA5" w:rsidRPr="003A1AA5"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0297" w:rsidRDefault="00530297" w:rsidP="001A6D0C">
      <w:pPr>
        <w:spacing w:after="0" w:line="240" w:lineRule="auto"/>
      </w:pPr>
      <w:r>
        <w:separator/>
      </w:r>
    </w:p>
  </w:endnote>
  <w:endnote w:type="continuationSeparator" w:id="0">
    <w:p w:rsidR="00530297" w:rsidRDefault="00530297" w:rsidP="001A6D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BDB" w:rsidRDefault="00285BDB">
    <w:pPr>
      <w:pStyle w:val="Voetteks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95180440"/>
      <w:docPartObj>
        <w:docPartGallery w:val="Page Numbers (Bottom of Page)"/>
        <w:docPartUnique/>
      </w:docPartObj>
    </w:sdtPr>
    <w:sdtEndPr/>
    <w:sdtContent>
      <w:p w:rsidR="001A6D0C" w:rsidRDefault="00285BDB">
        <w:pPr>
          <w:pStyle w:val="Voettekst"/>
          <w:jc w:val="right"/>
        </w:pPr>
        <w:r>
          <w:t xml:space="preserve">Steffie Trouwen </w:t>
        </w:r>
        <w:r>
          <w:tab/>
        </w:r>
        <w:r>
          <w:tab/>
        </w:r>
        <w:bookmarkStart w:id="0" w:name="_GoBack"/>
        <w:bookmarkEnd w:id="0"/>
        <w:r w:rsidR="001A6D0C">
          <w:fldChar w:fldCharType="begin"/>
        </w:r>
        <w:r w:rsidR="001A6D0C">
          <w:instrText>PAGE   \* MERGEFORMAT</w:instrText>
        </w:r>
        <w:r w:rsidR="001A6D0C">
          <w:fldChar w:fldCharType="separate"/>
        </w:r>
        <w:r w:rsidRPr="00285BDB">
          <w:rPr>
            <w:noProof/>
            <w:lang w:val="nl-NL"/>
          </w:rPr>
          <w:t>1</w:t>
        </w:r>
        <w:r w:rsidR="001A6D0C">
          <w:fldChar w:fldCharType="end"/>
        </w:r>
      </w:p>
    </w:sdtContent>
  </w:sdt>
  <w:p w:rsidR="001A6D0C" w:rsidRDefault="001A6D0C">
    <w:pPr>
      <w:pStyle w:val="Voetteks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BDB" w:rsidRDefault="00285BDB">
    <w:pPr>
      <w:pStyle w:val="Voetteks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0297" w:rsidRDefault="00530297" w:rsidP="001A6D0C">
      <w:pPr>
        <w:spacing w:after="0" w:line="240" w:lineRule="auto"/>
      </w:pPr>
      <w:r>
        <w:separator/>
      </w:r>
    </w:p>
  </w:footnote>
  <w:footnote w:type="continuationSeparator" w:id="0">
    <w:p w:rsidR="00530297" w:rsidRDefault="00530297" w:rsidP="001A6D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BDB" w:rsidRDefault="00285BDB">
    <w:pPr>
      <w:pStyle w:val="Kopteks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BDB" w:rsidRDefault="00285BDB">
    <w:pPr>
      <w:pStyle w:val="Kopteks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BDB" w:rsidRDefault="00285BDB">
    <w:pPr>
      <w:pStyle w:val="Kopteks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CC39AD"/>
    <w:multiLevelType w:val="hybridMultilevel"/>
    <w:tmpl w:val="D66A30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523F06"/>
    <w:multiLevelType w:val="hybridMultilevel"/>
    <w:tmpl w:val="F6828D4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B34A5"/>
    <w:multiLevelType w:val="hybridMultilevel"/>
    <w:tmpl w:val="A0CE88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047751"/>
    <w:multiLevelType w:val="hybridMultilevel"/>
    <w:tmpl w:val="7BA6193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370F54"/>
    <w:multiLevelType w:val="hybridMultilevel"/>
    <w:tmpl w:val="56DA839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4870B0"/>
    <w:multiLevelType w:val="hybridMultilevel"/>
    <w:tmpl w:val="C7A0E8D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C246B0"/>
    <w:multiLevelType w:val="hybridMultilevel"/>
    <w:tmpl w:val="3110C1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2C2121"/>
    <w:multiLevelType w:val="hybridMultilevel"/>
    <w:tmpl w:val="6046D75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3534DA"/>
    <w:multiLevelType w:val="hybridMultilevel"/>
    <w:tmpl w:val="A9107E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FE27F55"/>
    <w:multiLevelType w:val="hybridMultilevel"/>
    <w:tmpl w:val="6674CD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1C30A9"/>
    <w:multiLevelType w:val="hybridMultilevel"/>
    <w:tmpl w:val="02329A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31258ED"/>
    <w:multiLevelType w:val="hybridMultilevel"/>
    <w:tmpl w:val="9CDAC6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7431BAB"/>
    <w:multiLevelType w:val="hybridMultilevel"/>
    <w:tmpl w:val="44CA539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90B5484"/>
    <w:multiLevelType w:val="hybridMultilevel"/>
    <w:tmpl w:val="10CA71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B8E27F5"/>
    <w:multiLevelType w:val="hybridMultilevel"/>
    <w:tmpl w:val="3850D9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CA860C3"/>
    <w:multiLevelType w:val="hybridMultilevel"/>
    <w:tmpl w:val="CB3C318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6A354C4"/>
    <w:multiLevelType w:val="hybridMultilevel"/>
    <w:tmpl w:val="30A0EE1C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7">
    <w:nsid w:val="673E0534"/>
    <w:multiLevelType w:val="hybridMultilevel"/>
    <w:tmpl w:val="B0D8E61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8D61CD9"/>
    <w:multiLevelType w:val="hybridMultilevel"/>
    <w:tmpl w:val="D35AA9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0F411A7"/>
    <w:multiLevelType w:val="hybridMultilevel"/>
    <w:tmpl w:val="20D4EBC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0FB27E1"/>
    <w:multiLevelType w:val="hybridMultilevel"/>
    <w:tmpl w:val="4B86C7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404032A"/>
    <w:multiLevelType w:val="hybridMultilevel"/>
    <w:tmpl w:val="08C4B3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F8F552D"/>
    <w:multiLevelType w:val="hybridMultilevel"/>
    <w:tmpl w:val="D14028F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DE4550"/>
    <w:multiLevelType w:val="hybridMultilevel"/>
    <w:tmpl w:val="B6FA4D3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"/>
  </w:num>
  <w:num w:numId="3">
    <w:abstractNumId w:val="6"/>
  </w:num>
  <w:num w:numId="4">
    <w:abstractNumId w:val="5"/>
  </w:num>
  <w:num w:numId="5">
    <w:abstractNumId w:val="15"/>
  </w:num>
  <w:num w:numId="6">
    <w:abstractNumId w:val="18"/>
  </w:num>
  <w:num w:numId="7">
    <w:abstractNumId w:val="3"/>
  </w:num>
  <w:num w:numId="8">
    <w:abstractNumId w:val="21"/>
  </w:num>
  <w:num w:numId="9">
    <w:abstractNumId w:val="16"/>
  </w:num>
  <w:num w:numId="10">
    <w:abstractNumId w:val="20"/>
  </w:num>
  <w:num w:numId="11">
    <w:abstractNumId w:val="10"/>
  </w:num>
  <w:num w:numId="12">
    <w:abstractNumId w:val="22"/>
  </w:num>
  <w:num w:numId="13">
    <w:abstractNumId w:val="11"/>
  </w:num>
  <w:num w:numId="14">
    <w:abstractNumId w:val="23"/>
  </w:num>
  <w:num w:numId="15">
    <w:abstractNumId w:val="8"/>
  </w:num>
  <w:num w:numId="16">
    <w:abstractNumId w:val="12"/>
  </w:num>
  <w:num w:numId="17">
    <w:abstractNumId w:val="13"/>
  </w:num>
  <w:num w:numId="18">
    <w:abstractNumId w:val="2"/>
  </w:num>
  <w:num w:numId="19">
    <w:abstractNumId w:val="19"/>
  </w:num>
  <w:num w:numId="20">
    <w:abstractNumId w:val="4"/>
  </w:num>
  <w:num w:numId="21">
    <w:abstractNumId w:val="7"/>
  </w:num>
  <w:num w:numId="22">
    <w:abstractNumId w:val="17"/>
  </w:num>
  <w:num w:numId="23">
    <w:abstractNumId w:val="9"/>
  </w:num>
  <w:num w:numId="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5409"/>
    <w:rsid w:val="000B5EA6"/>
    <w:rsid w:val="000C2FDA"/>
    <w:rsid w:val="001A6D0C"/>
    <w:rsid w:val="001F5008"/>
    <w:rsid w:val="00285BDB"/>
    <w:rsid w:val="002C37FE"/>
    <w:rsid w:val="0038127D"/>
    <w:rsid w:val="003A1AA5"/>
    <w:rsid w:val="00416A4C"/>
    <w:rsid w:val="0043433D"/>
    <w:rsid w:val="00530297"/>
    <w:rsid w:val="00583011"/>
    <w:rsid w:val="005A0231"/>
    <w:rsid w:val="006D7BE2"/>
    <w:rsid w:val="00730F74"/>
    <w:rsid w:val="007D4B55"/>
    <w:rsid w:val="0080054F"/>
    <w:rsid w:val="00814EB8"/>
    <w:rsid w:val="008611ED"/>
    <w:rsid w:val="00875BD5"/>
    <w:rsid w:val="008D2F73"/>
    <w:rsid w:val="009A1C4A"/>
    <w:rsid w:val="009A2EF5"/>
    <w:rsid w:val="009C3B35"/>
    <w:rsid w:val="00A536C1"/>
    <w:rsid w:val="00A96D49"/>
    <w:rsid w:val="00AA562A"/>
    <w:rsid w:val="00B876D1"/>
    <w:rsid w:val="00BC03F8"/>
    <w:rsid w:val="00E1657B"/>
    <w:rsid w:val="00E85409"/>
    <w:rsid w:val="00E87483"/>
    <w:rsid w:val="00EC2D5C"/>
    <w:rsid w:val="00F36837"/>
    <w:rsid w:val="00F43802"/>
    <w:rsid w:val="00FB7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6C8A6D-4321-4D99-90F7-7F6FFA151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9A1C4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MijnTitel">
    <w:name w:val="Mijn Titel"/>
    <w:basedOn w:val="Standaard"/>
    <w:next w:val="Kop1mijn"/>
    <w:autoRedefine/>
    <w:qFormat/>
    <w:rsid w:val="00730F74"/>
    <w:pPr>
      <w:spacing w:after="200" w:line="276" w:lineRule="auto"/>
    </w:pPr>
    <w:rPr>
      <w:b/>
      <w:color w:val="FF0000"/>
      <w:sz w:val="32"/>
      <w:szCs w:val="24"/>
      <w:lang w:val="nl-NL"/>
    </w:rPr>
  </w:style>
  <w:style w:type="paragraph" w:customStyle="1" w:styleId="Mijnsubtitel">
    <w:name w:val="Mijn subtitel"/>
    <w:basedOn w:val="Standaard"/>
    <w:next w:val="MijnStandaard"/>
    <w:autoRedefine/>
    <w:qFormat/>
    <w:rsid w:val="00730F7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b/>
      <w:color w:val="FF0000"/>
      <w:lang w:val="nl-NL"/>
    </w:rPr>
  </w:style>
  <w:style w:type="paragraph" w:customStyle="1" w:styleId="MijnStandaard">
    <w:name w:val="Mijn Standaard"/>
    <w:basedOn w:val="Standaard"/>
    <w:qFormat/>
    <w:rsid w:val="009A1C4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lang w:val="nl-NL"/>
    </w:rPr>
  </w:style>
  <w:style w:type="paragraph" w:customStyle="1" w:styleId="Kop3mijn">
    <w:name w:val="Kop 3 mijn"/>
    <w:basedOn w:val="Standaard"/>
    <w:next w:val="MijnStandaard"/>
    <w:autoRedefine/>
    <w:qFormat/>
    <w:rsid w:val="009A1C4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ED7D31" w:themeColor="accent2"/>
      <w:u w:val="single"/>
      <w:lang w:val="nl-NL"/>
    </w:rPr>
  </w:style>
  <w:style w:type="paragraph" w:customStyle="1" w:styleId="Kop2mijn">
    <w:name w:val="Kop 2 mijn"/>
    <w:basedOn w:val="Standaard"/>
    <w:next w:val="MijnStandaard"/>
    <w:autoRedefine/>
    <w:qFormat/>
    <w:rsid w:val="009A1C4A"/>
    <w:pPr>
      <w:autoSpaceDE w:val="0"/>
      <w:autoSpaceDN w:val="0"/>
      <w:adjustRightInd w:val="0"/>
      <w:spacing w:after="0" w:line="240" w:lineRule="auto"/>
      <w:jc w:val="both"/>
    </w:pPr>
    <w:rPr>
      <w:rFonts w:cs="Calibri"/>
      <w:b/>
      <w:color w:val="7030A0"/>
      <w:lang w:val="nl-NL"/>
    </w:rPr>
  </w:style>
  <w:style w:type="paragraph" w:customStyle="1" w:styleId="Kop1mijn">
    <w:name w:val="Kop 1 mijn"/>
    <w:basedOn w:val="Kop2"/>
    <w:next w:val="Kop2mijn"/>
    <w:qFormat/>
    <w:rsid w:val="00AA562A"/>
    <w:pPr>
      <w:spacing w:before="200" w:line="276" w:lineRule="auto"/>
    </w:pPr>
    <w:rPr>
      <w:rFonts w:asciiTheme="minorHAnsi" w:hAnsiTheme="minorHAnsi"/>
      <w:b/>
      <w:bCs/>
      <w:color w:val="00B050"/>
      <w:sz w:val="24"/>
      <w:lang w:val="nl-NL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9A1C4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Koptekst">
    <w:name w:val="header"/>
    <w:basedOn w:val="Standaard"/>
    <w:link w:val="KoptekstChar"/>
    <w:uiPriority w:val="99"/>
    <w:unhideWhenUsed/>
    <w:rsid w:val="001A6D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1A6D0C"/>
  </w:style>
  <w:style w:type="paragraph" w:styleId="Voettekst">
    <w:name w:val="footer"/>
    <w:basedOn w:val="Standaard"/>
    <w:link w:val="VoettekstChar"/>
    <w:uiPriority w:val="99"/>
    <w:unhideWhenUsed/>
    <w:rsid w:val="001A6D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1A6D0C"/>
  </w:style>
  <w:style w:type="character" w:styleId="Tekstvantijdelijkeaanduiding">
    <w:name w:val="Placeholder Text"/>
    <w:basedOn w:val="Standaardalinea-lettertype"/>
    <w:uiPriority w:val="99"/>
    <w:semiHidden/>
    <w:rsid w:val="007D4B5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34" Type="http://schemas.openxmlformats.org/officeDocument/2006/relationships/footer" Target="footer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header" Target="header2.xm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2742</TotalTime>
  <Pages>11</Pages>
  <Words>1594</Words>
  <Characters>9089</Characters>
  <Application>Microsoft Office Word</Application>
  <DocSecurity>0</DocSecurity>
  <Lines>75</Lines>
  <Paragraphs>21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steffie trouwen</dc:creator>
  <cp:keywords/>
  <dc:description/>
  <cp:lastModifiedBy>steffie trouwen</cp:lastModifiedBy>
  <cp:revision>10</cp:revision>
  <dcterms:created xsi:type="dcterms:W3CDTF">2017-10-09T15:46:00Z</dcterms:created>
  <dcterms:modified xsi:type="dcterms:W3CDTF">2019-01-30T13:06:00Z</dcterms:modified>
</cp:coreProperties>
</file>