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7243" w:rsidRPr="00CD69BF" w:rsidRDefault="00CD69BF" w:rsidP="00CD69BF">
      <w:pPr>
        <w:pStyle w:val="Hoofdtitel"/>
        <w:rPr>
          <w:lang w:val="en-GB"/>
        </w:rPr>
      </w:pPr>
      <w:r w:rsidRPr="00CD69BF">
        <w:rPr>
          <w:lang w:val="en-GB"/>
        </w:rPr>
        <w:t>C</w:t>
      </w:r>
      <w:r>
        <w:rPr>
          <w:lang w:val="en-GB"/>
        </w:rPr>
        <w:t>SR: Corporate Social R</w:t>
      </w:r>
      <w:r w:rsidRPr="00CD69BF">
        <w:rPr>
          <w:lang w:val="en-GB"/>
        </w:rPr>
        <w:t>esponsibility</w:t>
      </w:r>
    </w:p>
    <w:p w:rsidR="00CD69BF" w:rsidRDefault="00CD69BF" w:rsidP="00CD69BF">
      <w:pPr>
        <w:pStyle w:val="Subtitel"/>
        <w:rPr>
          <w:lang w:val="en-GB"/>
        </w:rPr>
      </w:pPr>
      <w:r w:rsidRPr="00CD69BF">
        <w:rPr>
          <w:lang w:val="en-GB"/>
        </w:rPr>
        <w:t>1. BIG BUSINESS ENGAGES IN ACTIVITIES THAT SUPPORT SOCIETY</w:t>
      </w:r>
    </w:p>
    <w:p w:rsidR="00CD69BF" w:rsidRPr="00CD69BF" w:rsidRDefault="00CD69BF" w:rsidP="00CD69BF">
      <w:r>
        <w:t>= Support to causes that are in interest of society without obvious link with company</w:t>
      </w:r>
    </w:p>
    <w:p w:rsidR="00CD69BF" w:rsidRDefault="00CD69BF" w:rsidP="00CD69BF">
      <w:pPr>
        <w:pStyle w:val="Lijstalinea"/>
        <w:numPr>
          <w:ilvl w:val="0"/>
          <w:numId w:val="1"/>
        </w:numPr>
      </w:pPr>
      <w:r>
        <w:t xml:space="preserve">Does </w:t>
      </w:r>
      <w:r w:rsidRPr="00CD69BF">
        <w:rPr>
          <w:b/>
        </w:rPr>
        <w:t xml:space="preserve">not </w:t>
      </w:r>
      <w:r>
        <w:t>refer to sponsoring</w:t>
      </w:r>
      <w:r>
        <w:br/>
        <w:t>e.g. beer brewers sponsoring music festivals</w:t>
      </w:r>
    </w:p>
    <w:p w:rsidR="00CD69BF" w:rsidRDefault="00CD69BF" w:rsidP="00CD69BF">
      <w:pPr>
        <w:pStyle w:val="Lijstalinea"/>
        <w:numPr>
          <w:ilvl w:val="0"/>
          <w:numId w:val="1"/>
        </w:numPr>
      </w:pPr>
      <w:r>
        <w:t>Grey zone</w:t>
      </w:r>
      <w:r>
        <w:br/>
        <w:t>= taking responsibility for impact own pxs &amp; production</w:t>
      </w:r>
      <w:r>
        <w:br/>
        <w:t>e.g. beer brewers getting involved in ‘smart drinking’ programs</w:t>
      </w:r>
    </w:p>
    <w:p w:rsidR="00CD69BF" w:rsidRDefault="00CD69BF" w:rsidP="00CD69BF">
      <w:pPr>
        <w:pStyle w:val="Tussentitel"/>
      </w:pPr>
      <w:r>
        <w:t>Examples</w:t>
      </w:r>
    </w:p>
    <w:p w:rsidR="00CD69BF" w:rsidRDefault="00CD69BF" w:rsidP="00CD69BF">
      <w:pPr>
        <w:pStyle w:val="Tekst"/>
        <w:numPr>
          <w:ilvl w:val="0"/>
          <w:numId w:val="2"/>
        </w:numPr>
      </w:pPr>
      <w:r>
        <w:t>Very explicit CSR claims</w:t>
      </w:r>
    </w:p>
    <w:p w:rsidR="00CD69BF" w:rsidRDefault="00CD69BF" w:rsidP="00CD69BF">
      <w:pPr>
        <w:pStyle w:val="Tekst"/>
        <w:numPr>
          <w:ilvl w:val="1"/>
          <w:numId w:val="2"/>
        </w:numPr>
      </w:pPr>
      <w:r>
        <w:t>AB Inbev: 2025 sustainability goals</w:t>
      </w:r>
    </w:p>
    <w:p w:rsidR="00CD69BF" w:rsidRDefault="00CD69BF" w:rsidP="00CD69BF">
      <w:pPr>
        <w:pStyle w:val="Tekst"/>
        <w:numPr>
          <w:ilvl w:val="1"/>
          <w:numId w:val="2"/>
        </w:numPr>
        <w:rPr>
          <w:lang w:val="en-GB"/>
        </w:rPr>
      </w:pPr>
      <w:r w:rsidRPr="00CD69BF">
        <w:rPr>
          <w:lang w:val="en-GB"/>
        </w:rPr>
        <w:t>Unilever: sustainable living on their homepages</w:t>
      </w:r>
    </w:p>
    <w:p w:rsidR="00CD69BF" w:rsidRDefault="00CD69BF" w:rsidP="00CD69BF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Less explicit CSR claims</w:t>
      </w:r>
    </w:p>
    <w:p w:rsidR="00CD69BF" w:rsidRDefault="00CD69BF" w:rsidP="00CD69BF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BMW: smart cities</w:t>
      </w:r>
    </w:p>
    <w:p w:rsidR="00CD69BF" w:rsidRDefault="00CD69BF" w:rsidP="00CD69BF">
      <w:pPr>
        <w:pStyle w:val="Tekst"/>
        <w:numPr>
          <w:ilvl w:val="0"/>
          <w:numId w:val="2"/>
        </w:numPr>
        <w:rPr>
          <w:lang w:val="en-GB"/>
        </w:rPr>
      </w:pPr>
      <w:r>
        <w:rPr>
          <w:lang w:val="en-GB"/>
        </w:rPr>
        <w:t>Without easy detectable links</w:t>
      </w:r>
    </w:p>
    <w:p w:rsidR="00CD69BF" w:rsidRDefault="00CD69BF" w:rsidP="00CD69BF">
      <w:pPr>
        <w:pStyle w:val="Tekst"/>
        <w:numPr>
          <w:ilvl w:val="1"/>
          <w:numId w:val="2"/>
        </w:numPr>
        <w:rPr>
          <w:lang w:val="en-GB"/>
        </w:rPr>
      </w:pPr>
      <w:r>
        <w:rPr>
          <w:lang w:val="en-GB"/>
        </w:rPr>
        <w:t>Jan de Nul</w:t>
      </w:r>
    </w:p>
    <w:p w:rsidR="00CD69BF" w:rsidRDefault="00CD69BF" w:rsidP="00CD69BF">
      <w:pPr>
        <w:pStyle w:val="Tekst"/>
        <w:rPr>
          <w:lang w:val="en-GB"/>
        </w:rPr>
      </w:pPr>
    </w:p>
    <w:p w:rsidR="00CD69BF" w:rsidRPr="00CD69BF" w:rsidRDefault="00CD69BF" w:rsidP="00CD69BF">
      <w:pPr>
        <w:pStyle w:val="Subtitel"/>
        <w:rPr>
          <w:lang w:val="en-GB"/>
        </w:rPr>
      </w:pPr>
      <w:r w:rsidRPr="00CD69BF">
        <w:rPr>
          <w:lang w:val="en-GB"/>
        </w:rPr>
        <w:t>2. WHAT IS CORPORATE SOCIAL RESPONSIBILITY?</w:t>
      </w:r>
    </w:p>
    <w:p w:rsidR="00CD69BF" w:rsidRDefault="00D6218E" w:rsidP="00D6218E">
      <w:pPr>
        <w:pStyle w:val="Geenafstand"/>
      </w:pPr>
      <w:r>
        <w:t>= Companies take into account their impact on society</w:t>
      </w:r>
      <w:r>
        <w:br/>
      </w:r>
    </w:p>
    <w:p w:rsidR="00D6218E" w:rsidRDefault="00D6218E" w:rsidP="00D6218E">
      <w:pPr>
        <w:pStyle w:val="Geenafstand"/>
        <w:numPr>
          <w:ilvl w:val="0"/>
          <w:numId w:val="3"/>
        </w:numPr>
      </w:pPr>
      <w:r w:rsidRPr="00D6218E">
        <w:rPr>
          <w:b/>
        </w:rPr>
        <w:t>CSR as social, stakeh</w:t>
      </w:r>
      <w:r>
        <w:rPr>
          <w:b/>
        </w:rPr>
        <w:t>older &amp; ethical oblig</w:t>
      </w:r>
      <w:r w:rsidRPr="00D6218E">
        <w:rPr>
          <w:b/>
        </w:rPr>
        <w:t>ation</w:t>
      </w:r>
      <w:r>
        <w:br/>
      </w:r>
      <w:r>
        <w:sym w:font="Wingdings" w:char="F0E0"/>
      </w:r>
      <w:r>
        <w:t xml:space="preserve"> Focus on motivation</w:t>
      </w:r>
    </w:p>
    <w:p w:rsidR="00D6218E" w:rsidRDefault="00D6218E" w:rsidP="00D6218E">
      <w:pPr>
        <w:pStyle w:val="Geenafstand"/>
        <w:numPr>
          <w:ilvl w:val="0"/>
          <w:numId w:val="3"/>
        </w:numPr>
      </w:pPr>
      <w:r w:rsidRPr="00D6218E">
        <w:rPr>
          <w:b/>
        </w:rPr>
        <w:t>CSR as managerial process</w:t>
      </w:r>
      <w:r>
        <w:br/>
      </w:r>
      <w:r>
        <w:sym w:font="Wingdings" w:char="F0E0"/>
      </w:r>
      <w:r>
        <w:t xml:space="preserve"> Focus on process </w:t>
      </w:r>
      <w:r>
        <w:br/>
        <w:t>e.g. monitoring environment, stakeholder issues &amp; processes to take stakeholders into account</w:t>
      </w:r>
    </w:p>
    <w:p w:rsidR="00D6218E" w:rsidRDefault="00D6218E" w:rsidP="00D6218E">
      <w:pPr>
        <w:pStyle w:val="Geenafstand"/>
        <w:numPr>
          <w:ilvl w:val="0"/>
          <w:numId w:val="3"/>
        </w:numPr>
      </w:pPr>
      <w:r w:rsidRPr="00D6218E">
        <w:rPr>
          <w:b/>
        </w:rPr>
        <w:t>CSR in marketing</w:t>
      </w:r>
      <w:r>
        <w:br/>
        <w:t>= fragmented (per domain, stakeholders,…)</w:t>
      </w:r>
    </w:p>
    <w:p w:rsidR="00D6218E" w:rsidRDefault="00D6218E" w:rsidP="00D6218E">
      <w:pPr>
        <w:pStyle w:val="Geenafstand"/>
      </w:pPr>
    </w:p>
    <w:p w:rsidR="00D6218E" w:rsidRDefault="001C7D2E" w:rsidP="00D6218E">
      <w:pPr>
        <w:pStyle w:val="Tussentitel"/>
      </w:pPr>
      <w:r>
        <w:br w:type="column"/>
      </w:r>
      <w:r w:rsidR="00D6218E">
        <w:lastRenderedPageBreak/>
        <w:t>Stakeholder theory</w:t>
      </w:r>
    </w:p>
    <w:p w:rsidR="001C7D2E" w:rsidRPr="001C7D2E" w:rsidRDefault="001C7D2E" w:rsidP="001C7D2E">
      <w:pPr>
        <w:pStyle w:val="Tekst"/>
        <w:jc w:val="left"/>
        <w:rPr>
          <w:lang w:val="en-GB"/>
        </w:rPr>
      </w:pPr>
      <w:r w:rsidRPr="001C7D2E">
        <w:rPr>
          <w:lang w:val="en-GB"/>
        </w:rPr>
        <w:t>CSR designated the duty, motivated by both instrumental x moral hazards, to meet or exceed stakeholder norms dictating desirable organization behaviors</w:t>
      </w:r>
      <w:r w:rsidRPr="001C7D2E">
        <w:rPr>
          <w:lang w:val="en-GB"/>
        </w:rPr>
        <w:br/>
      </w:r>
    </w:p>
    <w:p w:rsidR="00D6218E" w:rsidRPr="00D6218E" w:rsidRDefault="00D6218E" w:rsidP="00D6218E">
      <w:pPr>
        <w:pStyle w:val="Tekst"/>
        <w:numPr>
          <w:ilvl w:val="0"/>
          <w:numId w:val="4"/>
        </w:numPr>
        <w:rPr>
          <w:lang w:val="en-GB"/>
        </w:rPr>
      </w:pPr>
      <w:r w:rsidRPr="001C7D2E">
        <w:rPr>
          <w:b/>
          <w:lang w:val="en-GB"/>
        </w:rPr>
        <w:t>Nature of stakeholders</w:t>
      </w:r>
      <w:r w:rsidRPr="001C7D2E">
        <w:rPr>
          <w:b/>
          <w:lang w:val="en-GB"/>
        </w:rPr>
        <w:tab/>
      </w:r>
      <w:r w:rsidRPr="00D6218E">
        <w:rPr>
          <w:lang w:val="en-GB"/>
        </w:rPr>
        <w:br/>
        <w:t>e.g. employees, customers, local community, managers,…</w:t>
      </w:r>
    </w:p>
    <w:p w:rsidR="00D6218E" w:rsidRDefault="00D6218E" w:rsidP="00D6218E">
      <w:pPr>
        <w:pStyle w:val="Tekst"/>
        <w:numPr>
          <w:ilvl w:val="0"/>
          <w:numId w:val="4"/>
        </w:numPr>
        <w:rPr>
          <w:lang w:val="en-GB"/>
        </w:rPr>
      </w:pPr>
      <w:r w:rsidRPr="001C7D2E">
        <w:rPr>
          <w:b/>
          <w:lang w:val="en-GB"/>
        </w:rPr>
        <w:t>Stakeholder norms</w:t>
      </w:r>
      <w:r>
        <w:rPr>
          <w:lang w:val="en-GB"/>
        </w:rPr>
        <w:tab/>
      </w:r>
      <w:r>
        <w:rPr>
          <w:lang w:val="en-GB"/>
        </w:rPr>
        <w:br/>
        <w:t>= norms about right x wrong by these stakeholders</w:t>
      </w:r>
    </w:p>
    <w:p w:rsidR="001C7D2E" w:rsidRDefault="001C7D2E" w:rsidP="001C7D2E">
      <w:pPr>
        <w:pStyle w:val="Tekst"/>
        <w:numPr>
          <w:ilvl w:val="1"/>
          <w:numId w:val="4"/>
        </w:numPr>
        <w:jc w:val="left"/>
        <w:rPr>
          <w:lang w:val="en-GB"/>
        </w:rPr>
      </w:pPr>
      <w:r>
        <w:rPr>
          <w:lang w:val="en-GB"/>
        </w:rPr>
        <w:t>Underlying hypernorms that all stakeholders share</w:t>
      </w:r>
    </w:p>
    <w:p w:rsidR="001C7D2E" w:rsidRDefault="001C7D2E" w:rsidP="001C7D2E">
      <w:pPr>
        <w:pStyle w:val="Tekst"/>
        <w:numPr>
          <w:ilvl w:val="2"/>
          <w:numId w:val="4"/>
        </w:numPr>
        <w:jc w:val="left"/>
        <w:rPr>
          <w:lang w:val="en-GB"/>
        </w:rPr>
      </w:pPr>
      <w:r>
        <w:rPr>
          <w:lang w:val="en-GB"/>
        </w:rPr>
        <w:t>General social contracts</w:t>
      </w:r>
      <w:r>
        <w:rPr>
          <w:lang w:val="en-GB"/>
        </w:rPr>
        <w:br/>
        <w:t>e.g. adequate healthy x safety standards x info about these norms</w:t>
      </w:r>
    </w:p>
    <w:p w:rsidR="001C7D2E" w:rsidRDefault="001C7D2E" w:rsidP="001C7D2E">
      <w:pPr>
        <w:pStyle w:val="Tekst"/>
        <w:numPr>
          <w:ilvl w:val="1"/>
          <w:numId w:val="4"/>
        </w:numPr>
        <w:jc w:val="left"/>
        <w:rPr>
          <w:lang w:val="en-GB"/>
        </w:rPr>
      </w:pPr>
      <w:r>
        <w:rPr>
          <w:lang w:val="en-GB"/>
        </w:rPr>
        <w:t>Norms related to specific sth communities</w:t>
      </w:r>
    </w:p>
    <w:p w:rsidR="001C7D2E" w:rsidRDefault="001C7D2E" w:rsidP="001C7D2E">
      <w:pPr>
        <w:pStyle w:val="Tekst"/>
        <w:numPr>
          <w:ilvl w:val="1"/>
          <w:numId w:val="4"/>
        </w:numPr>
        <w:jc w:val="left"/>
        <w:rPr>
          <w:lang w:val="en-GB"/>
        </w:rPr>
      </w:pPr>
      <w:r>
        <w:rPr>
          <w:lang w:val="en-GB"/>
        </w:rPr>
        <w:t xml:space="preserve">Norms </w:t>
      </w:r>
      <w:r>
        <w:rPr>
          <w:rFonts w:cstheme="minorHAnsi"/>
          <w:lang w:val="en-GB"/>
        </w:rPr>
        <w:t>≠</w:t>
      </w:r>
      <w:r>
        <w:rPr>
          <w:lang w:val="en-GB"/>
        </w:rPr>
        <w:t xml:space="preserve"> across sth communities</w:t>
      </w:r>
      <w:r>
        <w:rPr>
          <w:lang w:val="en-GB"/>
        </w:rPr>
        <w:br/>
        <w:t>= group of individual sth that interact &amp; have similar norms</w:t>
      </w:r>
    </w:p>
    <w:p w:rsidR="001C7D2E" w:rsidRDefault="00D6218E" w:rsidP="00D6218E">
      <w:pPr>
        <w:pStyle w:val="Tekst"/>
        <w:numPr>
          <w:ilvl w:val="0"/>
          <w:numId w:val="4"/>
        </w:numPr>
        <w:rPr>
          <w:lang w:val="en-GB"/>
        </w:rPr>
      </w:pPr>
      <w:r w:rsidRPr="001C7D2E">
        <w:rPr>
          <w:b/>
          <w:lang w:val="en-GB"/>
        </w:rPr>
        <w:t>Stakeholders’ relative influence on decision making</w:t>
      </w:r>
      <w:r w:rsidRPr="001C7D2E">
        <w:rPr>
          <w:b/>
          <w:lang w:val="en-GB"/>
        </w:rPr>
        <w:tab/>
      </w:r>
      <w:r>
        <w:rPr>
          <w:lang w:val="en-GB"/>
        </w:rPr>
        <w:br/>
        <w:t>= they want quality &amp; price &amp; within these constraints they want environmental benefits etc!</w:t>
      </w:r>
    </w:p>
    <w:p w:rsidR="001C7D2E" w:rsidRDefault="001C7D2E" w:rsidP="001C7D2E">
      <w:pPr>
        <w:pStyle w:val="Tekst"/>
        <w:numPr>
          <w:ilvl w:val="0"/>
          <w:numId w:val="4"/>
        </w:numPr>
        <w:jc w:val="left"/>
        <w:rPr>
          <w:lang w:val="en-GB"/>
        </w:rPr>
      </w:pPr>
      <w:r>
        <w:rPr>
          <w:b/>
          <w:lang w:val="en-GB"/>
        </w:rPr>
        <w:t>Stakeholder issues</w:t>
      </w:r>
      <w:r>
        <w:rPr>
          <w:b/>
          <w:lang w:val="en-GB"/>
        </w:rPr>
        <w:br/>
      </w:r>
      <w:r>
        <w:rPr>
          <w:lang w:val="en-GB"/>
        </w:rPr>
        <w:t>= Problem identifies by stakeholder community</w:t>
      </w:r>
    </w:p>
    <w:p w:rsidR="001C7D2E" w:rsidRDefault="001C7D2E" w:rsidP="001C7D2E">
      <w:pPr>
        <w:pStyle w:val="Tekst"/>
        <w:numPr>
          <w:ilvl w:val="1"/>
          <w:numId w:val="4"/>
        </w:numPr>
        <w:jc w:val="left"/>
        <w:rPr>
          <w:lang w:val="en-GB"/>
        </w:rPr>
      </w:pPr>
      <w:r>
        <w:rPr>
          <w:lang w:val="en-GB"/>
        </w:rPr>
        <w:t>Issues may vary widely</w:t>
      </w:r>
    </w:p>
    <w:p w:rsidR="001C7D2E" w:rsidRDefault="001C7D2E" w:rsidP="001C7D2E">
      <w:pPr>
        <w:pStyle w:val="Tekst"/>
        <w:numPr>
          <w:ilvl w:val="2"/>
          <w:numId w:val="4"/>
        </w:numPr>
        <w:jc w:val="left"/>
        <w:rPr>
          <w:lang w:val="en-GB"/>
        </w:rPr>
      </w:pPr>
      <w:r>
        <w:rPr>
          <w:lang w:val="en-GB"/>
        </w:rPr>
        <w:t>Ecological footprint (local communities, regulators, customers)</w:t>
      </w:r>
    </w:p>
    <w:p w:rsidR="001C7D2E" w:rsidRDefault="001C7D2E" w:rsidP="001C7D2E">
      <w:pPr>
        <w:pStyle w:val="Tekst"/>
        <w:numPr>
          <w:ilvl w:val="2"/>
          <w:numId w:val="4"/>
        </w:numPr>
        <w:jc w:val="left"/>
        <w:rPr>
          <w:lang w:val="en-GB"/>
        </w:rPr>
      </w:pPr>
      <w:r>
        <w:rPr>
          <w:lang w:val="en-GB"/>
        </w:rPr>
        <w:t>Respectful treatment employees (employees, customers, local community, media)</w:t>
      </w:r>
    </w:p>
    <w:p w:rsidR="001C7D2E" w:rsidRDefault="001C7D2E" w:rsidP="001C7D2E">
      <w:pPr>
        <w:pStyle w:val="Tekst"/>
        <w:numPr>
          <w:ilvl w:val="2"/>
          <w:numId w:val="4"/>
        </w:numPr>
        <w:jc w:val="left"/>
        <w:rPr>
          <w:lang w:val="en-GB"/>
        </w:rPr>
      </w:pPr>
      <w:r>
        <w:rPr>
          <w:lang w:val="en-GB"/>
        </w:rPr>
        <w:t>Legality (regulators)</w:t>
      </w:r>
    </w:p>
    <w:p w:rsidR="00D6218E" w:rsidRDefault="001C7D2E" w:rsidP="001C7D2E">
      <w:pPr>
        <w:pStyle w:val="Tekst"/>
        <w:numPr>
          <w:ilvl w:val="2"/>
          <w:numId w:val="4"/>
        </w:numPr>
        <w:jc w:val="left"/>
        <w:rPr>
          <w:lang w:val="en-GB"/>
        </w:rPr>
      </w:pPr>
      <w:r>
        <w:rPr>
          <w:lang w:val="en-GB"/>
        </w:rPr>
        <w:t>Profit (sh, managers)</w:t>
      </w:r>
    </w:p>
    <w:p w:rsidR="001C7D2E" w:rsidRDefault="001C7D2E" w:rsidP="001C7D2E">
      <w:pPr>
        <w:pStyle w:val="Tekst"/>
        <w:numPr>
          <w:ilvl w:val="1"/>
          <w:numId w:val="4"/>
        </w:numPr>
        <w:jc w:val="left"/>
        <w:rPr>
          <w:lang w:val="en-GB"/>
        </w:rPr>
      </w:pPr>
      <w:r>
        <w:rPr>
          <w:lang w:val="en-GB"/>
        </w:rPr>
        <w:t>Stakeholders can influence companies decisions</w:t>
      </w:r>
    </w:p>
    <w:p w:rsidR="001C7D2E" w:rsidRDefault="001C7D2E" w:rsidP="001C7D2E">
      <w:pPr>
        <w:pStyle w:val="Tekst"/>
        <w:numPr>
          <w:ilvl w:val="2"/>
          <w:numId w:val="4"/>
        </w:numPr>
        <w:jc w:val="left"/>
        <w:rPr>
          <w:lang w:val="en-GB"/>
        </w:rPr>
      </w:pPr>
      <w:r>
        <w:rPr>
          <w:lang w:val="en-GB"/>
        </w:rPr>
        <w:t>Legalistic approach</w:t>
      </w:r>
    </w:p>
    <w:p w:rsidR="001C7D2E" w:rsidRDefault="001C7D2E" w:rsidP="001C7D2E">
      <w:pPr>
        <w:pStyle w:val="Tekst"/>
        <w:numPr>
          <w:ilvl w:val="2"/>
          <w:numId w:val="4"/>
        </w:numPr>
        <w:jc w:val="left"/>
        <w:rPr>
          <w:lang w:val="en-GB"/>
        </w:rPr>
      </w:pPr>
      <w:r>
        <w:rPr>
          <w:lang w:val="en-GB"/>
        </w:rPr>
        <w:t>Exit strategies (e.g. boycott)</w:t>
      </w:r>
    </w:p>
    <w:p w:rsidR="001C7D2E" w:rsidRDefault="001C7D2E" w:rsidP="001C7D2E">
      <w:pPr>
        <w:pStyle w:val="Tekst"/>
        <w:numPr>
          <w:ilvl w:val="2"/>
          <w:numId w:val="4"/>
        </w:numPr>
        <w:jc w:val="left"/>
        <w:rPr>
          <w:lang w:val="en-GB"/>
        </w:rPr>
      </w:pPr>
      <w:r>
        <w:rPr>
          <w:lang w:val="en-GB"/>
        </w:rPr>
        <w:t>Voice strategies (protest, consumer complaint)</w:t>
      </w:r>
    </w:p>
    <w:p w:rsidR="001C7D2E" w:rsidRDefault="001C7D2E" w:rsidP="001C7D2E">
      <w:pPr>
        <w:pStyle w:val="Tekst"/>
        <w:numPr>
          <w:ilvl w:val="0"/>
          <w:numId w:val="4"/>
        </w:numPr>
        <w:jc w:val="left"/>
        <w:rPr>
          <w:lang w:val="en-GB"/>
        </w:rPr>
      </w:pPr>
      <w:r w:rsidRPr="001C7D2E">
        <w:rPr>
          <w:b/>
          <w:lang w:val="en-GB"/>
        </w:rPr>
        <w:t>Stakeholder orientation</w:t>
      </w:r>
      <w:r>
        <w:rPr>
          <w:lang w:val="en-GB"/>
        </w:rPr>
        <w:br/>
        <w:t>= extent to which company attends to sth demands, issues &amp; norms</w:t>
      </w:r>
    </w:p>
    <w:p w:rsidR="001C7D2E" w:rsidRDefault="001C7D2E" w:rsidP="001C7D2E">
      <w:pPr>
        <w:pStyle w:val="Tekst"/>
        <w:numPr>
          <w:ilvl w:val="1"/>
          <w:numId w:val="4"/>
        </w:numPr>
        <w:jc w:val="left"/>
        <w:rPr>
          <w:lang w:val="en-GB"/>
        </w:rPr>
      </w:pPr>
      <w:r>
        <w:rPr>
          <w:lang w:val="en-GB"/>
        </w:rPr>
        <w:t>Generalization of ‘market orientation’ to all sth</w:t>
      </w:r>
    </w:p>
    <w:p w:rsidR="001C7D2E" w:rsidRDefault="001C7D2E" w:rsidP="001C7D2E">
      <w:pPr>
        <w:pStyle w:val="Tekst"/>
        <w:numPr>
          <w:ilvl w:val="1"/>
          <w:numId w:val="4"/>
        </w:numPr>
        <w:jc w:val="left"/>
        <w:rPr>
          <w:lang w:val="en-GB"/>
        </w:rPr>
      </w:pPr>
      <w:r>
        <w:rPr>
          <w:lang w:val="en-GB"/>
        </w:rPr>
        <w:t>Requires generation of sth intelligence</w:t>
      </w:r>
    </w:p>
    <w:p w:rsidR="001C7D2E" w:rsidRDefault="001C7D2E" w:rsidP="001C7D2E">
      <w:pPr>
        <w:pStyle w:val="Tekst"/>
        <w:numPr>
          <w:ilvl w:val="1"/>
          <w:numId w:val="4"/>
        </w:numPr>
        <w:jc w:val="left"/>
        <w:rPr>
          <w:lang w:val="en-GB"/>
        </w:rPr>
      </w:pPr>
      <w:r>
        <w:rPr>
          <w:lang w:val="en-GB"/>
        </w:rPr>
        <w:t>Dissemination of sth intelligence within company</w:t>
      </w:r>
    </w:p>
    <w:p w:rsidR="001C7D2E" w:rsidRDefault="001C7D2E" w:rsidP="001C7D2E">
      <w:pPr>
        <w:pStyle w:val="Tekst"/>
        <w:numPr>
          <w:ilvl w:val="1"/>
          <w:numId w:val="4"/>
        </w:numPr>
        <w:jc w:val="left"/>
        <w:rPr>
          <w:lang w:val="en-GB"/>
        </w:rPr>
      </w:pPr>
      <w:r>
        <w:rPr>
          <w:lang w:val="en-GB"/>
        </w:rPr>
        <w:t xml:space="preserve">Responsiveness to sth </w:t>
      </w:r>
      <w:r>
        <w:rPr>
          <w:lang w:val="en-GB"/>
        </w:rPr>
        <w:br/>
        <w:t>= decision processes to address sth issues</w:t>
      </w:r>
    </w:p>
    <w:p w:rsidR="008E57EA" w:rsidRDefault="008E57EA" w:rsidP="008E57EA">
      <w:pPr>
        <w:pStyle w:val="Tekst"/>
        <w:numPr>
          <w:ilvl w:val="0"/>
          <w:numId w:val="4"/>
        </w:numPr>
        <w:jc w:val="left"/>
        <w:rPr>
          <w:b/>
          <w:lang w:val="en-GB"/>
        </w:rPr>
      </w:pPr>
      <w:r w:rsidRPr="008E57EA">
        <w:rPr>
          <w:b/>
          <w:lang w:val="en-GB"/>
        </w:rPr>
        <w:t>Stakeholder information generation</w:t>
      </w:r>
    </w:p>
    <w:p w:rsidR="008E57EA" w:rsidRPr="008E57EA" w:rsidRDefault="008E57EA" w:rsidP="008E57EA">
      <w:pPr>
        <w:pStyle w:val="Tekst"/>
        <w:numPr>
          <w:ilvl w:val="1"/>
          <w:numId w:val="4"/>
        </w:numPr>
        <w:jc w:val="left"/>
        <w:rPr>
          <w:b/>
          <w:lang w:val="en-GB"/>
        </w:rPr>
      </w:pPr>
      <w:r>
        <w:rPr>
          <w:lang w:val="en-GB"/>
        </w:rPr>
        <w:t>Employees</w:t>
      </w:r>
      <w:r>
        <w:rPr>
          <w:lang w:val="en-GB"/>
        </w:rPr>
        <w:br/>
        <w:t>= regular discussions representatives, evaluation of employee satisfaction, data about employee injuries &amp; absenteeism</w:t>
      </w:r>
    </w:p>
    <w:p w:rsidR="008E57EA" w:rsidRPr="008E57EA" w:rsidRDefault="008E57EA" w:rsidP="008E57EA">
      <w:pPr>
        <w:pStyle w:val="Tekst"/>
        <w:numPr>
          <w:ilvl w:val="1"/>
          <w:numId w:val="4"/>
        </w:numPr>
        <w:jc w:val="left"/>
        <w:rPr>
          <w:b/>
          <w:lang w:val="en-GB"/>
        </w:rPr>
      </w:pPr>
      <w:r>
        <w:rPr>
          <w:lang w:val="en-GB"/>
        </w:rPr>
        <w:t>Customers</w:t>
      </w:r>
      <w:r>
        <w:rPr>
          <w:lang w:val="en-GB"/>
        </w:rPr>
        <w:br/>
        <w:t>= identification of &amp; contact with customer advocates, discussion forums, data on complaints</w:t>
      </w:r>
    </w:p>
    <w:p w:rsidR="008E57EA" w:rsidRPr="008E57EA" w:rsidRDefault="008E57EA" w:rsidP="008E57EA">
      <w:pPr>
        <w:pStyle w:val="Tekst"/>
        <w:numPr>
          <w:ilvl w:val="1"/>
          <w:numId w:val="4"/>
        </w:numPr>
        <w:jc w:val="left"/>
        <w:rPr>
          <w:b/>
          <w:lang w:val="en-GB"/>
        </w:rPr>
      </w:pPr>
      <w:r>
        <w:rPr>
          <w:lang w:val="en-GB"/>
        </w:rPr>
        <w:t>Communities where firm operates</w:t>
      </w:r>
      <w:r>
        <w:rPr>
          <w:lang w:val="en-GB"/>
        </w:rPr>
        <w:br/>
        <w:t>= identification of x consultation with community leaders to know about emerging issues, analysis of impact activities on environment, survey of firm reputation in community</w:t>
      </w:r>
    </w:p>
    <w:p w:rsidR="008E57EA" w:rsidRPr="00CD7876" w:rsidRDefault="00CD7876" w:rsidP="008E57EA">
      <w:pPr>
        <w:pStyle w:val="Tekst"/>
        <w:numPr>
          <w:ilvl w:val="0"/>
          <w:numId w:val="4"/>
        </w:numPr>
        <w:jc w:val="left"/>
        <w:rPr>
          <w:b/>
          <w:lang w:val="en-GB"/>
        </w:rPr>
      </w:pPr>
      <w:r>
        <w:rPr>
          <w:b/>
          <w:lang w:val="en-GB"/>
        </w:rPr>
        <w:br w:type="column"/>
      </w:r>
      <w:r w:rsidR="008E57EA" w:rsidRPr="008E57EA">
        <w:rPr>
          <w:b/>
          <w:lang w:val="en-GB"/>
        </w:rPr>
        <w:lastRenderedPageBreak/>
        <w:t>Stakeholder information dissemination</w:t>
      </w:r>
      <w:r w:rsidR="008E57EA">
        <w:rPr>
          <w:lang w:val="en-GB"/>
        </w:rPr>
        <w:br/>
        <w:t xml:space="preserve">= </w:t>
      </w:r>
      <w:r>
        <w:rPr>
          <w:lang w:val="en-GB"/>
        </w:rPr>
        <w:t>info verspreiding</w:t>
      </w:r>
    </w:p>
    <w:p w:rsidR="00CD7876" w:rsidRPr="00CD7876" w:rsidRDefault="00CD7876" w:rsidP="00CD7876">
      <w:pPr>
        <w:pStyle w:val="Tekst"/>
        <w:numPr>
          <w:ilvl w:val="1"/>
          <w:numId w:val="4"/>
        </w:numPr>
        <w:jc w:val="left"/>
        <w:rPr>
          <w:b/>
          <w:lang w:val="en-GB"/>
        </w:rPr>
      </w:pPr>
      <w:r>
        <w:rPr>
          <w:lang w:val="en-GB"/>
        </w:rPr>
        <w:t>Employees</w:t>
      </w:r>
      <w:r>
        <w:rPr>
          <w:lang w:val="en-GB"/>
        </w:rPr>
        <w:br/>
        <w:t>= internal communications, open-door policy to superiors, facilitation of informal meetings btw employees at all levels</w:t>
      </w:r>
    </w:p>
    <w:p w:rsidR="00CD7876" w:rsidRPr="00CD7876" w:rsidRDefault="00CD7876" w:rsidP="00CD7876">
      <w:pPr>
        <w:pStyle w:val="Tekst"/>
        <w:numPr>
          <w:ilvl w:val="1"/>
          <w:numId w:val="4"/>
        </w:numPr>
        <w:jc w:val="left"/>
        <w:rPr>
          <w:b/>
          <w:lang w:val="en-GB"/>
        </w:rPr>
      </w:pPr>
      <w:r>
        <w:rPr>
          <w:lang w:val="en-GB"/>
        </w:rPr>
        <w:t>Customers</w:t>
      </w:r>
      <w:r>
        <w:rPr>
          <w:lang w:val="en-GB"/>
        </w:rPr>
        <w:br/>
        <w:t>= communicating nature of customer complaints across departments, results of customer research in product policies, circulation of info on emerging consumer trends</w:t>
      </w:r>
    </w:p>
    <w:p w:rsidR="00CD7876" w:rsidRPr="00CD7876" w:rsidRDefault="00CD7876" w:rsidP="00CD7876">
      <w:pPr>
        <w:pStyle w:val="Tekst"/>
        <w:numPr>
          <w:ilvl w:val="1"/>
          <w:numId w:val="4"/>
        </w:numPr>
        <w:jc w:val="left"/>
        <w:rPr>
          <w:b/>
          <w:lang w:val="en-GB"/>
        </w:rPr>
      </w:pPr>
      <w:r>
        <w:rPr>
          <w:lang w:val="en-GB"/>
        </w:rPr>
        <w:t>Communities where firm operates</w:t>
      </w:r>
      <w:r>
        <w:rPr>
          <w:lang w:val="en-GB"/>
        </w:rPr>
        <w:br/>
        <w:t>= discussion forums, facilitating participation of employees into community affairs (giving lectures, …), granting price for best community initiative</w:t>
      </w:r>
    </w:p>
    <w:p w:rsidR="00CD7876" w:rsidRPr="00CD7876" w:rsidRDefault="00CD7876" w:rsidP="00CD7876">
      <w:pPr>
        <w:pStyle w:val="Tekst"/>
        <w:numPr>
          <w:ilvl w:val="0"/>
          <w:numId w:val="4"/>
        </w:numPr>
        <w:jc w:val="left"/>
        <w:rPr>
          <w:b/>
          <w:lang w:val="en-GB"/>
        </w:rPr>
      </w:pPr>
      <w:r w:rsidRPr="00CD7876">
        <w:rPr>
          <w:b/>
          <w:lang w:val="en-GB"/>
        </w:rPr>
        <w:t>Stakeholder responsiveness</w:t>
      </w:r>
      <w:r>
        <w:rPr>
          <w:b/>
          <w:lang w:val="en-GB"/>
        </w:rPr>
        <w:br/>
      </w:r>
      <w:r>
        <w:rPr>
          <w:lang w:val="en-GB"/>
        </w:rPr>
        <w:t>= programs to address sth issues</w:t>
      </w:r>
    </w:p>
    <w:p w:rsidR="00CD7876" w:rsidRPr="00CD7876" w:rsidRDefault="00CD7876" w:rsidP="00CD7876">
      <w:pPr>
        <w:pStyle w:val="Tekst"/>
        <w:numPr>
          <w:ilvl w:val="1"/>
          <w:numId w:val="4"/>
        </w:numPr>
        <w:jc w:val="left"/>
        <w:rPr>
          <w:b/>
          <w:lang w:val="en-GB"/>
        </w:rPr>
      </w:pPr>
      <w:r>
        <w:rPr>
          <w:lang w:val="en-GB"/>
        </w:rPr>
        <w:t>Employees</w:t>
      </w:r>
      <w:r>
        <w:rPr>
          <w:lang w:val="en-GB"/>
        </w:rPr>
        <w:br/>
        <w:t>= employee health x safety programs, provision of day care, facilitating empl education</w:t>
      </w:r>
    </w:p>
    <w:p w:rsidR="00CD7876" w:rsidRPr="00CD7876" w:rsidRDefault="00CD7876" w:rsidP="00CD7876">
      <w:pPr>
        <w:pStyle w:val="Tekst"/>
        <w:numPr>
          <w:ilvl w:val="1"/>
          <w:numId w:val="4"/>
        </w:numPr>
        <w:jc w:val="left"/>
        <w:rPr>
          <w:b/>
          <w:lang w:val="en-GB"/>
        </w:rPr>
      </w:pPr>
      <w:r>
        <w:rPr>
          <w:lang w:val="en-GB"/>
        </w:rPr>
        <w:t>Customers</w:t>
      </w:r>
      <w:r>
        <w:rPr>
          <w:lang w:val="en-GB"/>
        </w:rPr>
        <w:br/>
        <w:t>= product quality x safety improvement programs, programs to respond to customer complaints, facilities for handicapped</w:t>
      </w:r>
    </w:p>
    <w:p w:rsidR="00CD7876" w:rsidRPr="00CD7876" w:rsidRDefault="00CD7876" w:rsidP="00CD7876">
      <w:pPr>
        <w:pStyle w:val="Tekst"/>
        <w:numPr>
          <w:ilvl w:val="1"/>
          <w:numId w:val="4"/>
        </w:numPr>
        <w:jc w:val="left"/>
        <w:rPr>
          <w:b/>
          <w:lang w:val="en-GB"/>
        </w:rPr>
      </w:pPr>
      <w:r>
        <w:rPr>
          <w:lang w:val="en-GB"/>
        </w:rPr>
        <w:t>Communities</w:t>
      </w:r>
      <w:r>
        <w:rPr>
          <w:lang w:val="en-GB"/>
        </w:rPr>
        <w:br/>
        <w:t>= Volunteerism programs, environmental protection programs, economic development programs</w:t>
      </w:r>
    </w:p>
    <w:p w:rsidR="001C7D2E" w:rsidRDefault="001C7D2E" w:rsidP="001C7D2E">
      <w:pPr>
        <w:pStyle w:val="Tekst"/>
        <w:jc w:val="left"/>
        <w:rPr>
          <w:lang w:val="en-GB"/>
        </w:rPr>
      </w:pPr>
    </w:p>
    <w:p w:rsidR="001C7D2E" w:rsidRPr="00CD7876" w:rsidRDefault="001C7D2E" w:rsidP="001C7D2E">
      <w:pPr>
        <w:pStyle w:val="Tussentitel"/>
        <w:rPr>
          <w:lang w:val="en-GB"/>
        </w:rPr>
      </w:pPr>
      <w:r w:rsidRPr="00CD7876">
        <w:rPr>
          <w:lang w:val="en-GB"/>
        </w:rPr>
        <w:t>Propositions</w:t>
      </w:r>
    </w:p>
    <w:p w:rsidR="001C7D2E" w:rsidRPr="008E57EA" w:rsidRDefault="008E57EA" w:rsidP="008E57EA">
      <w:pPr>
        <w:pStyle w:val="Tekst"/>
        <w:numPr>
          <w:ilvl w:val="0"/>
          <w:numId w:val="5"/>
        </w:numPr>
        <w:rPr>
          <w:lang w:val="en-GB"/>
        </w:rPr>
      </w:pPr>
      <w:r w:rsidRPr="008E57EA">
        <w:rPr>
          <w:lang w:val="en-GB"/>
        </w:rPr>
        <w:t>Power of sth community determines impact on company decisions</w:t>
      </w:r>
    </w:p>
    <w:p w:rsidR="008E57EA" w:rsidRDefault="00DC70C4" w:rsidP="00DC70C4">
      <w:pPr>
        <w:pStyle w:val="Tekst"/>
        <w:numPr>
          <w:ilvl w:val="0"/>
          <w:numId w:val="5"/>
        </w:numPr>
        <w:jc w:val="left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3A881B" wp14:editId="63846B78">
                <wp:simplePos x="0" y="0"/>
                <wp:positionH relativeFrom="column">
                  <wp:posOffset>595630</wp:posOffset>
                </wp:positionH>
                <wp:positionV relativeFrom="paragraph">
                  <wp:posOffset>176530</wp:posOffset>
                </wp:positionV>
                <wp:extent cx="76200" cy="142875"/>
                <wp:effectExtent l="0" t="38100" r="57150" b="28575"/>
                <wp:wrapNone/>
                <wp:docPr id="1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09E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" o:spid="_x0000_s1026" type="#_x0000_t32" style="position:absolute;margin-left:46.9pt;margin-top:13.9pt;width:6pt;height:11.2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 w:rsidR="008E57EA">
        <w:rPr>
          <w:lang w:val="en-GB"/>
        </w:rPr>
        <w:t xml:space="preserve">Convergence of sth norms </w:t>
      </w:r>
      <w:r>
        <w:rPr>
          <w:lang w:val="en-GB"/>
        </w:rPr>
        <w:t xml:space="preserve"> &amp; denisity of network sth</w:t>
      </w:r>
      <w:r>
        <w:rPr>
          <w:lang w:val="en-GB"/>
        </w:rPr>
        <w:br/>
        <w:t xml:space="preserve">= </w:t>
      </w:r>
      <w:r w:rsidR="008E57EA">
        <w:rPr>
          <w:lang w:val="en-GB"/>
        </w:rPr>
        <w:t xml:space="preserve">     impact of norm on company decisions</w:t>
      </w:r>
    </w:p>
    <w:p w:rsidR="008E57EA" w:rsidRDefault="008E57EA" w:rsidP="008E57EA">
      <w:pPr>
        <w:pStyle w:val="Tekst"/>
        <w:numPr>
          <w:ilvl w:val="0"/>
          <w:numId w:val="5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2243455</wp:posOffset>
                </wp:positionH>
                <wp:positionV relativeFrom="paragraph">
                  <wp:posOffset>10795</wp:posOffset>
                </wp:positionV>
                <wp:extent cx="76200" cy="152400"/>
                <wp:effectExtent l="0" t="0" r="57150" b="5715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1524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4AF5D9" id="Rechte verbindingslijn met pijl 3" o:spid="_x0000_s1026" type="#_x0000_t32" style="position:absolute;margin-left:176.65pt;margin-top:.85pt;width:6pt;height:1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Centrality of focal organization      impact of sth norms</w:t>
      </w:r>
    </w:p>
    <w:p w:rsidR="008E57EA" w:rsidRDefault="00DC70C4" w:rsidP="008E57EA">
      <w:pPr>
        <w:pStyle w:val="Tekst"/>
        <w:numPr>
          <w:ilvl w:val="1"/>
          <w:numId w:val="5"/>
        </w:num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A54659" wp14:editId="3C886F91">
                <wp:simplePos x="0" y="0"/>
                <wp:positionH relativeFrom="column">
                  <wp:posOffset>485775</wp:posOffset>
                </wp:positionH>
                <wp:positionV relativeFrom="paragraph">
                  <wp:posOffset>331470</wp:posOffset>
                </wp:positionV>
                <wp:extent cx="76200" cy="142875"/>
                <wp:effectExtent l="0" t="38100" r="57150" b="28575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888BEE" id="Rechte verbindingslijn met pijl 4" o:spid="_x0000_s1026" type="#_x0000_t32" style="position:absolute;margin-left:38.25pt;margin-top:26.1pt;width:6pt;height:11.2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" strokecolor="#5b9bd5 [3204]" strokeweight=".5pt">
                <v:stroke endarrow="block" joinstyle="miter"/>
              </v:shape>
            </w:pict>
          </mc:Fallback>
        </mc:AlternateContent>
      </w:r>
      <w:r w:rsidR="008E57EA">
        <w:rPr>
          <w:lang w:val="en-GB"/>
        </w:rPr>
        <w:t xml:space="preserve">Centrality of node denotes extent to which connections in network pass through that node </w:t>
      </w:r>
    </w:p>
    <w:p w:rsidR="00DC70C4" w:rsidRDefault="00DC70C4" w:rsidP="00DC70C4">
      <w:pPr>
        <w:pStyle w:val="Tekst"/>
        <w:numPr>
          <w:ilvl w:val="0"/>
          <w:numId w:val="5"/>
        </w:numPr>
        <w:jc w:val="left"/>
        <w:rPr>
          <w:lang w:val="en-GB"/>
        </w:rPr>
      </w:pPr>
      <w:r>
        <w:rPr>
          <w:lang w:val="en-GB"/>
        </w:rPr>
        <w:t xml:space="preserve">     Sth orientation &amp; presence of norms defining responsibilities towards sth </w:t>
      </w:r>
      <w:r>
        <w:rPr>
          <w:lang w:val="en-GB"/>
        </w:rPr>
        <w:br/>
        <w:t>= associated more + impact on sth issues</w:t>
      </w:r>
    </w:p>
    <w:p w:rsidR="00DC70C4" w:rsidRDefault="00DC70C4" w:rsidP="00DC70C4">
      <w:pPr>
        <w:pStyle w:val="Tekst"/>
        <w:numPr>
          <w:ilvl w:val="0"/>
          <w:numId w:val="5"/>
        </w:numPr>
        <w:jc w:val="left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2DD370" wp14:editId="76153F55">
                <wp:simplePos x="0" y="0"/>
                <wp:positionH relativeFrom="column">
                  <wp:posOffset>590550</wp:posOffset>
                </wp:positionH>
                <wp:positionV relativeFrom="paragraph">
                  <wp:posOffset>180975</wp:posOffset>
                </wp:positionV>
                <wp:extent cx="76200" cy="142875"/>
                <wp:effectExtent l="0" t="38100" r="57150" b="28575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F9B4AC" id="Rechte verbindingslijn met pijl 5" o:spid="_x0000_s1026" type="#_x0000_t32" style="position:absolute;margin-left:46.5pt;margin-top:14.25pt;width:6pt;height:11.25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 xml:space="preserve">Power of sth community </w:t>
      </w:r>
      <w:r>
        <w:rPr>
          <w:lang w:val="en-GB"/>
        </w:rPr>
        <w:br/>
        <w:t>=     sth orientation &amp; presence of organizational norms</w:t>
      </w:r>
      <w:r>
        <w:rPr>
          <w:lang w:val="en-GB"/>
        </w:rPr>
        <w:br/>
        <w:t>= Cooperative ability, norm convergence, density, less centrality of focal organization</w:t>
      </w:r>
      <w:r>
        <w:rPr>
          <w:lang w:val="en-GB"/>
        </w:rPr>
        <w:br/>
      </w:r>
      <w:r w:rsidRPr="00DC70C4">
        <w:rPr>
          <w:lang w:val="en-GB"/>
        </w:rPr>
        <w:sym w:font="Wingdings" w:char="F0E0"/>
      </w:r>
      <w:r>
        <w:rPr>
          <w:lang w:val="en-GB"/>
        </w:rPr>
        <w:t xml:space="preserve"> All influence impact of company decision making on sth issues!</w:t>
      </w:r>
    </w:p>
    <w:p w:rsidR="00DC70C4" w:rsidRDefault="00DC70C4" w:rsidP="00DC70C4">
      <w:pPr>
        <w:pStyle w:val="Tekst"/>
        <w:numPr>
          <w:ilvl w:val="0"/>
          <w:numId w:val="5"/>
        </w:numPr>
        <w:jc w:val="left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DA82C8" wp14:editId="09D834E3">
                <wp:simplePos x="0" y="0"/>
                <wp:positionH relativeFrom="column">
                  <wp:posOffset>590550</wp:posOffset>
                </wp:positionH>
                <wp:positionV relativeFrom="paragraph">
                  <wp:posOffset>160020</wp:posOffset>
                </wp:positionV>
                <wp:extent cx="76200" cy="142875"/>
                <wp:effectExtent l="0" t="38100" r="57150" b="28575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BCE407" id="Rechte verbindingslijn met pijl 6" o:spid="_x0000_s1026" type="#_x0000_t32" style="position:absolute;margin-left:46.5pt;margin-top:12.6pt;width:6pt;height:11.2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>+ impact of org on sth issues &amp; communication about issues by company</w:t>
      </w:r>
      <w:r>
        <w:rPr>
          <w:lang w:val="en-GB"/>
        </w:rPr>
        <w:br/>
        <w:t>=      sth identification with org</w:t>
      </w:r>
    </w:p>
    <w:p w:rsidR="00DC70C4" w:rsidRDefault="00DC70C4" w:rsidP="00DC70C4">
      <w:pPr>
        <w:pStyle w:val="Tekst"/>
        <w:numPr>
          <w:ilvl w:val="0"/>
          <w:numId w:val="5"/>
        </w:numPr>
        <w:jc w:val="left"/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D81185" wp14:editId="5B250EDB">
                <wp:simplePos x="0" y="0"/>
                <wp:positionH relativeFrom="column">
                  <wp:posOffset>600075</wp:posOffset>
                </wp:positionH>
                <wp:positionV relativeFrom="paragraph">
                  <wp:posOffset>206375</wp:posOffset>
                </wp:positionV>
                <wp:extent cx="76200" cy="142875"/>
                <wp:effectExtent l="0" t="38100" r="57150" b="28575"/>
                <wp:wrapNone/>
                <wp:docPr id="8" name="Rechte verbindingslijn met pij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30E5BE" id="Rechte verbindingslijn met pijl 8" o:spid="_x0000_s1026" type="#_x0000_t32" style="position:absolute;margin-left:47.25pt;margin-top:16.25pt;width:6pt;height:11.2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DB118C" wp14:editId="1B3CD904">
                <wp:simplePos x="0" y="0"/>
                <wp:positionH relativeFrom="column">
                  <wp:posOffset>381000</wp:posOffset>
                </wp:positionH>
                <wp:positionV relativeFrom="paragraph">
                  <wp:posOffset>0</wp:posOffset>
                </wp:positionV>
                <wp:extent cx="76200" cy="142875"/>
                <wp:effectExtent l="0" t="38100" r="57150" b="28575"/>
                <wp:wrapNone/>
                <wp:docPr id="7" name="Rechte verbindingslijn met pij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5D104D" id="Rechte verbindingslijn met pijl 7" o:spid="_x0000_s1026" type="#_x0000_t32" style="position:absolute;margin-left:30pt;margin-top:0;width:6pt;height:11.25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lang w:val="en-GB"/>
        </w:rPr>
        <w:t xml:space="preserve">  Sth identification </w:t>
      </w:r>
      <w:r>
        <w:rPr>
          <w:lang w:val="en-GB"/>
        </w:rPr>
        <w:br/>
        <w:t>=       resources from that sth</w:t>
      </w:r>
    </w:p>
    <w:p w:rsidR="00DC70C4" w:rsidRDefault="00DC70C4" w:rsidP="00DC70C4">
      <w:pPr>
        <w:pStyle w:val="Tekst"/>
        <w:jc w:val="left"/>
        <w:rPr>
          <w:lang w:val="en-GB"/>
        </w:rPr>
      </w:pPr>
    </w:p>
    <w:p w:rsidR="00DC70C4" w:rsidRPr="00DC70C4" w:rsidRDefault="00DC70C4" w:rsidP="00DC70C4">
      <w:pPr>
        <w:pStyle w:val="Tussentitel"/>
        <w:rPr>
          <w:lang w:val="en-GB"/>
        </w:rPr>
      </w:pPr>
      <w:r>
        <w:rPr>
          <w:lang w:val="en-GB"/>
        </w:rPr>
        <w:br w:type="column"/>
      </w:r>
      <w:r w:rsidRPr="00DC70C4">
        <w:rPr>
          <w:lang w:val="en-GB"/>
        </w:rPr>
        <w:lastRenderedPageBreak/>
        <w:t>CSR and social marketing (not in paper)</w:t>
      </w:r>
    </w:p>
    <w:p w:rsidR="00DC70C4" w:rsidRDefault="00DC70C4" w:rsidP="00DC70C4">
      <w:pPr>
        <w:pStyle w:val="Tekst"/>
        <w:numPr>
          <w:ilvl w:val="0"/>
          <w:numId w:val="6"/>
        </w:numPr>
        <w:jc w:val="left"/>
        <w:rPr>
          <w:rFonts w:cstheme="minorHAnsi"/>
          <w:lang w:val="en-GB"/>
        </w:rPr>
      </w:pPr>
      <w:r>
        <w:rPr>
          <w:lang w:val="en-GB"/>
        </w:rPr>
        <w:t xml:space="preserve">In CSR: targeted </w:t>
      </w:r>
      <w:r>
        <w:rPr>
          <w:rFonts w:cstheme="minorHAnsi"/>
          <w:lang w:val="en-GB"/>
        </w:rPr>
        <w:t>∆</w:t>
      </w:r>
      <w:r>
        <w:rPr>
          <w:lang w:val="en-GB"/>
        </w:rPr>
        <w:t xml:space="preserve"> is not main purpose of organization</w:t>
      </w:r>
      <w:r>
        <w:rPr>
          <w:lang w:val="en-GB"/>
        </w:rPr>
        <w:br/>
      </w:r>
      <w:r>
        <w:rPr>
          <w:rFonts w:cstheme="minorHAnsi"/>
          <w:lang w:val="en-GB"/>
        </w:rPr>
        <w:t>↔</w:t>
      </w:r>
      <w:r>
        <w:rPr>
          <w:lang w:val="en-GB"/>
        </w:rPr>
        <w:t xml:space="preserve"> social M targets </w:t>
      </w:r>
      <w:r>
        <w:rPr>
          <w:rFonts w:cstheme="minorHAnsi"/>
          <w:lang w:val="en-GB"/>
        </w:rPr>
        <w:t>∆</w:t>
      </w:r>
    </w:p>
    <w:p w:rsidR="00DC70C4" w:rsidRPr="00DC70C4" w:rsidRDefault="00DC70C4" w:rsidP="00DC70C4">
      <w:pPr>
        <w:pStyle w:val="Tekst"/>
        <w:numPr>
          <w:ilvl w:val="0"/>
          <w:numId w:val="6"/>
        </w:numPr>
        <w:jc w:val="left"/>
        <w:rPr>
          <w:rFonts w:cstheme="minorHAnsi"/>
          <w:lang w:val="en-GB"/>
        </w:rPr>
      </w:pPr>
      <w:r>
        <w:rPr>
          <w:lang w:val="en-GB"/>
        </w:rPr>
        <w:t xml:space="preserve">In CSR: function may be part of overall M campaign </w:t>
      </w:r>
    </w:p>
    <w:p w:rsidR="00DC70C4" w:rsidRDefault="00DC70C4" w:rsidP="00DC70C4">
      <w:pPr>
        <w:pStyle w:val="Tekst"/>
        <w:numPr>
          <w:ilvl w:val="0"/>
          <w:numId w:val="6"/>
        </w:numPr>
        <w:jc w:val="left"/>
        <w:rPr>
          <w:rFonts w:cstheme="minorHAnsi"/>
          <w:lang w:val="en-GB"/>
        </w:rPr>
      </w:pPr>
      <w:r>
        <w:rPr>
          <w:lang w:val="en-GB"/>
        </w:rPr>
        <w:t>Sth orientation draws company’s attention to real issues of sth</w:t>
      </w:r>
      <w:r>
        <w:rPr>
          <w:lang w:val="en-GB"/>
        </w:rPr>
        <w:br/>
        <w:t>= company may adopt genuine goal to solve issue</w:t>
      </w:r>
      <w:r>
        <w:rPr>
          <w:lang w:val="en-GB"/>
        </w:rPr>
        <w:br/>
        <w:t xml:space="preserve">! May align with SM aim to </w:t>
      </w:r>
      <w:r>
        <w:rPr>
          <w:rFonts w:cstheme="minorHAnsi"/>
          <w:lang w:val="en-GB"/>
        </w:rPr>
        <w:t>∆ behavior</w:t>
      </w:r>
    </w:p>
    <w:p w:rsidR="00DC70C4" w:rsidRDefault="00DC70C4" w:rsidP="00DC70C4">
      <w:pPr>
        <w:pStyle w:val="Tekst"/>
        <w:numPr>
          <w:ilvl w:val="0"/>
          <w:numId w:val="6"/>
        </w:numPr>
        <w:jc w:val="left"/>
        <w:rPr>
          <w:rFonts w:cstheme="minorHAnsi"/>
          <w:lang w:val="en-GB"/>
        </w:rPr>
      </w:pPr>
      <w:r>
        <w:rPr>
          <w:rFonts w:cstheme="minorHAnsi"/>
          <w:lang w:val="en-GB"/>
        </w:rPr>
        <w:t>BUT</w:t>
      </w:r>
    </w:p>
    <w:p w:rsidR="00DC70C4" w:rsidRDefault="00DC70C4" w:rsidP="00DC70C4">
      <w:pPr>
        <w:pStyle w:val="Tekst"/>
        <w:numPr>
          <w:ilvl w:val="1"/>
          <w:numId w:val="6"/>
        </w:numPr>
        <w:jc w:val="left"/>
        <w:rPr>
          <w:rFonts w:cstheme="minorHAnsi"/>
          <w:lang w:val="en-GB"/>
        </w:rPr>
      </w:pPr>
      <w:r>
        <w:rPr>
          <w:rFonts w:cstheme="minorHAnsi"/>
          <w:lang w:val="en-GB"/>
        </w:rPr>
        <w:t>Compare</w:t>
      </w:r>
    </w:p>
    <w:p w:rsidR="00DC70C4" w:rsidRDefault="00DC70C4" w:rsidP="00DC70C4">
      <w:pPr>
        <w:pStyle w:val="Tekst"/>
        <w:numPr>
          <w:ilvl w:val="2"/>
          <w:numId w:val="6"/>
        </w:numPr>
        <w:jc w:val="left"/>
        <w:rPr>
          <w:rFonts w:cstheme="minorHAnsi"/>
          <w:lang w:val="en-GB"/>
        </w:rPr>
      </w:pPr>
      <w:r>
        <w:rPr>
          <w:rFonts w:cstheme="minorHAnsi"/>
          <w:lang w:val="en-GB"/>
        </w:rPr>
        <w:t>CSR: focus on how much time/money given to an issue</w:t>
      </w:r>
    </w:p>
    <w:p w:rsidR="00DC70C4" w:rsidRDefault="00DC70C4" w:rsidP="00DC70C4">
      <w:pPr>
        <w:pStyle w:val="Tekst"/>
        <w:numPr>
          <w:ilvl w:val="2"/>
          <w:numId w:val="6"/>
        </w:numPr>
        <w:jc w:val="left"/>
        <w:rPr>
          <w:rFonts w:cstheme="minorHAnsi"/>
          <w:lang w:val="en-GB"/>
        </w:rPr>
      </w:pPr>
      <w:r>
        <w:rPr>
          <w:rFonts w:cstheme="minorHAnsi"/>
          <w:lang w:val="en-GB"/>
        </w:rPr>
        <w:t>SM: focus on how much issue is solved</w:t>
      </w:r>
    </w:p>
    <w:p w:rsidR="00DC70C4" w:rsidRDefault="00DC70C4" w:rsidP="00DC70C4">
      <w:pPr>
        <w:pStyle w:val="Tekst"/>
        <w:numPr>
          <w:ilvl w:val="1"/>
          <w:numId w:val="6"/>
        </w:numPr>
        <w:jc w:val="left"/>
        <w:rPr>
          <w:rFonts w:cstheme="minorHAnsi"/>
          <w:lang w:val="en-GB"/>
        </w:rPr>
      </w:pPr>
      <w:r>
        <w:rPr>
          <w:rFonts w:cstheme="minorHAnsi"/>
          <w:lang w:val="en-GB"/>
        </w:rPr>
        <w:t>CSR may be isolated from company</w:t>
      </w:r>
    </w:p>
    <w:p w:rsidR="00DC70C4" w:rsidRDefault="00DC70C4" w:rsidP="00DC70C4">
      <w:pPr>
        <w:pStyle w:val="Tekst"/>
        <w:numPr>
          <w:ilvl w:val="2"/>
          <w:numId w:val="6"/>
        </w:numPr>
        <w:jc w:val="left"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Could be original state </w:t>
      </w:r>
      <w:r>
        <w:rPr>
          <w:rFonts w:cstheme="minorHAnsi"/>
          <w:lang w:val="en-GB"/>
        </w:rPr>
        <w:br/>
        <w:t>e.g. company sponsors non-profit org</w:t>
      </w:r>
    </w:p>
    <w:p w:rsidR="00DC70C4" w:rsidRDefault="00DC70C4" w:rsidP="00DC70C4">
      <w:pPr>
        <w:pStyle w:val="Tekst"/>
        <w:numPr>
          <w:ilvl w:val="2"/>
          <w:numId w:val="6"/>
        </w:numPr>
        <w:jc w:val="left"/>
        <w:rPr>
          <w:rFonts w:cstheme="minorHAnsi"/>
          <w:lang w:val="en-GB"/>
        </w:rPr>
      </w:pPr>
      <w:r>
        <w:rPr>
          <w:rFonts w:cstheme="minorHAnsi"/>
          <w:lang w:val="en-GB"/>
        </w:rPr>
        <w:t>Could be separation</w:t>
      </w:r>
      <w:r>
        <w:rPr>
          <w:rFonts w:cstheme="minorHAnsi"/>
          <w:lang w:val="en-GB"/>
        </w:rPr>
        <w:br/>
        <w:t>e.g. CEO installs non-profit org</w:t>
      </w:r>
    </w:p>
    <w:p w:rsidR="00DC70C4" w:rsidRDefault="00DC70C4" w:rsidP="00DC70C4">
      <w:pPr>
        <w:pStyle w:val="Tekst"/>
        <w:numPr>
          <w:ilvl w:val="1"/>
          <w:numId w:val="6"/>
        </w:numPr>
        <w:jc w:val="left"/>
        <w:rPr>
          <w:rFonts w:cstheme="minorHAnsi"/>
          <w:lang w:val="en-GB"/>
        </w:rPr>
      </w:pPr>
      <w:r>
        <w:rPr>
          <w:rFonts w:cstheme="minorHAnsi"/>
          <w:lang w:val="en-GB"/>
        </w:rPr>
        <w:t>SM campaigns may benefit from collab with companies but remains vulnerable to conflict of interest perceptions</w:t>
      </w:r>
    </w:p>
    <w:p w:rsidR="00D70E4C" w:rsidRDefault="00D70E4C" w:rsidP="00D70E4C">
      <w:pPr>
        <w:pStyle w:val="Tekst"/>
        <w:jc w:val="left"/>
        <w:rPr>
          <w:rFonts w:cstheme="minorHAnsi"/>
          <w:lang w:val="en-GB"/>
        </w:rPr>
      </w:pPr>
    </w:p>
    <w:p w:rsidR="00D70E4C" w:rsidRDefault="00D70E4C" w:rsidP="00D70E4C">
      <w:pPr>
        <w:pStyle w:val="Subtitel"/>
      </w:pPr>
      <w:r>
        <w:t>2. CORPORATE SOCIAL RESPONSIBILITY &amp; SOCIAL MARKETING</w:t>
      </w:r>
    </w:p>
    <w:p w:rsidR="00D70E4C" w:rsidRPr="00D70E4C" w:rsidRDefault="00D70E4C" w:rsidP="00D70E4C">
      <w:pPr>
        <w:pStyle w:val="Tekst"/>
        <w:jc w:val="left"/>
        <w:rPr>
          <w:lang w:val="en-GB"/>
        </w:rPr>
      </w:pPr>
      <w:r>
        <w:sym w:font="Wingdings" w:char="F0E0"/>
      </w:r>
      <w:r w:rsidRPr="00D70E4C">
        <w:rPr>
          <w:lang w:val="en-GB"/>
        </w:rPr>
        <w:t xml:space="preserve"> Effect of CSR on customer donations to Corporate-supported non-profits</w:t>
      </w:r>
      <w:r>
        <w:rPr>
          <w:lang w:val="en-GB"/>
        </w:rPr>
        <w:br/>
      </w:r>
      <w:r w:rsidRPr="00D70E4C">
        <w:rPr>
          <w:lang w:val="en-GB"/>
        </w:rPr>
        <w:sym w:font="Wingdings" w:char="F0E0"/>
      </w:r>
      <w:r>
        <w:rPr>
          <w:lang w:val="en-GB"/>
        </w:rPr>
        <w:t xml:space="preserve"> Is supporting org good for the company AND the beneficiary??</w:t>
      </w:r>
    </w:p>
    <w:p w:rsidR="00D70E4C" w:rsidRPr="00D70E4C" w:rsidRDefault="00D70E4C" w:rsidP="00D70E4C">
      <w:pPr>
        <w:pStyle w:val="Tekst"/>
        <w:rPr>
          <w:b/>
          <w:lang w:val="en-GB"/>
        </w:rPr>
      </w:pPr>
    </w:p>
    <w:p w:rsidR="00D70E4C" w:rsidRPr="00D70E4C" w:rsidRDefault="00D70E4C" w:rsidP="00D70E4C">
      <w:pPr>
        <w:pStyle w:val="Tekst"/>
        <w:numPr>
          <w:ilvl w:val="0"/>
          <w:numId w:val="7"/>
        </w:numPr>
        <w:rPr>
          <w:b/>
          <w:lang w:val="en-GB"/>
        </w:rPr>
      </w:pPr>
      <w:r w:rsidRPr="00D70E4C">
        <w:rPr>
          <w:b/>
          <w:lang w:val="en-GB"/>
        </w:rPr>
        <w:t>Companies invest in CSR</w:t>
      </w:r>
    </w:p>
    <w:p w:rsidR="00D70E4C" w:rsidRDefault="00D70E4C" w:rsidP="00D70E4C">
      <w:pPr>
        <w:pStyle w:val="Tekst"/>
        <w:numPr>
          <w:ilvl w:val="1"/>
          <w:numId w:val="7"/>
        </w:numPr>
        <w:rPr>
          <w:lang w:val="en-GB"/>
        </w:rPr>
      </w:pPr>
      <w:r>
        <w:rPr>
          <w:lang w:val="en-GB"/>
        </w:rPr>
        <w:t>Know-how, employee time, funding to ‘good causes’</w:t>
      </w:r>
    </w:p>
    <w:p w:rsidR="00D70E4C" w:rsidRDefault="00D70E4C" w:rsidP="00D70E4C">
      <w:pPr>
        <w:pStyle w:val="Tekst"/>
        <w:numPr>
          <w:ilvl w:val="1"/>
          <w:numId w:val="7"/>
        </w:numPr>
        <w:rPr>
          <w:lang w:val="en-GB"/>
        </w:rPr>
      </w:pPr>
      <w:r>
        <w:rPr>
          <w:lang w:val="en-GB"/>
        </w:rPr>
        <w:t>General belief: helps company’s reputation &amp; beneficiary (direct funding)</w:t>
      </w:r>
      <w:r>
        <w:rPr>
          <w:lang w:val="en-GB"/>
        </w:rPr>
        <w:br/>
        <w:t>! Some beneficiaries are organizations involved in SM</w:t>
      </w:r>
    </w:p>
    <w:p w:rsidR="00D70E4C" w:rsidRDefault="00D70E4C" w:rsidP="00D70E4C">
      <w:pPr>
        <w:pStyle w:val="Tekst"/>
        <w:numPr>
          <w:ilvl w:val="0"/>
          <w:numId w:val="7"/>
        </w:numPr>
        <w:jc w:val="left"/>
        <w:rPr>
          <w:lang w:val="en-GB"/>
        </w:rPr>
      </w:pPr>
      <w:r w:rsidRPr="00D70E4C">
        <w:rPr>
          <w:b/>
          <w:lang w:val="en-GB"/>
        </w:rPr>
        <w:t>Focus on beneficiaries</w:t>
      </w:r>
      <w:r w:rsidRPr="00D70E4C">
        <w:rPr>
          <w:b/>
          <w:lang w:val="en-GB"/>
        </w:rPr>
        <w:br/>
      </w:r>
      <w:r>
        <w:rPr>
          <w:lang w:val="en-GB"/>
        </w:rPr>
        <w:t>= does beneficiary benefit beyond immediate monetary/time I from company’s CSR</w:t>
      </w:r>
      <w:r>
        <w:rPr>
          <w:lang w:val="en-GB"/>
        </w:rPr>
        <w:br/>
        <w:t>= OR does it harm in LT?? (image spoiler)</w:t>
      </w:r>
      <w:r>
        <w:rPr>
          <w:lang w:val="en-GB"/>
        </w:rPr>
        <w:br/>
        <w:t xml:space="preserve">e.g. Greenpeace sponsored by oil company </w:t>
      </w:r>
      <w:r>
        <w:rPr>
          <w:lang w:val="en-GB"/>
        </w:rPr>
        <w:br/>
        <w:t>= good for oil companies reputation, maybe not so for Greenpeace</w:t>
      </w:r>
    </w:p>
    <w:p w:rsidR="00281C82" w:rsidRDefault="00281C82" w:rsidP="00281C82">
      <w:pPr>
        <w:pStyle w:val="Tekst"/>
        <w:jc w:val="left"/>
        <w:rPr>
          <w:lang w:val="en-GB"/>
        </w:rPr>
      </w:pPr>
    </w:p>
    <w:p w:rsidR="00281C82" w:rsidRPr="009E339C" w:rsidRDefault="00281C82" w:rsidP="00281C82">
      <w:pPr>
        <w:pStyle w:val="Tussentitel"/>
        <w:rPr>
          <w:lang w:val="en-GB"/>
        </w:rPr>
      </w:pPr>
      <w:r w:rsidRPr="009E339C">
        <w:rPr>
          <w:lang w:val="en-GB"/>
        </w:rPr>
        <w:t>Process of identification</w:t>
      </w:r>
    </w:p>
    <w:p w:rsidR="00281C82" w:rsidRDefault="00281C82" w:rsidP="009E339C">
      <w:pPr>
        <w:pStyle w:val="Tekst"/>
        <w:jc w:val="left"/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741126E" wp14:editId="566CDB74">
            <wp:extent cx="4333875" cy="1190625"/>
            <wp:effectExtent l="0" t="0" r="9525" b="9525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4" t="25289" r="20635" b="37953"/>
                    <a:stretch/>
                  </pic:blipFill>
                  <pic:spPr bwMode="auto">
                    <a:xfrm>
                      <a:off x="0" y="0"/>
                      <a:ext cx="4333875" cy="119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339C" w:rsidRPr="009E339C">
        <w:rPr>
          <w:lang w:val="en-GB"/>
        </w:rPr>
        <w:br/>
      </w:r>
      <w:r w:rsidR="009E339C">
        <w:sym w:font="Wingdings" w:char="F0E0"/>
      </w:r>
      <w:r w:rsidR="009E339C" w:rsidRPr="009E339C">
        <w:rPr>
          <w:lang w:val="en-GB"/>
        </w:rPr>
        <w:t xml:space="preserve"> Liking</w:t>
      </w:r>
      <w:r w:rsidR="009E339C">
        <w:rPr>
          <w:lang w:val="en-GB"/>
        </w:rPr>
        <w:t xml:space="preserve"> of company = more than + attitude</w:t>
      </w:r>
      <w:r w:rsidR="009E339C">
        <w:rPr>
          <w:lang w:val="en-GB"/>
        </w:rPr>
        <w:br/>
      </w:r>
      <w:r w:rsidR="009E339C" w:rsidRPr="009E339C">
        <w:rPr>
          <w:lang w:val="en-GB"/>
        </w:rPr>
        <w:sym w:font="Wingdings" w:char="F0E0"/>
      </w:r>
      <w:r w:rsidR="009E339C">
        <w:rPr>
          <w:lang w:val="en-GB"/>
        </w:rPr>
        <w:t xml:space="preserve"> Also purchasing products, supporting goals, w-o-m &amp; defend against negative info</w:t>
      </w:r>
    </w:p>
    <w:p w:rsidR="009E339C" w:rsidRDefault="009E339C" w:rsidP="009E339C">
      <w:pPr>
        <w:pStyle w:val="Tekst"/>
        <w:jc w:val="left"/>
        <w:rPr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3600" behindDoc="1" locked="0" layoutInCell="1" allowOverlap="1" wp14:anchorId="5747C81E" wp14:editId="77D5035B">
            <wp:simplePos x="0" y="0"/>
            <wp:positionH relativeFrom="column">
              <wp:posOffset>1014730</wp:posOffset>
            </wp:positionH>
            <wp:positionV relativeFrom="paragraph">
              <wp:posOffset>58419</wp:posOffset>
            </wp:positionV>
            <wp:extent cx="3298897" cy="1971675"/>
            <wp:effectExtent l="0" t="0" r="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62" t="25583" r="30225" b="14134"/>
                    <a:stretch/>
                  </pic:blipFill>
                  <pic:spPr bwMode="auto">
                    <a:xfrm>
                      <a:off x="0" y="0"/>
                      <a:ext cx="3302078" cy="19735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339C" w:rsidRPr="008A7023" w:rsidRDefault="009E339C" w:rsidP="009E339C">
      <w:pPr>
        <w:pStyle w:val="Tekst"/>
        <w:jc w:val="left"/>
      </w:pPr>
      <w:r w:rsidRPr="008A7023">
        <w:t xml:space="preserve">Hypotheses: </w:t>
      </w:r>
    </w:p>
    <w:p w:rsidR="00D70E4C" w:rsidRPr="008A7023" w:rsidRDefault="00D70E4C" w:rsidP="00D70E4C">
      <w:pPr>
        <w:pStyle w:val="Tekst"/>
      </w:pPr>
    </w:p>
    <w:p w:rsidR="00DC70C4" w:rsidRPr="008A7023" w:rsidRDefault="00DC70C4" w:rsidP="00DC70C4">
      <w:pPr>
        <w:pStyle w:val="Tekst"/>
        <w:jc w:val="left"/>
      </w:pPr>
    </w:p>
    <w:p w:rsidR="00DC70C4" w:rsidRPr="008A7023" w:rsidRDefault="00DC70C4" w:rsidP="00DC70C4">
      <w:pPr>
        <w:pStyle w:val="Tekst"/>
        <w:ind w:left="720"/>
        <w:jc w:val="left"/>
      </w:pPr>
      <w:r w:rsidRPr="008A7023">
        <w:t xml:space="preserve">  </w:t>
      </w:r>
    </w:p>
    <w:p w:rsidR="008E57EA" w:rsidRPr="008A7023" w:rsidRDefault="008E57EA" w:rsidP="008E57EA">
      <w:pPr>
        <w:pStyle w:val="Tekst"/>
      </w:pPr>
    </w:p>
    <w:p w:rsidR="001C7D2E" w:rsidRPr="008A7023" w:rsidRDefault="001C7D2E" w:rsidP="001C7D2E">
      <w:pPr>
        <w:pStyle w:val="Tekst"/>
        <w:jc w:val="left"/>
      </w:pPr>
    </w:p>
    <w:p w:rsidR="009E339C" w:rsidRDefault="009E339C" w:rsidP="009E339C">
      <w:pPr>
        <w:pStyle w:val="Tussentitel"/>
      </w:pPr>
      <w:r>
        <w:br w:type="column"/>
      </w:r>
      <w:r w:rsidR="008A7023">
        <w:rPr>
          <w:noProof/>
          <w:lang w:val="en-GB" w:eastAsia="en-GB"/>
        </w:rPr>
        <w:lastRenderedPageBreak/>
        <w:drawing>
          <wp:anchor distT="0" distB="0" distL="114300" distR="114300" simplePos="0" relativeHeight="251675648" behindDoc="0" locked="0" layoutInCell="1" allowOverlap="1" wp14:anchorId="6470F363" wp14:editId="5C35FA2D">
            <wp:simplePos x="0" y="0"/>
            <wp:positionH relativeFrom="column">
              <wp:posOffset>2814955</wp:posOffset>
            </wp:positionH>
            <wp:positionV relativeFrom="paragraph">
              <wp:posOffset>-4445</wp:posOffset>
            </wp:positionV>
            <wp:extent cx="2438400" cy="536575"/>
            <wp:effectExtent l="0" t="0" r="0" b="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621" t="32641" r="35021" b="44128"/>
                    <a:stretch/>
                  </pic:blipFill>
                  <pic:spPr bwMode="auto">
                    <a:xfrm>
                      <a:off x="0" y="0"/>
                      <a:ext cx="2438400" cy="536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4 studies</w:t>
      </w:r>
    </w:p>
    <w:p w:rsidR="009E339C" w:rsidRDefault="009E339C" w:rsidP="009E339C">
      <w:pPr>
        <w:pStyle w:val="Tekst"/>
      </w:pPr>
      <w:r>
        <w:t>= zie slides!</w:t>
      </w:r>
    </w:p>
    <w:p w:rsidR="008A7023" w:rsidRPr="008A7023" w:rsidRDefault="008A7023" w:rsidP="009E339C">
      <w:pPr>
        <w:pStyle w:val="Tekst"/>
        <w:rPr>
          <w:b/>
        </w:rPr>
      </w:pPr>
      <w:r w:rsidRPr="008A7023">
        <w:rPr>
          <w:b/>
        </w:rPr>
        <w:t>Opmerkelijk in 2</w:t>
      </w:r>
      <w:r w:rsidRPr="008A7023">
        <w:rPr>
          <w:b/>
          <w:vertAlign w:val="superscript"/>
        </w:rPr>
        <w:t>e</w:t>
      </w:r>
      <w:r w:rsidRPr="008A7023">
        <w:rPr>
          <w:b/>
        </w:rPr>
        <w:t xml:space="preserve"> studie</w:t>
      </w:r>
    </w:p>
    <w:p w:rsidR="00D6218E" w:rsidRDefault="008A7023" w:rsidP="008A7023">
      <w:pPr>
        <w:pStyle w:val="Tekst"/>
        <w:jc w:val="left"/>
      </w:pPr>
      <w:r>
        <w:sym w:font="Wingdings" w:char="F0E0"/>
      </w:r>
      <w:r>
        <w:t xml:space="preserve"> Direct – impact of CSR manipulation on donations</w:t>
      </w:r>
      <w:r>
        <w:br/>
      </w:r>
      <w:r>
        <w:sym w:font="Wingdings" w:char="F0E0"/>
      </w:r>
      <w:r>
        <w:t xml:space="preserve"> Indirect + effect via CC identification</w:t>
      </w:r>
    </w:p>
    <w:p w:rsidR="008A7023" w:rsidRPr="008A7023" w:rsidRDefault="008A7023" w:rsidP="008A7023">
      <w:pPr>
        <w:pStyle w:val="Tekst"/>
        <w:jc w:val="left"/>
        <w:rPr>
          <w:lang w:val="en-GB"/>
        </w:rPr>
      </w:pPr>
      <w:r>
        <w:sym w:font="Wingdings" w:char="F0E0"/>
      </w:r>
      <w:r w:rsidRPr="008A7023">
        <w:rPr>
          <w:lang w:val="en-GB"/>
        </w:rPr>
        <w:t xml:space="preserve"> 3</w:t>
      </w:r>
      <w:r w:rsidRPr="008A7023">
        <w:rPr>
          <w:vertAlign w:val="superscript"/>
          <w:lang w:val="en-GB"/>
        </w:rPr>
        <w:t>e</w:t>
      </w:r>
      <w:r w:rsidRPr="008A7023">
        <w:rPr>
          <w:lang w:val="en-GB"/>
        </w:rPr>
        <w:t xml:space="preserve"> studie: misschien omdat je doneert aan ‘goed’</w:t>
      </w:r>
      <w:r w:rsidR="00174E2A">
        <w:rPr>
          <w:lang w:val="en-GB"/>
        </w:rPr>
        <w:t xml:space="preserve"> </w:t>
      </w:r>
      <w:r w:rsidRPr="008A7023">
        <w:rPr>
          <w:lang w:val="en-GB"/>
        </w:rPr>
        <w:t>bedrijf, delegates responsibility of doing good</w:t>
      </w:r>
      <w:r w:rsidRPr="008A7023">
        <w:rPr>
          <w:lang w:val="en-GB"/>
        </w:rPr>
        <w:br/>
        <w:t>= consumers don</w:t>
      </w:r>
      <w:r w:rsidR="00174E2A">
        <w:rPr>
          <w:lang w:val="en-GB"/>
        </w:rPr>
        <w:t>’</w:t>
      </w:r>
      <w:r w:rsidRPr="008A7023">
        <w:rPr>
          <w:lang w:val="en-GB"/>
        </w:rPr>
        <w:t>t feel like they need to donate themselves bc company already does it</w:t>
      </w:r>
    </w:p>
    <w:p w:rsidR="008A7023" w:rsidRDefault="008A7023" w:rsidP="008A7023">
      <w:pPr>
        <w:pStyle w:val="Tekst"/>
        <w:jc w:val="left"/>
        <w:rPr>
          <w:lang w:val="en-GB"/>
        </w:rPr>
      </w:pPr>
    </w:p>
    <w:p w:rsidR="008A7023" w:rsidRDefault="008A7023" w:rsidP="008A7023">
      <w:pPr>
        <w:pStyle w:val="Tekst"/>
        <w:jc w:val="left"/>
        <w:rPr>
          <w:b/>
          <w:lang w:val="en-GB"/>
        </w:rPr>
      </w:pPr>
      <w:r w:rsidRPr="008A7023">
        <w:rPr>
          <w:b/>
          <w:lang w:val="en-GB"/>
        </w:rPr>
        <w:t>Conclusions</w:t>
      </w:r>
    </w:p>
    <w:p w:rsidR="008A7023" w:rsidRDefault="00DC32D0" w:rsidP="008A7023">
      <w:pPr>
        <w:pStyle w:val="Tekst"/>
        <w:numPr>
          <w:ilvl w:val="0"/>
          <w:numId w:val="8"/>
        </w:numPr>
        <w:jc w:val="left"/>
        <w:rPr>
          <w:lang w:val="en-GB"/>
        </w:rPr>
      </w:pPr>
      <w:r>
        <w:rPr>
          <w:lang w:val="en-GB"/>
        </w:rPr>
        <w:t>Engaging in CSR: benefits company &amp; beneficiary</w:t>
      </w:r>
    </w:p>
    <w:p w:rsidR="00DC32D0" w:rsidRDefault="00DC32D0" w:rsidP="008A7023">
      <w:pPr>
        <w:pStyle w:val="Tekst"/>
        <w:numPr>
          <w:ilvl w:val="0"/>
          <w:numId w:val="8"/>
        </w:numPr>
        <w:jc w:val="left"/>
        <w:rPr>
          <w:lang w:val="en-GB"/>
        </w:rPr>
      </w:pPr>
      <w:r>
        <w:rPr>
          <w:lang w:val="en-GB"/>
        </w:rPr>
        <w:t>Mediated by higher ID of customer with company</w:t>
      </w:r>
      <w:r>
        <w:rPr>
          <w:lang w:val="en-GB"/>
        </w:rPr>
        <w:br/>
        <w:t>= motivated to support the supported organization</w:t>
      </w:r>
    </w:p>
    <w:p w:rsidR="00DC32D0" w:rsidRDefault="00DC32D0" w:rsidP="008A7023">
      <w:pPr>
        <w:pStyle w:val="Tekst"/>
        <w:numPr>
          <w:ilvl w:val="0"/>
          <w:numId w:val="8"/>
        </w:numPr>
        <w:jc w:val="left"/>
        <w:rPr>
          <w:lang w:val="en-GB"/>
        </w:rPr>
      </w:pPr>
      <w:r>
        <w:rPr>
          <w:lang w:val="en-GB"/>
        </w:rPr>
        <w:t>Direct – effect, but seems to be supportive action of consumers who see company catching up on issue</w:t>
      </w:r>
    </w:p>
    <w:p w:rsidR="00DC32D0" w:rsidRDefault="00DC32D0" w:rsidP="008A7023">
      <w:pPr>
        <w:pStyle w:val="Tekst"/>
        <w:numPr>
          <w:ilvl w:val="0"/>
          <w:numId w:val="8"/>
        </w:numPr>
        <w:jc w:val="left"/>
        <w:rPr>
          <w:lang w:val="en-GB"/>
        </w:rPr>
      </w:pPr>
      <w:r>
        <w:rPr>
          <w:lang w:val="en-GB"/>
        </w:rPr>
        <w:t>Cause should be aligned with dimension for which company engaging in CSR performed poorly</w:t>
      </w:r>
      <w:r>
        <w:rPr>
          <w:lang w:val="en-GB"/>
        </w:rPr>
        <w:br/>
      </w:r>
      <w:r w:rsidRPr="00DC32D0">
        <w:rPr>
          <w:lang w:val="en-GB"/>
        </w:rPr>
        <w:sym w:font="Wingdings" w:char="F0E0"/>
      </w:r>
      <w:r>
        <w:rPr>
          <w:lang w:val="en-GB"/>
        </w:rPr>
        <w:t xml:space="preserve"> Effect of * cause aligned with poor track record additive to effect C-C id</w:t>
      </w:r>
    </w:p>
    <w:p w:rsidR="00174E2A" w:rsidRDefault="00174E2A" w:rsidP="008A7023">
      <w:pPr>
        <w:pStyle w:val="Tekst"/>
        <w:numPr>
          <w:ilvl w:val="0"/>
          <w:numId w:val="8"/>
        </w:numPr>
        <w:jc w:val="left"/>
        <w:rPr>
          <w:lang w:val="en-GB"/>
        </w:rPr>
      </w:pPr>
      <w:r>
        <w:rPr>
          <w:lang w:val="en-GB"/>
        </w:rPr>
        <w:t>On top of expected effect that CSR increases support for cause via identification, negative CSR enhances support but only if CSR helps company (credible catch up for past lack)</w:t>
      </w:r>
    </w:p>
    <w:p w:rsidR="00174E2A" w:rsidRDefault="00174E2A" w:rsidP="008A7023">
      <w:pPr>
        <w:pStyle w:val="Tekst"/>
        <w:numPr>
          <w:ilvl w:val="0"/>
          <w:numId w:val="8"/>
        </w:numPr>
        <w:jc w:val="left"/>
        <w:rPr>
          <w:lang w:val="en-GB"/>
        </w:rPr>
      </w:pPr>
      <w:r>
        <w:rPr>
          <w:lang w:val="en-GB"/>
        </w:rPr>
        <w:t>Limitations</w:t>
      </w:r>
    </w:p>
    <w:p w:rsidR="00174E2A" w:rsidRDefault="00174E2A" w:rsidP="00174E2A">
      <w:pPr>
        <w:pStyle w:val="Tekst"/>
        <w:numPr>
          <w:ilvl w:val="1"/>
          <w:numId w:val="8"/>
        </w:numPr>
        <w:jc w:val="left"/>
        <w:rPr>
          <w:lang w:val="en-GB"/>
        </w:rPr>
      </w:pPr>
      <w:r>
        <w:rPr>
          <w:lang w:val="en-GB"/>
        </w:rPr>
        <w:t>Lack of control condition</w:t>
      </w:r>
    </w:p>
    <w:p w:rsidR="00174E2A" w:rsidRDefault="00174E2A" w:rsidP="00174E2A">
      <w:pPr>
        <w:pStyle w:val="Tekst"/>
        <w:numPr>
          <w:ilvl w:val="1"/>
          <w:numId w:val="8"/>
        </w:numPr>
        <w:jc w:val="left"/>
        <w:rPr>
          <w:lang w:val="en-GB"/>
        </w:rPr>
      </w:pPr>
      <w:r>
        <w:rPr>
          <w:lang w:val="en-GB"/>
        </w:rPr>
        <w:t>Not sure what happens to non-customers of CSR-ing company</w:t>
      </w:r>
      <w:r>
        <w:rPr>
          <w:lang w:val="en-GB"/>
        </w:rPr>
        <w:br/>
        <w:t>(assumption no effect)</w:t>
      </w:r>
    </w:p>
    <w:p w:rsidR="00174E2A" w:rsidRDefault="00174E2A" w:rsidP="00174E2A">
      <w:pPr>
        <w:pStyle w:val="Tekst"/>
        <w:numPr>
          <w:ilvl w:val="0"/>
          <w:numId w:val="8"/>
        </w:numPr>
        <w:jc w:val="left"/>
        <w:rPr>
          <w:lang w:val="en-GB"/>
        </w:rPr>
      </w:pPr>
      <w:r>
        <w:rPr>
          <w:lang w:val="en-GB"/>
        </w:rPr>
        <w:t>Overall conclusion</w:t>
      </w:r>
      <w:r>
        <w:rPr>
          <w:lang w:val="en-GB"/>
        </w:rPr>
        <w:br/>
        <w:t>= non-profit benefits in direct &amp; indirect way via consumer perceptions</w:t>
      </w:r>
    </w:p>
    <w:p w:rsidR="00174E2A" w:rsidRDefault="00174E2A" w:rsidP="00174E2A">
      <w:pPr>
        <w:pStyle w:val="Tekst"/>
        <w:jc w:val="left"/>
        <w:rPr>
          <w:lang w:val="en-GB"/>
        </w:rPr>
      </w:pPr>
    </w:p>
    <w:p w:rsidR="00174E2A" w:rsidRDefault="00174E2A" w:rsidP="00174E2A">
      <w:pPr>
        <w:pStyle w:val="Subtitel"/>
      </w:pPr>
      <w:r>
        <w:t>3. OVERALL CONCLUSION</w:t>
      </w:r>
    </w:p>
    <w:p w:rsidR="00174E2A" w:rsidRDefault="00174E2A" w:rsidP="00174E2A">
      <w:pPr>
        <w:pStyle w:val="Tekst"/>
        <w:numPr>
          <w:ilvl w:val="0"/>
          <w:numId w:val="9"/>
        </w:numPr>
      </w:pPr>
      <w:r>
        <w:t>CSR is not social marketing</w:t>
      </w:r>
    </w:p>
    <w:p w:rsidR="00174E2A" w:rsidRDefault="00174E2A" w:rsidP="00174E2A">
      <w:pPr>
        <w:pStyle w:val="Tekst"/>
        <w:numPr>
          <w:ilvl w:val="0"/>
          <w:numId w:val="9"/>
        </w:numPr>
        <w:jc w:val="left"/>
        <w:rPr>
          <w:lang w:val="en-GB"/>
        </w:rPr>
      </w:pPr>
      <w:r>
        <w:rPr>
          <w:lang w:val="en-GB"/>
        </w:rPr>
        <w:t xml:space="preserve">Aim </w:t>
      </w:r>
      <w:r w:rsidRPr="00174E2A">
        <w:rPr>
          <w:lang w:val="en-GB"/>
        </w:rPr>
        <w:t xml:space="preserve">to </w:t>
      </w:r>
      <w:r>
        <w:rPr>
          <w:lang w:val="en-GB"/>
        </w:rPr>
        <w:t>do something good for society</w:t>
      </w:r>
      <w:r>
        <w:rPr>
          <w:lang w:val="en-GB"/>
        </w:rPr>
        <w:br/>
        <w:t>= benefitting one of company’s stakeholders</w:t>
      </w:r>
    </w:p>
    <w:p w:rsidR="00174E2A" w:rsidRDefault="00174E2A" w:rsidP="00174E2A">
      <w:pPr>
        <w:pStyle w:val="Tekst"/>
        <w:numPr>
          <w:ilvl w:val="0"/>
          <w:numId w:val="9"/>
        </w:numPr>
        <w:jc w:val="left"/>
        <w:rPr>
          <w:lang w:val="en-GB"/>
        </w:rPr>
      </w:pPr>
      <w:r>
        <w:rPr>
          <w:lang w:val="en-GB"/>
        </w:rPr>
        <w:t>Differs ito focal aim</w:t>
      </w:r>
    </w:p>
    <w:p w:rsidR="00174E2A" w:rsidRDefault="00174E2A" w:rsidP="00174E2A">
      <w:pPr>
        <w:pStyle w:val="Tekst"/>
        <w:numPr>
          <w:ilvl w:val="0"/>
          <w:numId w:val="9"/>
        </w:numPr>
        <w:jc w:val="left"/>
        <w:rPr>
          <w:lang w:val="en-GB"/>
        </w:rPr>
      </w:pPr>
      <w:r>
        <w:rPr>
          <w:lang w:val="en-GB"/>
        </w:rPr>
        <w:t>May be lined internally if success in CSR-cause becomes important aim for company</w:t>
      </w:r>
    </w:p>
    <w:p w:rsidR="00174E2A" w:rsidRDefault="00174E2A" w:rsidP="00174E2A">
      <w:pPr>
        <w:pStyle w:val="Tekst"/>
        <w:numPr>
          <w:ilvl w:val="0"/>
          <w:numId w:val="9"/>
        </w:numPr>
        <w:jc w:val="left"/>
        <w:rPr>
          <w:lang w:val="en-GB"/>
        </w:rPr>
      </w:pPr>
      <w:r>
        <w:rPr>
          <w:lang w:val="en-GB"/>
        </w:rPr>
        <w:t>May be “authenticized” if a company separates from its CSR cause</w:t>
      </w:r>
    </w:p>
    <w:p w:rsidR="00174E2A" w:rsidRPr="00174E2A" w:rsidRDefault="00174E2A" w:rsidP="00174E2A">
      <w:pPr>
        <w:pStyle w:val="Tekst"/>
        <w:jc w:val="left"/>
        <w:rPr>
          <w:lang w:val="en-GB"/>
        </w:rPr>
      </w:pPr>
    </w:p>
    <w:sectPr w:rsidR="00174E2A" w:rsidRPr="00174E2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443" w:rsidRDefault="001C6443" w:rsidP="001C7D2E">
      <w:pPr>
        <w:spacing w:after="0" w:line="240" w:lineRule="auto"/>
      </w:pPr>
      <w:r>
        <w:separator/>
      </w:r>
    </w:p>
  </w:endnote>
  <w:endnote w:type="continuationSeparator" w:id="0">
    <w:p w:rsidR="001C6443" w:rsidRDefault="001C6443" w:rsidP="001C7D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720" w:rsidRDefault="00BE2720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1190531"/>
      <w:docPartObj>
        <w:docPartGallery w:val="Page Numbers (Bottom of Page)"/>
        <w:docPartUnique/>
      </w:docPartObj>
    </w:sdtPr>
    <w:sdtEndPr/>
    <w:sdtContent>
      <w:p w:rsidR="001C7D2E" w:rsidRDefault="00BE2720">
        <w:pPr>
          <w:pStyle w:val="Voettekst"/>
          <w:jc w:val="right"/>
        </w:pPr>
        <w:r>
          <w:t xml:space="preserve">Steffie Trouwen </w:t>
        </w:r>
        <w:r>
          <w:tab/>
        </w:r>
        <w:r>
          <w:tab/>
        </w:r>
        <w:bookmarkStart w:id="0" w:name="_GoBack"/>
        <w:bookmarkEnd w:id="0"/>
        <w:r w:rsidR="001C7D2E">
          <w:fldChar w:fldCharType="begin"/>
        </w:r>
        <w:r w:rsidR="001C7D2E">
          <w:instrText>PAGE   \* MERGEFORMAT</w:instrText>
        </w:r>
        <w:r w:rsidR="001C7D2E">
          <w:fldChar w:fldCharType="separate"/>
        </w:r>
        <w:r w:rsidRPr="00BE2720">
          <w:rPr>
            <w:noProof/>
            <w:lang w:val="nl-NL"/>
          </w:rPr>
          <w:t>1</w:t>
        </w:r>
        <w:r w:rsidR="001C7D2E">
          <w:fldChar w:fldCharType="end"/>
        </w:r>
      </w:p>
    </w:sdtContent>
  </w:sdt>
  <w:p w:rsidR="001C7D2E" w:rsidRDefault="001C7D2E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720" w:rsidRDefault="00BE2720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443" w:rsidRDefault="001C6443" w:rsidP="001C7D2E">
      <w:pPr>
        <w:spacing w:after="0" w:line="240" w:lineRule="auto"/>
      </w:pPr>
      <w:r>
        <w:separator/>
      </w:r>
    </w:p>
  </w:footnote>
  <w:footnote w:type="continuationSeparator" w:id="0">
    <w:p w:rsidR="001C6443" w:rsidRDefault="001C6443" w:rsidP="001C7D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720" w:rsidRDefault="00BE2720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720" w:rsidRDefault="00BE2720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720" w:rsidRDefault="00BE2720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D163A"/>
    <w:multiLevelType w:val="hybridMultilevel"/>
    <w:tmpl w:val="D3E8F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63FFE"/>
    <w:multiLevelType w:val="hybridMultilevel"/>
    <w:tmpl w:val="6EBED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17EAD"/>
    <w:multiLevelType w:val="hybridMultilevel"/>
    <w:tmpl w:val="17B0F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FF0AE2"/>
    <w:multiLevelType w:val="hybridMultilevel"/>
    <w:tmpl w:val="5FB89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D826FE"/>
    <w:multiLevelType w:val="hybridMultilevel"/>
    <w:tmpl w:val="476206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496FA8"/>
    <w:multiLevelType w:val="hybridMultilevel"/>
    <w:tmpl w:val="99806D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322CF3"/>
    <w:multiLevelType w:val="hybridMultilevel"/>
    <w:tmpl w:val="41B07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733D3E"/>
    <w:multiLevelType w:val="hybridMultilevel"/>
    <w:tmpl w:val="43E06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AE0D5F"/>
    <w:multiLevelType w:val="hybridMultilevel"/>
    <w:tmpl w:val="6A748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8EC"/>
    <w:rsid w:val="00052F09"/>
    <w:rsid w:val="00174E2A"/>
    <w:rsid w:val="001C6443"/>
    <w:rsid w:val="001C7243"/>
    <w:rsid w:val="001C7D2E"/>
    <w:rsid w:val="00281C82"/>
    <w:rsid w:val="007768EC"/>
    <w:rsid w:val="00850836"/>
    <w:rsid w:val="008A7023"/>
    <w:rsid w:val="008E57EA"/>
    <w:rsid w:val="00990C6E"/>
    <w:rsid w:val="009E339C"/>
    <w:rsid w:val="00A03F57"/>
    <w:rsid w:val="00BE2720"/>
    <w:rsid w:val="00C43A88"/>
    <w:rsid w:val="00CD69BF"/>
    <w:rsid w:val="00CD7876"/>
    <w:rsid w:val="00D561A2"/>
    <w:rsid w:val="00D6218E"/>
    <w:rsid w:val="00D70E4C"/>
    <w:rsid w:val="00DC32D0"/>
    <w:rsid w:val="00DC70C4"/>
    <w:rsid w:val="00E40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0F423B-E051-4BC9-8ED5-A9BADF5BA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CD69B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Hoofdtitel">
    <w:name w:val="Hoofdtitel"/>
    <w:basedOn w:val="Subtitel"/>
    <w:next w:val="Subtitel"/>
    <w:qFormat/>
    <w:rsid w:val="00CD69BF"/>
    <w:rPr>
      <w:color w:val="FF0000"/>
      <w:sz w:val="32"/>
    </w:rPr>
  </w:style>
  <w:style w:type="paragraph" w:styleId="Titel">
    <w:name w:val="Title"/>
    <w:basedOn w:val="Standaard"/>
    <w:next w:val="Standaard"/>
    <w:link w:val="TitelChar"/>
    <w:uiPriority w:val="10"/>
    <w:qFormat/>
    <w:rsid w:val="00E405E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405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ubtitel">
    <w:name w:val="Subtitel"/>
    <w:basedOn w:val="Ondertitel"/>
    <w:next w:val="Tussentitel"/>
    <w:qFormat/>
    <w:rsid w:val="00E405E2"/>
    <w:rPr>
      <w:b/>
      <w:color w:val="00B050"/>
      <w:sz w:val="24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405E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405E2"/>
    <w:rPr>
      <w:rFonts w:eastAsiaTheme="minorEastAsia"/>
      <w:color w:val="5A5A5A" w:themeColor="text1" w:themeTint="A5"/>
      <w:spacing w:val="15"/>
    </w:rPr>
  </w:style>
  <w:style w:type="paragraph" w:styleId="Geenafstand">
    <w:name w:val="No Spacing"/>
    <w:uiPriority w:val="1"/>
    <w:qFormat/>
    <w:rsid w:val="00E405E2"/>
    <w:pPr>
      <w:spacing w:after="0" w:line="240" w:lineRule="auto"/>
    </w:pPr>
  </w:style>
  <w:style w:type="paragraph" w:customStyle="1" w:styleId="Tussentitel">
    <w:name w:val="Tussentitel"/>
    <w:basedOn w:val="Geenafstand"/>
    <w:next w:val="Tekst"/>
    <w:qFormat/>
    <w:rsid w:val="00E405E2"/>
    <w:rPr>
      <w:b/>
      <w:color w:val="7030A0"/>
      <w:szCs w:val="32"/>
      <w:lang w:val="nl-NL"/>
    </w:rPr>
  </w:style>
  <w:style w:type="paragraph" w:customStyle="1" w:styleId="Tekst">
    <w:name w:val="Tekst"/>
    <w:basedOn w:val="Geenafstand"/>
    <w:qFormat/>
    <w:rsid w:val="00E405E2"/>
    <w:pPr>
      <w:jc w:val="both"/>
    </w:pPr>
    <w:rPr>
      <w:szCs w:val="32"/>
      <w:lang w:val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76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768EC"/>
    <w:rPr>
      <w:rFonts w:ascii="Segoe UI" w:hAnsi="Segoe UI" w:cs="Segoe UI"/>
      <w:sz w:val="18"/>
      <w:szCs w:val="18"/>
    </w:rPr>
  </w:style>
  <w:style w:type="paragraph" w:styleId="Lijstalinea">
    <w:name w:val="List Paragraph"/>
    <w:basedOn w:val="Standaard"/>
    <w:uiPriority w:val="34"/>
    <w:qFormat/>
    <w:rsid w:val="00CD69BF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1C7D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C7D2E"/>
  </w:style>
  <w:style w:type="paragraph" w:styleId="Voettekst">
    <w:name w:val="footer"/>
    <w:basedOn w:val="Standaard"/>
    <w:link w:val="VoettekstChar"/>
    <w:uiPriority w:val="99"/>
    <w:unhideWhenUsed/>
    <w:rsid w:val="001C7D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C7D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3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5</Pages>
  <Words>1135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8</cp:revision>
  <cp:lastPrinted>2018-05-02T07:49:00Z</cp:lastPrinted>
  <dcterms:created xsi:type="dcterms:W3CDTF">2018-05-02T07:48:00Z</dcterms:created>
  <dcterms:modified xsi:type="dcterms:W3CDTF">2019-01-30T13:10:00Z</dcterms:modified>
</cp:coreProperties>
</file>