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36ADE" w:rsidRDefault="00336ADE" w:rsidP="00336ADE">
      <w:pPr>
        <w:pStyle w:val="Kop1"/>
        <w:spacing w:before="400" w:after="120"/>
        <w:rPr>
          <w:rFonts w:ascii="Times New Roman" w:hAnsi="Times New Roman"/>
          <w:szCs w:val="48"/>
          <w:lang w:val="nl-BE"/>
        </w:rPr>
      </w:pPr>
      <w:r>
        <w:rPr>
          <w:rFonts w:ascii="Arial" w:hAnsi="Arial" w:cs="Arial"/>
          <w:b w:val="0"/>
          <w:bCs w:val="0"/>
          <w:color w:val="000000"/>
          <w:sz w:val="40"/>
          <w:szCs w:val="40"/>
        </w:rPr>
        <w:t>International Business Law</w:t>
      </w:r>
    </w:p>
    <w:p w:rsidR="00336ADE" w:rsidRDefault="00336ADE" w:rsidP="00336ADE">
      <w:pPr>
        <w:pStyle w:val="Normaalweb"/>
        <w:spacing w:before="0" w:beforeAutospacing="0" w:after="0" w:afterAutospacing="0"/>
      </w:pPr>
      <w:r>
        <w:rPr>
          <w:rFonts w:ascii="Arial" w:hAnsi="Arial" w:cs="Arial"/>
          <w:color w:val="000000"/>
          <w:sz w:val="22"/>
          <w:szCs w:val="22"/>
        </w:rPr>
        <w:t xml:space="preserve">Information: The exam was 3 hours. Each question had one page answer space and the back of that same page if you needed extra room. </w:t>
      </w:r>
    </w:p>
    <w:p w:rsidR="00336ADE" w:rsidRDefault="00336ADE" w:rsidP="00336ADE"/>
    <w:p w:rsidR="00336ADE" w:rsidRDefault="00336ADE" w:rsidP="00336ADE">
      <w:pPr>
        <w:pStyle w:val="Normaalweb"/>
        <w:spacing w:before="0" w:beforeAutospacing="0" w:after="0" w:afterAutospacing="0"/>
      </w:pPr>
      <w:r>
        <w:rPr>
          <w:rFonts w:ascii="Arial" w:hAnsi="Arial" w:cs="Arial"/>
          <w:color w:val="000000"/>
          <w:sz w:val="22"/>
          <w:szCs w:val="22"/>
          <w:u w:val="single"/>
        </w:rPr>
        <w:t>Question 1</w:t>
      </w:r>
      <w:r>
        <w:rPr>
          <w:rFonts w:ascii="Arial" w:hAnsi="Arial" w:cs="Arial"/>
          <w:color w:val="000000"/>
          <w:sz w:val="22"/>
          <w:szCs w:val="22"/>
        </w:rPr>
        <w:t xml:space="preserve">. What are the FRAND conditions and how do they apply when it comes to the standard essential patents. </w:t>
      </w:r>
    </w:p>
    <w:p w:rsidR="00336ADE" w:rsidRDefault="00336ADE" w:rsidP="00336ADE"/>
    <w:p w:rsidR="00336ADE" w:rsidRDefault="00336ADE" w:rsidP="00336ADE">
      <w:pPr>
        <w:pStyle w:val="Normaalweb"/>
        <w:spacing w:before="0" w:beforeAutospacing="0" w:after="0" w:afterAutospacing="0"/>
      </w:pPr>
      <w:r>
        <w:rPr>
          <w:rFonts w:ascii="Arial" w:hAnsi="Arial" w:cs="Arial"/>
          <w:color w:val="000000"/>
          <w:sz w:val="22"/>
          <w:szCs w:val="22"/>
          <w:u w:val="single"/>
        </w:rPr>
        <w:t>Question 2</w:t>
      </w:r>
      <w:r>
        <w:rPr>
          <w:rFonts w:ascii="Arial" w:hAnsi="Arial" w:cs="Arial"/>
          <w:color w:val="000000"/>
          <w:sz w:val="22"/>
          <w:szCs w:val="22"/>
        </w:rPr>
        <w:t xml:space="preserve">. What is the exequatur. Explain its role in the Brussels-Ibis Regulation and the international commercial arbitration. </w:t>
      </w:r>
    </w:p>
    <w:p w:rsidR="00336ADE" w:rsidRDefault="00336ADE" w:rsidP="00336ADE"/>
    <w:p w:rsidR="00336ADE" w:rsidRDefault="00336ADE" w:rsidP="00336ADE">
      <w:pPr>
        <w:pStyle w:val="Normaalweb"/>
        <w:spacing w:before="0" w:beforeAutospacing="0" w:after="0" w:afterAutospacing="0"/>
      </w:pPr>
      <w:r>
        <w:rPr>
          <w:rFonts w:ascii="Arial" w:hAnsi="Arial" w:cs="Arial"/>
          <w:color w:val="000000"/>
          <w:sz w:val="22"/>
          <w:szCs w:val="22"/>
          <w:u w:val="single"/>
        </w:rPr>
        <w:t>Question 3</w:t>
      </w:r>
      <w:r>
        <w:rPr>
          <w:rFonts w:ascii="Arial" w:hAnsi="Arial" w:cs="Arial"/>
          <w:color w:val="000000"/>
          <w:sz w:val="22"/>
          <w:szCs w:val="22"/>
        </w:rPr>
        <w:t xml:space="preserve">. A Belgian company A, the seller, sells a machinery to a company B, a Britisch one. Belgium has ratified the CISG, but the UK has not. </w:t>
      </w:r>
    </w:p>
    <w:p w:rsidR="00336ADE" w:rsidRDefault="00336ADE" w:rsidP="00336ADE">
      <w:pPr>
        <w:pStyle w:val="Normaalweb"/>
        <w:numPr>
          <w:ilvl w:val="0"/>
          <w:numId w:val="1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Which rules determine when the ownership passes? </w:t>
      </w:r>
    </w:p>
    <w:p w:rsidR="00336ADE" w:rsidRDefault="00336ADE" w:rsidP="00336ADE">
      <w:pPr>
        <w:pStyle w:val="Normaalweb"/>
        <w:numPr>
          <w:ilvl w:val="0"/>
          <w:numId w:val="1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The British buyer claims that the goods are non-conform, because: </w:t>
      </w:r>
    </w:p>
    <w:p w:rsidR="00336ADE" w:rsidRDefault="00336ADE" w:rsidP="00336ADE">
      <w:pPr>
        <w:pStyle w:val="Normaalweb"/>
        <w:numPr>
          <w:ilvl w:val="1"/>
          <w:numId w:val="1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machinery doesn’t comply with the technical regulations in the UK (they do comply with technical regulations in Belgium)</w:t>
      </w:r>
    </w:p>
    <w:p w:rsidR="00336ADE" w:rsidRDefault="00336ADE" w:rsidP="00336ADE">
      <w:pPr>
        <w:pStyle w:val="Normaalweb"/>
        <w:numPr>
          <w:ilvl w:val="1"/>
          <w:numId w:val="1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machinery infringes a trademark in the UK (but it does not infringe that trademark in Belgium)</w:t>
      </w:r>
    </w:p>
    <w:p w:rsidR="00336ADE" w:rsidRDefault="00336ADE" w:rsidP="00336ADE">
      <w:pPr>
        <w:pStyle w:val="Normaalweb"/>
        <w:numPr>
          <w:ilvl w:val="0"/>
          <w:numId w:val="1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If the buyer is right, what remedies does he have. There is no need to explain in detail these remedies. </w:t>
      </w:r>
    </w:p>
    <w:p w:rsidR="00336ADE" w:rsidRDefault="00336ADE" w:rsidP="00336ADE">
      <w:pPr>
        <w:rPr>
          <w:rFonts w:ascii="Times New Roman" w:hAnsi="Times New Roman"/>
          <w:sz w:val="24"/>
        </w:rPr>
      </w:pPr>
    </w:p>
    <w:p w:rsidR="00336ADE" w:rsidRDefault="00336ADE" w:rsidP="00336ADE">
      <w:pPr>
        <w:pStyle w:val="Normaalweb"/>
        <w:spacing w:before="0" w:beforeAutospacing="0" w:after="0" w:afterAutospacing="0"/>
      </w:pPr>
      <w:r>
        <w:rPr>
          <w:rFonts w:ascii="Arial" w:hAnsi="Arial" w:cs="Arial"/>
          <w:color w:val="000000"/>
          <w:sz w:val="22"/>
          <w:szCs w:val="22"/>
          <w:u w:val="single"/>
        </w:rPr>
        <w:t>Question 4</w:t>
      </w:r>
      <w:r>
        <w:rPr>
          <w:rFonts w:ascii="Arial" w:hAnsi="Arial" w:cs="Arial"/>
          <w:color w:val="000000"/>
          <w:sz w:val="22"/>
          <w:szCs w:val="22"/>
        </w:rPr>
        <w:t xml:space="preserve">. When a drawee accepts a bill of exchange, this bill of exchange is independent and separate, what does this mean (under Geneva Uniform law). What are its consequences and are there exceptions to this (once again, under Geneva Uniform law). Explain the main difference with the Anglo-American common law. </w:t>
      </w:r>
    </w:p>
    <w:p w:rsidR="00336ADE" w:rsidRDefault="00336ADE" w:rsidP="00336ADE"/>
    <w:p w:rsidR="004D1395" w:rsidRPr="0086241C" w:rsidRDefault="004D1395" w:rsidP="0086241C">
      <w:bookmarkStart w:id="0" w:name="_GoBack"/>
      <w:bookmarkEnd w:id="0"/>
    </w:p>
    <w:sectPr w:rsidR="004D1395" w:rsidRPr="0086241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F594A" w:rsidRDefault="006F594A" w:rsidP="004D1395">
      <w:r>
        <w:separator/>
      </w:r>
    </w:p>
  </w:endnote>
  <w:endnote w:type="continuationSeparator" w:id="0">
    <w:p w:rsidR="006F594A" w:rsidRDefault="006F594A" w:rsidP="004D13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Optimum">
    <w:altName w:val="Calibri"/>
    <w:panose1 w:val="020B0604020202020204"/>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395" w:rsidRDefault="004D1395">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395" w:rsidRDefault="004D1395">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395" w:rsidRDefault="004D1395">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F594A" w:rsidRDefault="006F594A" w:rsidP="004D1395">
      <w:r>
        <w:separator/>
      </w:r>
    </w:p>
  </w:footnote>
  <w:footnote w:type="continuationSeparator" w:id="0">
    <w:p w:rsidR="006F594A" w:rsidRDefault="006F594A" w:rsidP="004D13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395" w:rsidRDefault="006F594A">
    <w:pPr>
      <w:pStyle w:val="Koptekst"/>
    </w:pPr>
    <w:r>
      <w:rPr>
        <w:noProof/>
        <w:lang w:eastAsia="nl-B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62107751" o:spid="_x0000_s2051" type="#_x0000_t75" alt="Ekowiki Template A4 (792x1120)" style="position:absolute;margin-left:0;margin-top:0;width:593.1pt;height:838.65pt;z-index:-251657216;mso-wrap-edited:f;mso-width-percent:0;mso-height-percent:0;mso-position-horizontal:center;mso-position-horizontal-relative:margin;mso-position-vertical:center;mso-position-vertical-relative:margin;mso-width-percent:0;mso-height-percent:0" o:allowincell="f">
          <v:imagedata r:id="rId1" o:title="Ekowiki Template A4 (792x1120)"/>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395" w:rsidRDefault="006F594A">
    <w:pPr>
      <w:pStyle w:val="Koptekst"/>
    </w:pPr>
    <w:r>
      <w:rPr>
        <w:noProof/>
        <w:lang w:eastAsia="nl-B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62107752" o:spid="_x0000_s2050" type="#_x0000_t75" alt="Ekowiki Template A4 (792x1120)" style="position:absolute;margin-left:0;margin-top:0;width:593.1pt;height:838.65pt;z-index:-251656192;mso-wrap-edited:f;mso-width-percent:0;mso-height-percent:0;mso-position-horizontal:center;mso-position-horizontal-relative:margin;mso-position-vertical:center;mso-position-vertical-relative:margin;mso-width-percent:0;mso-height-percent:0" o:allowincell="f">
          <v:imagedata r:id="rId1" o:title="Ekowiki Template A4 (792x1120)"/>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395" w:rsidRDefault="006F594A">
    <w:pPr>
      <w:pStyle w:val="Koptekst"/>
    </w:pPr>
    <w:r>
      <w:rPr>
        <w:noProof/>
        <w:lang w:eastAsia="nl-B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62107750" o:spid="_x0000_s2049" type="#_x0000_t75" alt="Ekowiki Template A4 (792x1120)" style="position:absolute;margin-left:0;margin-top:0;width:593.1pt;height:838.65pt;z-index:-251658240;mso-wrap-edited:f;mso-width-percent:0;mso-height-percent:0;mso-position-horizontal:center;mso-position-horizontal-relative:margin;mso-position-vertical:center;mso-position-vertical-relative:margin;mso-width-percent:0;mso-height-percent:0" o:allowincell="f">
          <v:imagedata r:id="rId1" o:title="Ekowiki Template A4 (792x1120)"/>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767F2"/>
    <w:multiLevelType w:val="multilevel"/>
    <w:tmpl w:val="162285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DA735C"/>
    <w:multiLevelType w:val="hybridMultilevel"/>
    <w:tmpl w:val="BEE272B2"/>
    <w:lvl w:ilvl="0" w:tplc="A274B7FC">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 w15:restartNumberingAfterBreak="0">
    <w:nsid w:val="0A5B043C"/>
    <w:multiLevelType w:val="hybridMultilevel"/>
    <w:tmpl w:val="13B8F128"/>
    <w:lvl w:ilvl="0" w:tplc="1A06A43E">
      <w:start w:val="1"/>
      <w:numFmt w:val="decimal"/>
      <w:lvlText w:val="%1."/>
      <w:lvlJc w:val="left"/>
      <w:pPr>
        <w:tabs>
          <w:tab w:val="num" w:pos="960"/>
        </w:tabs>
        <w:ind w:left="960" w:hanging="360"/>
      </w:pPr>
      <w:rPr>
        <w:rFonts w:hint="default"/>
      </w:rPr>
    </w:lvl>
    <w:lvl w:ilvl="1" w:tplc="04090001">
      <w:start w:val="1"/>
      <w:numFmt w:val="bullet"/>
      <w:lvlText w:val=""/>
      <w:lvlJc w:val="left"/>
      <w:pPr>
        <w:tabs>
          <w:tab w:val="num" w:pos="1680"/>
        </w:tabs>
        <w:ind w:left="1680" w:hanging="360"/>
      </w:pPr>
      <w:rPr>
        <w:rFonts w:ascii="Symbol" w:hAnsi="Symbol" w:hint="default"/>
      </w:rPr>
    </w:lvl>
    <w:lvl w:ilvl="2" w:tplc="0409001B">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3" w15:restartNumberingAfterBreak="0">
    <w:nsid w:val="129C25C8"/>
    <w:multiLevelType w:val="multilevel"/>
    <w:tmpl w:val="4AF4D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343719"/>
    <w:multiLevelType w:val="multilevel"/>
    <w:tmpl w:val="E28E22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0952BBF"/>
    <w:multiLevelType w:val="hybridMultilevel"/>
    <w:tmpl w:val="D854BCCA"/>
    <w:lvl w:ilvl="0" w:tplc="A274B7FC">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6" w15:restartNumberingAfterBreak="0">
    <w:nsid w:val="41824A30"/>
    <w:multiLevelType w:val="multilevel"/>
    <w:tmpl w:val="8F2069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5D424EC"/>
    <w:multiLevelType w:val="hybridMultilevel"/>
    <w:tmpl w:val="31FAB880"/>
    <w:lvl w:ilvl="0" w:tplc="04090001">
      <w:start w:val="1"/>
      <w:numFmt w:val="bullet"/>
      <w:lvlText w:val=""/>
      <w:lvlJc w:val="left"/>
      <w:pPr>
        <w:tabs>
          <w:tab w:val="num" w:pos="1320"/>
        </w:tabs>
        <w:ind w:left="1320" w:hanging="360"/>
      </w:pPr>
      <w:rPr>
        <w:rFonts w:ascii="Symbol" w:hAnsi="Symbol" w:hint="default"/>
      </w:rPr>
    </w:lvl>
    <w:lvl w:ilvl="1" w:tplc="04090003" w:tentative="1">
      <w:start w:val="1"/>
      <w:numFmt w:val="bullet"/>
      <w:lvlText w:val="o"/>
      <w:lvlJc w:val="left"/>
      <w:pPr>
        <w:tabs>
          <w:tab w:val="num" w:pos="2040"/>
        </w:tabs>
        <w:ind w:left="2040" w:hanging="360"/>
      </w:pPr>
      <w:rPr>
        <w:rFonts w:ascii="Courier New" w:hAnsi="Courier New" w:cs="Courier New" w:hint="default"/>
      </w:rPr>
    </w:lvl>
    <w:lvl w:ilvl="2" w:tplc="04090005" w:tentative="1">
      <w:start w:val="1"/>
      <w:numFmt w:val="bullet"/>
      <w:lvlText w:val=""/>
      <w:lvlJc w:val="left"/>
      <w:pPr>
        <w:tabs>
          <w:tab w:val="num" w:pos="2760"/>
        </w:tabs>
        <w:ind w:left="2760" w:hanging="360"/>
      </w:pPr>
      <w:rPr>
        <w:rFonts w:ascii="Wingdings" w:hAnsi="Wingdings" w:hint="default"/>
      </w:rPr>
    </w:lvl>
    <w:lvl w:ilvl="3" w:tplc="04090001" w:tentative="1">
      <w:start w:val="1"/>
      <w:numFmt w:val="bullet"/>
      <w:lvlText w:val=""/>
      <w:lvlJc w:val="left"/>
      <w:pPr>
        <w:tabs>
          <w:tab w:val="num" w:pos="3480"/>
        </w:tabs>
        <w:ind w:left="3480" w:hanging="360"/>
      </w:pPr>
      <w:rPr>
        <w:rFonts w:ascii="Symbol" w:hAnsi="Symbol" w:hint="default"/>
      </w:rPr>
    </w:lvl>
    <w:lvl w:ilvl="4" w:tplc="04090003" w:tentative="1">
      <w:start w:val="1"/>
      <w:numFmt w:val="bullet"/>
      <w:lvlText w:val="o"/>
      <w:lvlJc w:val="left"/>
      <w:pPr>
        <w:tabs>
          <w:tab w:val="num" w:pos="4200"/>
        </w:tabs>
        <w:ind w:left="4200" w:hanging="360"/>
      </w:pPr>
      <w:rPr>
        <w:rFonts w:ascii="Courier New" w:hAnsi="Courier New" w:cs="Courier New" w:hint="default"/>
      </w:rPr>
    </w:lvl>
    <w:lvl w:ilvl="5" w:tplc="04090005" w:tentative="1">
      <w:start w:val="1"/>
      <w:numFmt w:val="bullet"/>
      <w:lvlText w:val=""/>
      <w:lvlJc w:val="left"/>
      <w:pPr>
        <w:tabs>
          <w:tab w:val="num" w:pos="4920"/>
        </w:tabs>
        <w:ind w:left="4920" w:hanging="360"/>
      </w:pPr>
      <w:rPr>
        <w:rFonts w:ascii="Wingdings" w:hAnsi="Wingdings" w:hint="default"/>
      </w:rPr>
    </w:lvl>
    <w:lvl w:ilvl="6" w:tplc="04090001" w:tentative="1">
      <w:start w:val="1"/>
      <w:numFmt w:val="bullet"/>
      <w:lvlText w:val=""/>
      <w:lvlJc w:val="left"/>
      <w:pPr>
        <w:tabs>
          <w:tab w:val="num" w:pos="5640"/>
        </w:tabs>
        <w:ind w:left="5640" w:hanging="360"/>
      </w:pPr>
      <w:rPr>
        <w:rFonts w:ascii="Symbol" w:hAnsi="Symbol" w:hint="default"/>
      </w:rPr>
    </w:lvl>
    <w:lvl w:ilvl="7" w:tplc="04090003" w:tentative="1">
      <w:start w:val="1"/>
      <w:numFmt w:val="bullet"/>
      <w:lvlText w:val="o"/>
      <w:lvlJc w:val="left"/>
      <w:pPr>
        <w:tabs>
          <w:tab w:val="num" w:pos="6360"/>
        </w:tabs>
        <w:ind w:left="6360" w:hanging="360"/>
      </w:pPr>
      <w:rPr>
        <w:rFonts w:ascii="Courier New" w:hAnsi="Courier New" w:cs="Courier New" w:hint="default"/>
      </w:rPr>
    </w:lvl>
    <w:lvl w:ilvl="8" w:tplc="04090005" w:tentative="1">
      <w:start w:val="1"/>
      <w:numFmt w:val="bullet"/>
      <w:lvlText w:val=""/>
      <w:lvlJc w:val="left"/>
      <w:pPr>
        <w:tabs>
          <w:tab w:val="num" w:pos="7080"/>
        </w:tabs>
        <w:ind w:left="7080" w:hanging="360"/>
      </w:pPr>
      <w:rPr>
        <w:rFonts w:ascii="Wingdings" w:hAnsi="Wingdings" w:hint="default"/>
      </w:rPr>
    </w:lvl>
  </w:abstractNum>
  <w:abstractNum w:abstractNumId="8" w15:restartNumberingAfterBreak="0">
    <w:nsid w:val="4780300F"/>
    <w:multiLevelType w:val="hybridMultilevel"/>
    <w:tmpl w:val="E6E4538C"/>
    <w:lvl w:ilvl="0" w:tplc="04130003">
      <w:start w:val="1"/>
      <w:numFmt w:val="bullet"/>
      <w:lvlText w:val="o"/>
      <w:lvlJc w:val="left"/>
      <w:pPr>
        <w:tabs>
          <w:tab w:val="num" w:pos="720"/>
        </w:tabs>
        <w:ind w:left="720" w:hanging="360"/>
      </w:pPr>
      <w:rPr>
        <w:rFonts w:ascii="Courier New" w:hAnsi="Courier New" w:cs="Courier New"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DAE31DE"/>
    <w:multiLevelType w:val="hybridMultilevel"/>
    <w:tmpl w:val="81203934"/>
    <w:lvl w:ilvl="0" w:tplc="A274B7FC">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0" w15:restartNumberingAfterBreak="0">
    <w:nsid w:val="69664B2C"/>
    <w:multiLevelType w:val="hybridMultilevel"/>
    <w:tmpl w:val="DFAA0448"/>
    <w:lvl w:ilvl="0" w:tplc="0268A4AC">
      <w:numFmt w:val="bullet"/>
      <w:lvlText w:val=""/>
      <w:lvlJc w:val="left"/>
      <w:pPr>
        <w:ind w:left="720" w:hanging="360"/>
      </w:pPr>
      <w:rPr>
        <w:rFonts w:ascii="Wingdings" w:eastAsia="Times New Roman" w:hAnsi="Wingding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6C15272F"/>
    <w:multiLevelType w:val="hybridMultilevel"/>
    <w:tmpl w:val="E6B8AEA2"/>
    <w:lvl w:ilvl="0" w:tplc="A274B7FC">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2" w15:restartNumberingAfterBreak="0">
    <w:nsid w:val="6C1B1525"/>
    <w:multiLevelType w:val="hybridMultilevel"/>
    <w:tmpl w:val="F0E8976C"/>
    <w:lvl w:ilvl="0" w:tplc="A274B7FC">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num w:numId="1">
    <w:abstractNumId w:val="2"/>
  </w:num>
  <w:num w:numId="2">
    <w:abstractNumId w:val="7"/>
  </w:num>
  <w:num w:numId="3">
    <w:abstractNumId w:val="9"/>
  </w:num>
  <w:num w:numId="4">
    <w:abstractNumId w:val="5"/>
  </w:num>
  <w:num w:numId="5">
    <w:abstractNumId w:val="12"/>
  </w:num>
  <w:num w:numId="6">
    <w:abstractNumId w:val="11"/>
  </w:num>
  <w:num w:numId="7">
    <w:abstractNumId w:val="1"/>
  </w:num>
  <w:num w:numId="8">
    <w:abstractNumId w:val="8"/>
  </w:num>
  <w:num w:numId="9">
    <w:abstractNumId w:val="10"/>
  </w:num>
  <w:num w:numId="10">
    <w:abstractNumId w:val="0"/>
    <w:lvlOverride w:ilvl="0">
      <w:lvl w:ilvl="0">
        <w:numFmt w:val="lowerLetter"/>
        <w:lvlText w:val="%1."/>
        <w:lvlJc w:val="left"/>
      </w:lvl>
    </w:lvlOverride>
  </w:num>
  <w:num w:numId="11">
    <w:abstractNumId w:val="4"/>
    <w:lvlOverride w:ilvl="0">
      <w:lvl w:ilvl="0">
        <w:numFmt w:val="lowerLetter"/>
        <w:lvlText w:val="%1."/>
        <w:lvlJc w:val="left"/>
      </w:lvl>
    </w:lvlOverride>
  </w:num>
  <w:num w:numId="12">
    <w:abstractNumId w:val="3"/>
  </w:num>
  <w:num w:numId="13">
    <w:abstractNumId w:val="6"/>
    <w:lvlOverride w:ilvl="0">
      <w:lvl w:ilvl="0">
        <w:numFmt w:val="lowerLetter"/>
        <w:lvlText w:val="%1."/>
        <w:lvlJc w:val="left"/>
      </w:lvl>
    </w:lvlOverride>
  </w:num>
  <w:num w:numId="14">
    <w:abstractNumId w:val="6"/>
    <w:lvlOverride w:ilvl="0">
      <w:lvl w:ilvl="0">
        <w:numFmt w:val="lowerLetter"/>
        <w:lvlText w:val="%1."/>
        <w:lvlJc w:val="left"/>
      </w:lvl>
    </w:lvlOverride>
    <w:lvlOverride w:ilvl="1">
      <w:lvl w:ilvl="1">
        <w:numFmt w:val="lowerRoman"/>
        <w:lvlText w:val="%2."/>
        <w:lvlJc w:val="righ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6"/>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1395"/>
    <w:rsid w:val="00336ADE"/>
    <w:rsid w:val="004D1395"/>
    <w:rsid w:val="00544FEC"/>
    <w:rsid w:val="00605D11"/>
    <w:rsid w:val="006F594A"/>
    <w:rsid w:val="007043B1"/>
    <w:rsid w:val="0086241C"/>
    <w:rsid w:val="00A92758"/>
    <w:rsid w:val="00C44ECB"/>
    <w:rsid w:val="00D8607B"/>
    <w:rsid w:val="00F351C9"/>
    <w:rsid w:val="00F5542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671A6B79"/>
  <w15:chartTrackingRefBased/>
  <w15:docId w15:val="{88FF1253-6928-4062-8C57-5FA7FF3B5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F5542A"/>
    <w:pPr>
      <w:spacing w:after="0" w:line="240" w:lineRule="auto"/>
    </w:pPr>
    <w:rPr>
      <w:rFonts w:ascii="Optimum" w:eastAsia="Times New Roman" w:hAnsi="Optimum" w:cs="Times New Roman"/>
      <w:szCs w:val="24"/>
      <w:lang w:val="en-GB"/>
    </w:rPr>
  </w:style>
  <w:style w:type="paragraph" w:styleId="Kop1">
    <w:name w:val="heading 1"/>
    <w:basedOn w:val="Standaard"/>
    <w:next w:val="Standaard"/>
    <w:link w:val="Kop1Char"/>
    <w:qFormat/>
    <w:rsid w:val="00F5542A"/>
    <w:pPr>
      <w:keepNext/>
      <w:outlineLvl w:val="0"/>
    </w:pPr>
    <w:rPr>
      <w:b/>
      <w:bCs/>
    </w:rPr>
  </w:style>
  <w:style w:type="paragraph" w:styleId="Kop5">
    <w:name w:val="heading 5"/>
    <w:basedOn w:val="Standaard"/>
    <w:next w:val="Standaard"/>
    <w:link w:val="Kop5Char"/>
    <w:qFormat/>
    <w:rsid w:val="00F5542A"/>
    <w:pPr>
      <w:keepNext/>
      <w:jc w:val="center"/>
      <w:outlineLvl w:val="4"/>
    </w:pPr>
    <w:rPr>
      <w:b/>
      <w:bCs/>
      <w:i/>
      <w:iCs/>
      <w:u w:val="single"/>
      <w:lang w:val="nl-B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nhideWhenUsed/>
    <w:rsid w:val="004D1395"/>
    <w:pPr>
      <w:tabs>
        <w:tab w:val="center" w:pos="4536"/>
        <w:tab w:val="right" w:pos="9072"/>
      </w:tabs>
    </w:pPr>
  </w:style>
  <w:style w:type="character" w:customStyle="1" w:styleId="KoptekstChar">
    <w:name w:val="Koptekst Char"/>
    <w:basedOn w:val="Standaardalinea-lettertype"/>
    <w:link w:val="Koptekst"/>
    <w:uiPriority w:val="99"/>
    <w:rsid w:val="004D1395"/>
  </w:style>
  <w:style w:type="paragraph" w:styleId="Voettekst">
    <w:name w:val="footer"/>
    <w:basedOn w:val="Standaard"/>
    <w:link w:val="VoettekstChar"/>
    <w:uiPriority w:val="99"/>
    <w:unhideWhenUsed/>
    <w:rsid w:val="004D1395"/>
    <w:pPr>
      <w:tabs>
        <w:tab w:val="center" w:pos="4536"/>
        <w:tab w:val="right" w:pos="9072"/>
      </w:tabs>
    </w:pPr>
  </w:style>
  <w:style w:type="character" w:customStyle="1" w:styleId="VoettekstChar">
    <w:name w:val="Voettekst Char"/>
    <w:basedOn w:val="Standaardalinea-lettertype"/>
    <w:link w:val="Voettekst"/>
    <w:uiPriority w:val="99"/>
    <w:rsid w:val="004D1395"/>
  </w:style>
  <w:style w:type="character" w:customStyle="1" w:styleId="Kop1Char">
    <w:name w:val="Kop 1 Char"/>
    <w:basedOn w:val="Standaardalinea-lettertype"/>
    <w:link w:val="Kop1"/>
    <w:rsid w:val="00F5542A"/>
    <w:rPr>
      <w:rFonts w:ascii="Optimum" w:eastAsia="Times New Roman" w:hAnsi="Optimum" w:cs="Times New Roman"/>
      <w:b/>
      <w:bCs/>
      <w:szCs w:val="24"/>
      <w:lang w:val="en-GB"/>
    </w:rPr>
  </w:style>
  <w:style w:type="character" w:customStyle="1" w:styleId="Kop5Char">
    <w:name w:val="Kop 5 Char"/>
    <w:basedOn w:val="Standaardalinea-lettertype"/>
    <w:link w:val="Kop5"/>
    <w:rsid w:val="00F5542A"/>
    <w:rPr>
      <w:rFonts w:ascii="Optimum" w:eastAsia="Times New Roman" w:hAnsi="Optimum" w:cs="Times New Roman"/>
      <w:b/>
      <w:bCs/>
      <w:i/>
      <w:iCs/>
      <w:szCs w:val="24"/>
      <w:u w:val="single"/>
    </w:rPr>
  </w:style>
  <w:style w:type="character" w:styleId="Hyperlink">
    <w:name w:val="Hyperlink"/>
    <w:rsid w:val="00F5542A"/>
    <w:rPr>
      <w:color w:val="0000FF"/>
      <w:u w:val="single"/>
    </w:rPr>
  </w:style>
  <w:style w:type="paragraph" w:styleId="Normaalweb">
    <w:name w:val="Normal (Web)"/>
    <w:basedOn w:val="Standaard"/>
    <w:uiPriority w:val="99"/>
    <w:semiHidden/>
    <w:unhideWhenUsed/>
    <w:rsid w:val="00D8607B"/>
    <w:pPr>
      <w:spacing w:before="100" w:beforeAutospacing="1" w:after="100" w:afterAutospacing="1"/>
    </w:pPr>
    <w:rPr>
      <w:rFonts w:ascii="Times New Roman" w:hAnsi="Times New Roman"/>
      <w:sz w:val="24"/>
      <w:lang w:val="nl-BE" w:eastAsia="nl-BE"/>
    </w:rPr>
  </w:style>
  <w:style w:type="paragraph" w:styleId="Ballontekst">
    <w:name w:val="Balloon Text"/>
    <w:basedOn w:val="Standaard"/>
    <w:link w:val="BallontekstChar"/>
    <w:uiPriority w:val="99"/>
    <w:semiHidden/>
    <w:unhideWhenUsed/>
    <w:rsid w:val="00D8607B"/>
    <w:rPr>
      <w:rFonts w:ascii="Times New Roman" w:hAnsi="Times New Roman"/>
      <w:sz w:val="26"/>
      <w:szCs w:val="26"/>
    </w:rPr>
  </w:style>
  <w:style w:type="character" w:customStyle="1" w:styleId="BallontekstChar">
    <w:name w:val="Ballontekst Char"/>
    <w:basedOn w:val="Standaardalinea-lettertype"/>
    <w:link w:val="Ballontekst"/>
    <w:uiPriority w:val="99"/>
    <w:semiHidden/>
    <w:rsid w:val="00D8607B"/>
    <w:rPr>
      <w:rFonts w:ascii="Times New Roman" w:eastAsia="Times New Roman" w:hAnsi="Times New Roman" w:cs="Times New Roman"/>
      <w:sz w:val="26"/>
      <w:szCs w:val="2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065996">
      <w:bodyDiv w:val="1"/>
      <w:marLeft w:val="0"/>
      <w:marRight w:val="0"/>
      <w:marTop w:val="0"/>
      <w:marBottom w:val="0"/>
      <w:divBdr>
        <w:top w:val="none" w:sz="0" w:space="0" w:color="auto"/>
        <w:left w:val="none" w:sz="0" w:space="0" w:color="auto"/>
        <w:bottom w:val="none" w:sz="0" w:space="0" w:color="auto"/>
        <w:right w:val="none" w:sz="0" w:space="0" w:color="auto"/>
      </w:divBdr>
    </w:div>
    <w:div w:id="876892163">
      <w:bodyDiv w:val="1"/>
      <w:marLeft w:val="0"/>
      <w:marRight w:val="0"/>
      <w:marTop w:val="0"/>
      <w:marBottom w:val="0"/>
      <w:divBdr>
        <w:top w:val="none" w:sz="0" w:space="0" w:color="auto"/>
        <w:left w:val="none" w:sz="0" w:space="0" w:color="auto"/>
        <w:bottom w:val="none" w:sz="0" w:space="0" w:color="auto"/>
        <w:right w:val="none" w:sz="0" w:space="0" w:color="auto"/>
      </w:divBdr>
    </w:div>
    <w:div w:id="1024015990">
      <w:bodyDiv w:val="1"/>
      <w:marLeft w:val="0"/>
      <w:marRight w:val="0"/>
      <w:marTop w:val="0"/>
      <w:marBottom w:val="0"/>
      <w:divBdr>
        <w:top w:val="none" w:sz="0" w:space="0" w:color="auto"/>
        <w:left w:val="none" w:sz="0" w:space="0" w:color="auto"/>
        <w:bottom w:val="none" w:sz="0" w:space="0" w:color="auto"/>
        <w:right w:val="none" w:sz="0" w:space="0" w:color="auto"/>
      </w:divBdr>
    </w:div>
    <w:div w:id="1441950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203</Words>
  <Characters>1119</Characters>
  <Application>Microsoft Office Word</Application>
  <DocSecurity>0</DocSecurity>
  <Lines>9</Lines>
  <Paragraphs>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Cindy Imeri</dc:creator>
  <cp:keywords/>
  <dc:description/>
  <cp:lastModifiedBy>Chloé Moors</cp:lastModifiedBy>
  <cp:revision>2</cp:revision>
  <cp:lastPrinted>2018-02-13T18:37:00Z</cp:lastPrinted>
  <dcterms:created xsi:type="dcterms:W3CDTF">2018-02-13T18:47:00Z</dcterms:created>
  <dcterms:modified xsi:type="dcterms:W3CDTF">2018-02-13T18:47:00Z</dcterms:modified>
</cp:coreProperties>
</file>