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E60A5" w14:textId="77777777" w:rsidR="00227A0A" w:rsidRDefault="00000000">
      <w:pPr>
        <w:pStyle w:val="Plattetekst"/>
        <w:ind w:left="115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129DEF0F">
          <v:shapetype id="_x0000_t202" coordsize="21600,21600" o:spt="202" path="m,l,21600r21600,l21600,xe">
            <v:stroke joinstyle="miter"/>
            <v:path gradientshapeok="t" o:connecttype="rect"/>
          </v:shapetype>
          <v:shape id="_x0000_s1073" type="#_x0000_t202" style="width:184.8pt;height:22.4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52184C5D" w14:textId="77777777" w:rsidR="00227A0A" w:rsidRDefault="00000000">
                  <w:pPr>
                    <w:spacing w:line="439" w:lineRule="exact"/>
                    <w:ind w:left="-1" w:right="-15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Deel</w:t>
                  </w:r>
                  <w:r>
                    <w:rPr>
                      <w:b/>
                      <w:spacing w:val="-2"/>
                      <w:sz w:val="36"/>
                    </w:rPr>
                    <w:t xml:space="preserve"> </w:t>
                  </w:r>
                  <w:r>
                    <w:rPr>
                      <w:b/>
                      <w:sz w:val="36"/>
                    </w:rPr>
                    <w:t>5:</w:t>
                  </w:r>
                  <w:r>
                    <w:rPr>
                      <w:b/>
                      <w:spacing w:val="1"/>
                      <w:sz w:val="36"/>
                    </w:rPr>
                    <w:t xml:space="preserve"> </w:t>
                  </w:r>
                  <w:r>
                    <w:rPr>
                      <w:b/>
                      <w:sz w:val="36"/>
                    </w:rPr>
                    <w:t>Marktproblemen</w:t>
                  </w:r>
                </w:p>
              </w:txbxContent>
            </v:textbox>
            <w10:anchorlock/>
          </v:shape>
        </w:pict>
      </w:r>
    </w:p>
    <w:p w14:paraId="4F2E8AA2" w14:textId="77777777" w:rsidR="00227A0A" w:rsidRDefault="00227A0A">
      <w:pPr>
        <w:pStyle w:val="Plattetekst"/>
        <w:spacing w:before="7"/>
        <w:rPr>
          <w:rFonts w:ascii="Times New Roman"/>
          <w:sz w:val="19"/>
        </w:rPr>
      </w:pPr>
    </w:p>
    <w:p w14:paraId="478949E2" w14:textId="77777777" w:rsidR="00227A0A" w:rsidRDefault="00000000">
      <w:pPr>
        <w:pStyle w:val="Kop1"/>
        <w:spacing w:before="35"/>
      </w:pPr>
      <w:r>
        <w:rPr>
          <w:u w:val="thick"/>
        </w:rPr>
        <w:t>Hoofdstukken</w:t>
      </w:r>
      <w:r>
        <w:rPr>
          <w:spacing w:val="-8"/>
          <w:u w:val="thick"/>
        </w:rPr>
        <w:t xml:space="preserve"> </w:t>
      </w:r>
      <w:r>
        <w:rPr>
          <w:u w:val="thick"/>
        </w:rPr>
        <w:t>in</w:t>
      </w:r>
      <w:r>
        <w:rPr>
          <w:spacing w:val="2"/>
          <w:u w:val="thick"/>
        </w:rPr>
        <w:t xml:space="preserve"> </w:t>
      </w:r>
      <w:r>
        <w:rPr>
          <w:u w:val="thick"/>
        </w:rPr>
        <w:t>handboek:</w:t>
      </w:r>
    </w:p>
    <w:p w14:paraId="78E4458E" w14:textId="77777777" w:rsidR="00227A0A" w:rsidRDefault="00227A0A">
      <w:pPr>
        <w:pStyle w:val="Plattetekst"/>
        <w:spacing w:before="9"/>
        <w:rPr>
          <w:b/>
          <w:sz w:val="19"/>
        </w:rPr>
      </w:pPr>
    </w:p>
    <w:p w14:paraId="684D4C59" w14:textId="77777777" w:rsidR="00227A0A" w:rsidRDefault="00000000">
      <w:pPr>
        <w:spacing w:before="52"/>
        <w:ind w:left="116"/>
        <w:rPr>
          <w:i/>
          <w:sz w:val="24"/>
        </w:rPr>
      </w:pPr>
      <w:r>
        <w:rPr>
          <w:i/>
          <w:sz w:val="24"/>
        </w:rPr>
        <w:t>Hoofdstuk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13: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Publieke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goederen 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externe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effecten</w:t>
      </w:r>
    </w:p>
    <w:p w14:paraId="7876E498" w14:textId="77777777" w:rsidR="00227A0A" w:rsidRDefault="00227A0A">
      <w:pPr>
        <w:pStyle w:val="Plattetekst"/>
        <w:rPr>
          <w:i/>
        </w:rPr>
      </w:pPr>
    </w:p>
    <w:p w14:paraId="042C9B80" w14:textId="77777777" w:rsidR="00227A0A" w:rsidRDefault="00227A0A">
      <w:pPr>
        <w:pStyle w:val="Plattetekst"/>
        <w:rPr>
          <w:i/>
        </w:rPr>
      </w:pPr>
    </w:p>
    <w:p w14:paraId="3E562FC7" w14:textId="77777777" w:rsidR="00227A0A" w:rsidRDefault="00000000">
      <w:pPr>
        <w:pStyle w:val="Kop1"/>
      </w:pPr>
      <w:r>
        <w:rPr>
          <w:u w:val="thick"/>
        </w:rPr>
        <w:t>Oefentekst</w:t>
      </w:r>
      <w:r>
        <w:rPr>
          <w:spacing w:val="-5"/>
          <w:u w:val="thick"/>
        </w:rPr>
        <w:t xml:space="preserve"> </w:t>
      </w:r>
      <w:r>
        <w:rPr>
          <w:u w:val="thick"/>
        </w:rPr>
        <w:t>12</w:t>
      </w:r>
      <w:r>
        <w:t>:</w:t>
      </w:r>
      <w:r>
        <w:rPr>
          <w:spacing w:val="-7"/>
        </w:rPr>
        <w:t xml:space="preserve"> </w:t>
      </w:r>
      <w:r>
        <w:t>Goedkope</w:t>
      </w:r>
      <w:r>
        <w:rPr>
          <w:spacing w:val="-7"/>
        </w:rPr>
        <w:t xml:space="preserve"> </w:t>
      </w:r>
      <w:r>
        <w:t>roltabak</w:t>
      </w:r>
      <w:r>
        <w:rPr>
          <w:spacing w:val="-9"/>
        </w:rPr>
        <w:t xml:space="preserve"> </w:t>
      </w:r>
      <w:r>
        <w:t>schaadt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volksgezondheid</w:t>
      </w:r>
    </w:p>
    <w:p w14:paraId="0B73BA91" w14:textId="77777777" w:rsidR="00227A0A" w:rsidRDefault="00227A0A">
      <w:pPr>
        <w:pStyle w:val="Plattetekst"/>
        <w:spacing w:before="9"/>
        <w:rPr>
          <w:b/>
          <w:sz w:val="19"/>
        </w:rPr>
      </w:pPr>
    </w:p>
    <w:p w14:paraId="71C8F4E9" w14:textId="77777777" w:rsidR="00227A0A" w:rsidRDefault="00000000">
      <w:pPr>
        <w:pStyle w:val="Plattetekst"/>
        <w:spacing w:before="52"/>
        <w:ind w:left="116"/>
        <w:jc w:val="both"/>
      </w:pPr>
      <w:r>
        <w:t>Bron:</w:t>
      </w:r>
      <w:r>
        <w:rPr>
          <w:spacing w:val="-1"/>
        </w:rPr>
        <w:t xml:space="preserve"> </w:t>
      </w:r>
      <w:r>
        <w:t>De Morgen,</w:t>
      </w:r>
      <w:r>
        <w:rPr>
          <w:spacing w:val="-1"/>
        </w:rPr>
        <w:t xml:space="preserve"> </w:t>
      </w:r>
      <w:r>
        <w:t>28 mei</w:t>
      </w:r>
      <w:r>
        <w:rPr>
          <w:spacing w:val="-1"/>
        </w:rPr>
        <w:t xml:space="preserve"> </w:t>
      </w:r>
      <w:r>
        <w:t>2014</w:t>
      </w:r>
      <w:r>
        <w:rPr>
          <w:spacing w:val="-1"/>
        </w:rPr>
        <w:t xml:space="preserve"> </w:t>
      </w:r>
      <w:r>
        <w:t>(gegevens</w:t>
      </w:r>
      <w:r>
        <w:rPr>
          <w:spacing w:val="2"/>
        </w:rPr>
        <w:t xml:space="preserve"> </w:t>
      </w:r>
      <w:r>
        <w:t>aangepast)</w:t>
      </w:r>
    </w:p>
    <w:p w14:paraId="45687D3D" w14:textId="77777777" w:rsidR="00227A0A" w:rsidRDefault="00227A0A">
      <w:pPr>
        <w:pStyle w:val="Plattetekst"/>
      </w:pPr>
    </w:p>
    <w:p w14:paraId="54996AE5" w14:textId="77777777" w:rsidR="00227A0A" w:rsidRDefault="00227A0A">
      <w:pPr>
        <w:pStyle w:val="Plattetekst"/>
        <w:spacing w:before="11"/>
        <w:rPr>
          <w:sz w:val="23"/>
        </w:rPr>
      </w:pPr>
    </w:p>
    <w:p w14:paraId="1CA6B5F3" w14:textId="77777777" w:rsidR="00227A0A" w:rsidRDefault="00000000">
      <w:pPr>
        <w:spacing w:before="1"/>
        <w:ind w:left="116" w:right="113"/>
        <w:jc w:val="both"/>
        <w:rPr>
          <w:i/>
          <w:sz w:val="24"/>
        </w:rPr>
      </w:pPr>
      <w:r>
        <w:rPr>
          <w:i/>
          <w:sz w:val="24"/>
        </w:rPr>
        <w:t>Een gerolde sigaret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is in België tot vier maal goedkoper dan een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gewone sigaret. Maar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roltabak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is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zeer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schadelijk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voor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gezondheid,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maar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toch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minder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gereglementeerd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dan</w:t>
      </w:r>
      <w:r>
        <w:rPr>
          <w:i/>
          <w:spacing w:val="-52"/>
          <w:sz w:val="24"/>
        </w:rPr>
        <w:t xml:space="preserve"> </w:t>
      </w:r>
      <w:r>
        <w:rPr>
          <w:i/>
          <w:sz w:val="24"/>
        </w:rPr>
        <w:t>gewone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sigaretten.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Dat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zegt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het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Vlaams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Instituut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voor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Gezondheidspromotie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Ziektepreventie (</w:t>
      </w:r>
      <w:proofErr w:type="spellStart"/>
      <w:r>
        <w:rPr>
          <w:i/>
          <w:sz w:val="24"/>
        </w:rPr>
        <w:t>Vigez</w:t>
      </w:r>
      <w:proofErr w:type="spellEnd"/>
      <w:r>
        <w:rPr>
          <w:i/>
          <w:sz w:val="24"/>
        </w:rPr>
        <w:t>), dat de federale regering oproept om ook op goedkope roltabak een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substantiële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tabaksaccijns in te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voeren.</w:t>
      </w:r>
    </w:p>
    <w:p w14:paraId="429EEE30" w14:textId="77777777" w:rsidR="00227A0A" w:rsidRDefault="00000000">
      <w:pPr>
        <w:ind w:left="116" w:right="114"/>
        <w:jc w:val="both"/>
        <w:rPr>
          <w:i/>
          <w:sz w:val="24"/>
        </w:rPr>
      </w:pPr>
      <w:r>
        <w:rPr>
          <w:i/>
          <w:sz w:val="24"/>
        </w:rPr>
        <w:t>In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België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kende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verkoop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van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roltabak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2013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recordhoogte.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Omdat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roltabak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goedkoper is dan gewone sigaretten, schakelden de voorbije jaren rokers vaker over naar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roltabak, ook jonge rokers. In 2013 rookten 800.000 mensen roltabak tegenover 600.000 in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2012.</w:t>
      </w:r>
    </w:p>
    <w:p w14:paraId="66248924" w14:textId="77777777" w:rsidR="00227A0A" w:rsidRDefault="00000000">
      <w:pPr>
        <w:ind w:left="116" w:right="112"/>
        <w:jc w:val="both"/>
        <w:rPr>
          <w:i/>
          <w:sz w:val="24"/>
        </w:rPr>
      </w:pPr>
      <w:r>
        <w:rPr>
          <w:i/>
          <w:sz w:val="24"/>
        </w:rPr>
        <w:t>Tal van organisaties, zoals de Gezinsbond, de ziekenfondsen, Test-Aankoop en de leden van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 Nationale Coalitie tegen Tabak, vragen dat de federale overheid specifieke maatregelen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treft. Ze willen de verhoging van de specifieke accijnzen op sigaretten en een invoering van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accijns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op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roltabak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waardoor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het</w:t>
      </w:r>
      <w:r>
        <w:rPr>
          <w:i/>
          <w:spacing w:val="21"/>
          <w:sz w:val="24"/>
        </w:rPr>
        <w:t xml:space="preserve"> </w:t>
      </w:r>
      <w:r>
        <w:rPr>
          <w:i/>
          <w:sz w:val="24"/>
        </w:rPr>
        <w:t>aantal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rokers</w:t>
      </w:r>
      <w:r>
        <w:rPr>
          <w:i/>
          <w:spacing w:val="21"/>
          <w:sz w:val="24"/>
        </w:rPr>
        <w:t xml:space="preserve"> </w:t>
      </w:r>
      <w:r>
        <w:rPr>
          <w:i/>
          <w:sz w:val="24"/>
        </w:rPr>
        <w:t>zal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dalen.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Voorts</w:t>
      </w:r>
      <w:r>
        <w:rPr>
          <w:i/>
          <w:spacing w:val="21"/>
          <w:sz w:val="24"/>
        </w:rPr>
        <w:t xml:space="preserve"> </w:t>
      </w:r>
      <w:r>
        <w:rPr>
          <w:i/>
          <w:sz w:val="24"/>
        </w:rPr>
        <w:t>eisen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ze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vanaf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begin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2015</w:t>
      </w:r>
      <w:r>
        <w:rPr>
          <w:i/>
          <w:spacing w:val="-52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verplichte vermelding van waarschuwingsfoto's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en het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nummer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van Tabakstop op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verpakkingen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van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roltabak.</w:t>
      </w:r>
    </w:p>
    <w:p w14:paraId="22AE24E3" w14:textId="77777777" w:rsidR="00227A0A" w:rsidRDefault="00000000">
      <w:pPr>
        <w:ind w:left="116" w:right="114"/>
        <w:jc w:val="both"/>
        <w:rPr>
          <w:i/>
          <w:sz w:val="24"/>
        </w:rPr>
      </w:pPr>
      <w:r>
        <w:rPr>
          <w:i/>
          <w:sz w:val="24"/>
        </w:rPr>
        <w:t>Het</w:t>
      </w:r>
      <w:r>
        <w:rPr>
          <w:i/>
          <w:spacing w:val="15"/>
          <w:sz w:val="24"/>
        </w:rPr>
        <w:t xml:space="preserve"> </w:t>
      </w:r>
      <w:proofErr w:type="spellStart"/>
      <w:r>
        <w:rPr>
          <w:i/>
          <w:sz w:val="24"/>
        </w:rPr>
        <w:t>Vizeg</w:t>
      </w:r>
      <w:proofErr w:type="spellEnd"/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ziet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verschillende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argumenten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pro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het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heffen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van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substantiële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tabaksaccijnzen.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Zo</w:t>
      </w:r>
      <w:r>
        <w:rPr>
          <w:i/>
          <w:spacing w:val="-52"/>
          <w:sz w:val="24"/>
        </w:rPr>
        <w:t xml:space="preserve"> </w:t>
      </w:r>
      <w:r>
        <w:rPr>
          <w:i/>
          <w:sz w:val="24"/>
        </w:rPr>
        <w:t>is "Een hoge prijs is de beste maatregel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om roken te ontraden bij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jongeren", zegt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Liese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Weemaels</w:t>
      </w:r>
      <w:proofErr w:type="spellEnd"/>
      <w:r>
        <w:rPr>
          <w:i/>
          <w:sz w:val="24"/>
        </w:rPr>
        <w:t xml:space="preserve"> van het </w:t>
      </w:r>
      <w:proofErr w:type="spellStart"/>
      <w:r>
        <w:rPr>
          <w:i/>
          <w:sz w:val="24"/>
        </w:rPr>
        <w:t>Vizeg</w:t>
      </w:r>
      <w:proofErr w:type="spellEnd"/>
      <w:r>
        <w:rPr>
          <w:i/>
          <w:sz w:val="24"/>
        </w:rPr>
        <w:t>. "Jongeren zijn prijsgevoeliger dan volwassenen. In New York, waar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 prijzen voor tabaksproducten verdubbeld zijn in de periode 2003-2013, is het percentage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rokende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jongeren gedaald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met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80% in diezelfde periode."</w:t>
      </w:r>
    </w:p>
    <w:p w14:paraId="0DC9E725" w14:textId="77777777" w:rsidR="00227A0A" w:rsidRDefault="00000000">
      <w:pPr>
        <w:ind w:left="116" w:right="114"/>
        <w:jc w:val="both"/>
        <w:rPr>
          <w:i/>
          <w:sz w:val="24"/>
        </w:rPr>
      </w:pPr>
      <w:r>
        <w:rPr>
          <w:i/>
          <w:sz w:val="24"/>
        </w:rPr>
        <w:t>Voorts is een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substantiële tabaksaccijns volgens </w:t>
      </w:r>
      <w:proofErr w:type="spellStart"/>
      <w:r>
        <w:rPr>
          <w:i/>
          <w:sz w:val="24"/>
        </w:rPr>
        <w:t>Weemaels</w:t>
      </w:r>
      <w:proofErr w:type="spellEnd"/>
      <w:r>
        <w:rPr>
          <w:i/>
          <w:sz w:val="24"/>
        </w:rPr>
        <w:t xml:space="preserve"> de meest</w:t>
      </w:r>
      <w:r>
        <w:rPr>
          <w:i/>
          <w:spacing w:val="54"/>
          <w:sz w:val="24"/>
        </w:rPr>
        <w:t xml:space="preserve"> </w:t>
      </w:r>
      <w:r>
        <w:rPr>
          <w:i/>
          <w:sz w:val="24"/>
        </w:rPr>
        <w:t>effectieve maatregel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om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tabaksgebruik in het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algemeen te verminderen.</w:t>
      </w:r>
    </w:p>
    <w:p w14:paraId="15B51F48" w14:textId="77777777" w:rsidR="00227A0A" w:rsidRDefault="00227A0A">
      <w:pPr>
        <w:pStyle w:val="Plattetekst"/>
        <w:spacing w:before="1"/>
        <w:rPr>
          <w:i/>
        </w:rPr>
      </w:pPr>
    </w:p>
    <w:p w14:paraId="607DC068" w14:textId="77777777" w:rsidR="00227A0A" w:rsidRDefault="00000000">
      <w:pPr>
        <w:ind w:left="116"/>
        <w:rPr>
          <w:b/>
          <w:sz w:val="28"/>
        </w:rPr>
      </w:pPr>
      <w:r>
        <w:rPr>
          <w:b/>
          <w:sz w:val="28"/>
          <w:u w:val="single"/>
        </w:rPr>
        <w:t>Gevraagd:</w:t>
      </w:r>
    </w:p>
    <w:p w14:paraId="534B38E9" w14:textId="77777777" w:rsidR="00227A0A" w:rsidRDefault="00227A0A">
      <w:pPr>
        <w:pStyle w:val="Plattetekst"/>
        <w:spacing w:before="4"/>
        <w:rPr>
          <w:b/>
          <w:sz w:val="16"/>
        </w:rPr>
      </w:pPr>
    </w:p>
    <w:p w14:paraId="07D32867" w14:textId="77777777" w:rsidR="00227A0A" w:rsidRDefault="00000000">
      <w:pPr>
        <w:pStyle w:val="Lijstalinea"/>
        <w:numPr>
          <w:ilvl w:val="0"/>
          <w:numId w:val="1"/>
        </w:numPr>
        <w:tabs>
          <w:tab w:val="left" w:pos="628"/>
        </w:tabs>
        <w:spacing w:before="51"/>
        <w:ind w:right="115" w:hanging="358"/>
        <w:jc w:val="both"/>
        <w:rPr>
          <w:sz w:val="24"/>
        </w:rPr>
      </w:pPr>
      <w:r>
        <w:rPr>
          <w:sz w:val="24"/>
        </w:rPr>
        <w:t>De tekst bevat zowel normatieve als positieve zinspassages. Licht duidelijk toe wat het</w:t>
      </w:r>
      <w:r>
        <w:rPr>
          <w:spacing w:val="1"/>
          <w:sz w:val="24"/>
        </w:rPr>
        <w:t xml:space="preserve"> </w:t>
      </w:r>
      <w:r>
        <w:rPr>
          <w:sz w:val="24"/>
        </w:rPr>
        <w:t>essentieel</w:t>
      </w:r>
      <w:r>
        <w:rPr>
          <w:spacing w:val="-1"/>
          <w:sz w:val="24"/>
        </w:rPr>
        <w:t xml:space="preserve"> </w:t>
      </w:r>
      <w:r>
        <w:rPr>
          <w:sz w:val="24"/>
        </w:rPr>
        <w:t>onderscheid</w:t>
      </w:r>
      <w:r>
        <w:rPr>
          <w:spacing w:val="3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tussen</w:t>
      </w:r>
      <w:r>
        <w:rPr>
          <w:spacing w:val="-2"/>
          <w:sz w:val="24"/>
        </w:rPr>
        <w:t xml:space="preserve"> </w:t>
      </w:r>
      <w:r>
        <w:rPr>
          <w:sz w:val="24"/>
        </w:rPr>
        <w:t>beiden. Geef</w:t>
      </w:r>
      <w:r>
        <w:rPr>
          <w:spacing w:val="-2"/>
          <w:sz w:val="24"/>
        </w:rPr>
        <w:t xml:space="preserve"> </w:t>
      </w:r>
      <w:r>
        <w:rPr>
          <w:sz w:val="24"/>
        </w:rPr>
        <w:t>ook</w:t>
      </w:r>
      <w:r>
        <w:rPr>
          <w:spacing w:val="-2"/>
          <w:sz w:val="24"/>
        </w:rPr>
        <w:t xml:space="preserve"> </w:t>
      </w:r>
      <w:r>
        <w:rPr>
          <w:sz w:val="24"/>
        </w:rPr>
        <w:t>concrete</w:t>
      </w:r>
      <w:r>
        <w:rPr>
          <w:spacing w:val="-2"/>
          <w:sz w:val="24"/>
        </w:rPr>
        <w:t xml:space="preserve"> </w:t>
      </w:r>
      <w:r>
        <w:rPr>
          <w:sz w:val="24"/>
        </w:rPr>
        <w:t>zinspassage als</w:t>
      </w:r>
      <w:r>
        <w:rPr>
          <w:spacing w:val="-3"/>
          <w:sz w:val="24"/>
        </w:rPr>
        <w:t xml:space="preserve"> </w:t>
      </w:r>
      <w:r>
        <w:rPr>
          <w:sz w:val="24"/>
        </w:rPr>
        <w:t>voorbeeld.</w:t>
      </w:r>
    </w:p>
    <w:p w14:paraId="51AC97DE" w14:textId="78AF2655" w:rsidR="002E1B41" w:rsidRDefault="002E1B41" w:rsidP="002E1B41">
      <w:pPr>
        <w:tabs>
          <w:tab w:val="left" w:pos="628"/>
        </w:tabs>
        <w:spacing w:before="51"/>
        <w:ind w:left="620" w:right="115"/>
        <w:rPr>
          <w:sz w:val="24"/>
        </w:rPr>
      </w:pPr>
      <w:r>
        <w:rPr>
          <w:b/>
          <w:bCs/>
          <w:sz w:val="24"/>
        </w:rPr>
        <w:t>Normatief</w:t>
      </w:r>
      <w:r>
        <w:rPr>
          <w:sz w:val="24"/>
        </w:rPr>
        <w:t>: ‘</w:t>
      </w:r>
      <w:r>
        <w:rPr>
          <w:i/>
          <w:iCs/>
          <w:sz w:val="24"/>
        </w:rPr>
        <w:t>Een hoge prijs is de beste maatregel om roken te ontraden bij jongeren</w:t>
      </w:r>
      <w:r>
        <w:rPr>
          <w:sz w:val="24"/>
        </w:rPr>
        <w:t>’</w:t>
      </w:r>
    </w:p>
    <w:p w14:paraId="0405EB38" w14:textId="7C5EFAF2" w:rsidR="0019393C" w:rsidRDefault="0019393C" w:rsidP="0019393C">
      <w:pPr>
        <w:ind w:left="620" w:right="114"/>
        <w:jc w:val="both"/>
        <w:rPr>
          <w:i/>
          <w:sz w:val="24"/>
        </w:rPr>
      </w:pPr>
      <w:r>
        <w:rPr>
          <w:b/>
          <w:bCs/>
          <w:sz w:val="24"/>
        </w:rPr>
        <w:t>P</w:t>
      </w:r>
      <w:r w:rsidR="002E1B41">
        <w:rPr>
          <w:b/>
          <w:bCs/>
          <w:sz w:val="24"/>
        </w:rPr>
        <w:t>ositief</w:t>
      </w:r>
      <w:r>
        <w:rPr>
          <w:sz w:val="24"/>
        </w:rPr>
        <w:t>: ‘</w:t>
      </w:r>
      <w:r>
        <w:rPr>
          <w:i/>
          <w:sz w:val="24"/>
        </w:rPr>
        <w:t>Omdat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roltabak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goedkoper is dan gewone sigaretten, schakelden de voorbije jaren rokers vaker over naar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roltabak, ook jonge rokers. In 2013 rookten 800.000 mensen roltabak tegenover 600.000 in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2012.</w:t>
      </w:r>
      <w:r>
        <w:rPr>
          <w:i/>
          <w:sz w:val="24"/>
        </w:rPr>
        <w:t>’</w:t>
      </w:r>
    </w:p>
    <w:p w14:paraId="2EE54391" w14:textId="721D686E" w:rsidR="002E1B41" w:rsidRPr="0019393C" w:rsidRDefault="002E1B41" w:rsidP="002E1B41">
      <w:pPr>
        <w:tabs>
          <w:tab w:val="left" w:pos="628"/>
        </w:tabs>
        <w:spacing w:before="51"/>
        <w:ind w:left="620" w:right="115"/>
        <w:rPr>
          <w:i/>
          <w:iCs/>
          <w:sz w:val="24"/>
        </w:rPr>
      </w:pPr>
    </w:p>
    <w:p w14:paraId="4AC19E28" w14:textId="77777777" w:rsidR="00227A0A" w:rsidRDefault="00000000">
      <w:pPr>
        <w:pStyle w:val="Lijstalinea"/>
        <w:numPr>
          <w:ilvl w:val="0"/>
          <w:numId w:val="1"/>
        </w:numPr>
        <w:tabs>
          <w:tab w:val="left" w:pos="628"/>
        </w:tabs>
        <w:ind w:left="627" w:right="112" w:hanging="358"/>
        <w:jc w:val="both"/>
      </w:pPr>
      <w:r>
        <w:rPr>
          <w:sz w:val="24"/>
        </w:rPr>
        <w:t>Op de markt van roltabak werd de marktvraag in 2012 weergegeven door de volgende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vergelijking </w:t>
      </w:r>
      <w:proofErr w:type="spellStart"/>
      <w:r>
        <w:rPr>
          <w:sz w:val="24"/>
        </w:rPr>
        <w:t>q</w:t>
      </w:r>
      <w:r>
        <w:rPr>
          <w:sz w:val="24"/>
          <w:vertAlign w:val="superscript"/>
        </w:rPr>
        <w:t>V</w:t>
      </w:r>
      <w:proofErr w:type="spellEnd"/>
      <w:r>
        <w:rPr>
          <w:sz w:val="24"/>
        </w:rPr>
        <w:t xml:space="preserve"> = 900 - 200 p. De aanbodfunctie in 2012 werd weergegeven door 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vergelijking p = 1/400 </w:t>
      </w:r>
      <w:proofErr w:type="spellStart"/>
      <w:r>
        <w:rPr>
          <w:sz w:val="24"/>
        </w:rPr>
        <w:t>q</w:t>
      </w:r>
      <w:r>
        <w:rPr>
          <w:sz w:val="24"/>
          <w:vertAlign w:val="superscript"/>
        </w:rPr>
        <w:t>A</w:t>
      </w:r>
      <w:proofErr w:type="spellEnd"/>
      <w:r>
        <w:rPr>
          <w:sz w:val="24"/>
        </w:rPr>
        <w:t>. Voor de vraagfunctie in 2013 gelden onderstaande prijs-</w:t>
      </w:r>
      <w:r>
        <w:rPr>
          <w:spacing w:val="1"/>
          <w:sz w:val="24"/>
        </w:rPr>
        <w:t xml:space="preserve"> </w:t>
      </w:r>
      <w:r>
        <w:rPr>
          <w:sz w:val="24"/>
        </w:rPr>
        <w:t>hoeveelheidscombinaties. De</w:t>
      </w:r>
      <w:r>
        <w:rPr>
          <w:spacing w:val="1"/>
          <w:sz w:val="24"/>
        </w:rPr>
        <w:t xml:space="preserve"> </w:t>
      </w:r>
      <w:r>
        <w:rPr>
          <w:sz w:val="24"/>
        </w:rPr>
        <w:t>marktaanbodfunctie</w:t>
      </w:r>
      <w:r>
        <w:rPr>
          <w:spacing w:val="1"/>
          <w:sz w:val="24"/>
        </w:rPr>
        <w:t xml:space="preserve"> </w:t>
      </w:r>
      <w:r>
        <w:rPr>
          <w:sz w:val="24"/>
        </w:rPr>
        <w:t>van 2013</w:t>
      </w:r>
      <w:r>
        <w:rPr>
          <w:spacing w:val="1"/>
          <w:sz w:val="24"/>
        </w:rPr>
        <w:t xml:space="preserve"> </w:t>
      </w:r>
      <w:r>
        <w:rPr>
          <w:sz w:val="24"/>
        </w:rPr>
        <w:t>is identiek</w:t>
      </w:r>
      <w:r>
        <w:rPr>
          <w:spacing w:val="54"/>
          <w:sz w:val="24"/>
        </w:rPr>
        <w:t xml:space="preserve"> </w:t>
      </w:r>
      <w:r>
        <w:rPr>
          <w:sz w:val="24"/>
        </w:rPr>
        <w:t>gebleven</w:t>
      </w:r>
      <w:r>
        <w:rPr>
          <w:spacing w:val="54"/>
          <w:sz w:val="24"/>
        </w:rPr>
        <w:t xml:space="preserve"> </w:t>
      </w:r>
      <w:r>
        <w:rPr>
          <w:sz w:val="24"/>
        </w:rPr>
        <w:t>aan</w:t>
      </w:r>
      <w:r>
        <w:rPr>
          <w:spacing w:val="-52"/>
          <w:sz w:val="24"/>
        </w:rPr>
        <w:t xml:space="preserve"> </w:t>
      </w:r>
      <w:r>
        <w:rPr>
          <w:sz w:val="24"/>
        </w:rPr>
        <w:t>de marktaanbodfunctie van 2012. Geef de vergelijking van de vraagfunctie in 2013.</w:t>
      </w:r>
      <w:r>
        <w:rPr>
          <w:spacing w:val="1"/>
          <w:sz w:val="24"/>
        </w:rPr>
        <w:t xml:space="preserve"> </w:t>
      </w:r>
      <w:r>
        <w:rPr>
          <w:sz w:val="24"/>
        </w:rPr>
        <w:t>Toon</w:t>
      </w:r>
      <w:r>
        <w:rPr>
          <w:spacing w:val="3"/>
          <w:sz w:val="24"/>
        </w:rPr>
        <w:t xml:space="preserve"> </w:t>
      </w:r>
      <w:r>
        <w:rPr>
          <w:sz w:val="24"/>
        </w:rPr>
        <w:t>je</w:t>
      </w:r>
      <w:r>
        <w:rPr>
          <w:spacing w:val="54"/>
          <w:sz w:val="24"/>
        </w:rPr>
        <w:t xml:space="preserve"> </w:t>
      </w:r>
      <w:r>
        <w:rPr>
          <w:sz w:val="24"/>
        </w:rPr>
        <w:t>berekeningen.</w:t>
      </w:r>
      <w:r>
        <w:rPr>
          <w:spacing w:val="2"/>
          <w:sz w:val="24"/>
        </w:rPr>
        <w:t xml:space="preserve"> </w:t>
      </w:r>
      <w:r>
        <w:rPr>
          <w:sz w:val="24"/>
        </w:rPr>
        <w:t>Geef</w:t>
      </w:r>
      <w:r>
        <w:rPr>
          <w:spacing w:val="5"/>
          <w:sz w:val="24"/>
        </w:rPr>
        <w:t xml:space="preserve"> </w:t>
      </w:r>
      <w:r>
        <w:rPr>
          <w:sz w:val="24"/>
        </w:rPr>
        <w:t>een</w:t>
      </w:r>
      <w:r>
        <w:rPr>
          <w:spacing w:val="2"/>
          <w:sz w:val="24"/>
        </w:rPr>
        <w:t xml:space="preserve"> </w:t>
      </w:r>
      <w:r>
        <w:rPr>
          <w:sz w:val="24"/>
        </w:rPr>
        <w:t>volledige</w:t>
      </w:r>
      <w:r>
        <w:rPr>
          <w:spacing w:val="3"/>
          <w:sz w:val="24"/>
        </w:rPr>
        <w:t xml:space="preserve"> </w:t>
      </w:r>
      <w:r>
        <w:rPr>
          <w:sz w:val="24"/>
        </w:rPr>
        <w:t>grafische</w:t>
      </w:r>
      <w:r>
        <w:rPr>
          <w:spacing w:val="3"/>
          <w:sz w:val="24"/>
        </w:rPr>
        <w:t xml:space="preserve"> </w:t>
      </w:r>
      <w:r>
        <w:rPr>
          <w:sz w:val="24"/>
        </w:rPr>
        <w:t>voorstelling</w:t>
      </w:r>
      <w:r>
        <w:rPr>
          <w:spacing w:val="54"/>
          <w:sz w:val="24"/>
        </w:rPr>
        <w:t xml:space="preserve"> </w:t>
      </w:r>
      <w:r>
        <w:rPr>
          <w:sz w:val="24"/>
        </w:rPr>
        <w:t>van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markt</w:t>
      </w:r>
      <w:r>
        <w:rPr>
          <w:spacing w:val="4"/>
          <w:sz w:val="24"/>
        </w:rPr>
        <w:t xml:space="preserve"> </w:t>
      </w:r>
      <w:r>
        <w:rPr>
          <w:sz w:val="24"/>
        </w:rPr>
        <w:t>van</w:t>
      </w:r>
    </w:p>
    <w:p w14:paraId="00DD3ADA" w14:textId="77777777" w:rsidR="00227A0A" w:rsidRDefault="00227A0A">
      <w:pPr>
        <w:jc w:val="both"/>
        <w:sectPr w:rsidR="00227A0A">
          <w:type w:val="continuous"/>
          <w:pgSz w:w="11910" w:h="16840"/>
          <w:pgMar w:top="1400" w:right="1300" w:bottom="280" w:left="1300" w:header="708" w:footer="708" w:gutter="0"/>
          <w:cols w:space="708"/>
        </w:sectPr>
      </w:pPr>
    </w:p>
    <w:p w14:paraId="42277A43" w14:textId="77777777" w:rsidR="00227A0A" w:rsidRDefault="00000000">
      <w:pPr>
        <w:pStyle w:val="Plattetekst"/>
        <w:spacing w:before="37"/>
        <w:ind w:left="627"/>
      </w:pPr>
      <w:r>
        <w:lastRenderedPageBreak/>
        <w:t>roltabak</w:t>
      </w:r>
      <w:r>
        <w:rPr>
          <w:spacing w:val="16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t>2012</w:t>
      </w:r>
      <w:r>
        <w:rPr>
          <w:spacing w:val="16"/>
        </w:rPr>
        <w:t xml:space="preserve"> </w:t>
      </w:r>
      <w:r>
        <w:t>én</w:t>
      </w:r>
      <w:r>
        <w:rPr>
          <w:spacing w:val="16"/>
        </w:rPr>
        <w:t xml:space="preserve"> </w:t>
      </w:r>
      <w:r>
        <w:t>2013</w:t>
      </w:r>
      <w:r>
        <w:rPr>
          <w:spacing w:val="16"/>
        </w:rPr>
        <w:t xml:space="preserve"> </w:t>
      </w:r>
      <w:r>
        <w:t>op</w:t>
      </w:r>
      <w:r>
        <w:rPr>
          <w:spacing w:val="15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figuur</w:t>
      </w:r>
      <w:r>
        <w:rPr>
          <w:spacing w:val="16"/>
        </w:rPr>
        <w:t xml:space="preserve"> </w:t>
      </w:r>
      <w:r>
        <w:t>hieronder</w:t>
      </w:r>
      <w:r>
        <w:rPr>
          <w:spacing w:val="14"/>
        </w:rPr>
        <w:t xml:space="preserve"> </w:t>
      </w:r>
      <w:r>
        <w:t>(benoem</w:t>
      </w:r>
      <w:r>
        <w:rPr>
          <w:spacing w:val="17"/>
        </w:rPr>
        <w:t xml:space="preserve"> </w:t>
      </w:r>
      <w:r>
        <w:t>ook</w:t>
      </w:r>
      <w:r>
        <w:rPr>
          <w:spacing w:val="16"/>
        </w:rPr>
        <w:t xml:space="preserve"> </w:t>
      </w:r>
      <w:r>
        <w:t>alles</w:t>
      </w:r>
      <w:r>
        <w:rPr>
          <w:spacing w:val="15"/>
        </w:rPr>
        <w:t xml:space="preserve"> </w:t>
      </w:r>
      <w:r>
        <w:t>wat</w:t>
      </w:r>
      <w:r>
        <w:rPr>
          <w:spacing w:val="15"/>
        </w:rPr>
        <w:t xml:space="preserve"> </w:t>
      </w:r>
      <w:r>
        <w:t>je</w:t>
      </w:r>
      <w:r>
        <w:rPr>
          <w:spacing w:val="19"/>
        </w:rPr>
        <w:t xml:space="preserve"> </w:t>
      </w:r>
      <w:r>
        <w:t>tekent)</w:t>
      </w:r>
      <w:r>
        <w:rPr>
          <w:spacing w:val="14"/>
        </w:rPr>
        <w:t xml:space="preserve"> </w:t>
      </w:r>
      <w:r>
        <w:t>(bij</w:t>
      </w:r>
      <w:r>
        <w:rPr>
          <w:spacing w:val="-51"/>
        </w:rPr>
        <w:t xml:space="preserve"> </w:t>
      </w:r>
      <w:r>
        <w:t>alle berekeningen</w:t>
      </w:r>
      <w:r>
        <w:rPr>
          <w:spacing w:val="-2"/>
        </w:rPr>
        <w:t xml:space="preserve"> </w:t>
      </w:r>
      <w:proofErr w:type="spellStart"/>
      <w:r>
        <w:t>q</w:t>
      </w:r>
      <w:r>
        <w:rPr>
          <w:vertAlign w:val="superscript"/>
        </w:rPr>
        <w:t>V</w:t>
      </w:r>
      <w:proofErr w:type="spellEnd"/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proofErr w:type="spellStart"/>
      <w:r>
        <w:t>q</w:t>
      </w:r>
      <w:r>
        <w:rPr>
          <w:vertAlign w:val="superscript"/>
        </w:rPr>
        <w:t>A</w:t>
      </w:r>
      <w:proofErr w:type="spellEnd"/>
      <w:r>
        <w:t xml:space="preserve"> in</w:t>
      </w:r>
      <w:r>
        <w:rPr>
          <w:spacing w:val="2"/>
        </w:rPr>
        <w:t xml:space="preserve"> </w:t>
      </w:r>
      <w:r>
        <w:t>1000</w:t>
      </w:r>
      <w:r>
        <w:rPr>
          <w:spacing w:val="-2"/>
        </w:rPr>
        <w:t xml:space="preserve"> </w:t>
      </w:r>
      <w:r>
        <w:t>eenheden).</w:t>
      </w:r>
    </w:p>
    <w:p w14:paraId="7F8A379A" w14:textId="77777777" w:rsidR="00227A0A" w:rsidRDefault="00227A0A">
      <w:pPr>
        <w:pStyle w:val="Plattetekst"/>
        <w:rPr>
          <w:sz w:val="22"/>
        </w:rPr>
      </w:pPr>
    </w:p>
    <w:tbl>
      <w:tblPr>
        <w:tblStyle w:val="TableNormal"/>
        <w:tblW w:w="0" w:type="auto"/>
        <w:tblInd w:w="27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9"/>
        <w:gridCol w:w="1951"/>
      </w:tblGrid>
      <w:tr w:rsidR="00227A0A" w14:paraId="44E33770" w14:textId="77777777">
        <w:trPr>
          <w:trHeight w:val="294"/>
        </w:trPr>
        <w:tc>
          <w:tcPr>
            <w:tcW w:w="1949" w:type="dxa"/>
          </w:tcPr>
          <w:p w14:paraId="7483FD63" w14:textId="77777777" w:rsidR="00227A0A" w:rsidRDefault="00000000">
            <w:pPr>
              <w:pStyle w:val="TableParagraph"/>
              <w:spacing w:before="1" w:line="273" w:lineRule="exact"/>
              <w:ind w:left="557" w:right="545"/>
              <w:rPr>
                <w:b/>
                <w:sz w:val="24"/>
              </w:rPr>
            </w:pPr>
            <w:r>
              <w:rPr>
                <w:b/>
                <w:sz w:val="24"/>
              </w:rPr>
              <w:t>p (euro)</w:t>
            </w:r>
          </w:p>
        </w:tc>
        <w:tc>
          <w:tcPr>
            <w:tcW w:w="1951" w:type="dxa"/>
          </w:tcPr>
          <w:p w14:paraId="069CB548" w14:textId="77777777" w:rsidR="00227A0A" w:rsidRDefault="00000000">
            <w:pPr>
              <w:pStyle w:val="TableParagraph"/>
              <w:spacing w:before="1" w:line="273" w:lineRule="exact"/>
              <w:ind w:left="46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q</w:t>
            </w:r>
            <w:r>
              <w:rPr>
                <w:b/>
                <w:sz w:val="24"/>
                <w:vertAlign w:val="superscript"/>
              </w:rPr>
              <w:t>v</w:t>
            </w:r>
            <w:proofErr w:type="spellEnd"/>
            <w:r>
              <w:rPr>
                <w:b/>
                <w:spacing w:val="-18"/>
                <w:sz w:val="24"/>
              </w:rPr>
              <w:t xml:space="preserve"> </w:t>
            </w:r>
            <w:r>
              <w:rPr>
                <w:b/>
                <w:sz w:val="24"/>
              </w:rPr>
              <w:t>(x1000)</w:t>
            </w:r>
          </w:p>
        </w:tc>
      </w:tr>
      <w:tr w:rsidR="00227A0A" w14:paraId="3273F14D" w14:textId="77777777">
        <w:trPr>
          <w:trHeight w:val="292"/>
        </w:trPr>
        <w:tc>
          <w:tcPr>
            <w:tcW w:w="1949" w:type="dxa"/>
          </w:tcPr>
          <w:p w14:paraId="5BD2AAF0" w14:textId="77777777" w:rsidR="00227A0A" w:rsidRDefault="00000000">
            <w:pPr>
              <w:pStyle w:val="TableParagraph"/>
              <w:ind w:left="552" w:right="545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951" w:type="dxa"/>
          </w:tcPr>
          <w:p w14:paraId="3BF49E91" w14:textId="77777777" w:rsidR="00227A0A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1.000</w:t>
            </w:r>
          </w:p>
        </w:tc>
      </w:tr>
      <w:tr w:rsidR="00227A0A" w14:paraId="0349B73E" w14:textId="77777777">
        <w:trPr>
          <w:trHeight w:val="292"/>
        </w:trPr>
        <w:tc>
          <w:tcPr>
            <w:tcW w:w="1949" w:type="dxa"/>
          </w:tcPr>
          <w:p w14:paraId="24FCDB89" w14:textId="77777777" w:rsidR="00227A0A" w:rsidRDefault="00000000">
            <w:pPr>
              <w:pStyle w:val="TableParagraph"/>
              <w:ind w:left="552" w:right="545"/>
              <w:rPr>
                <w:sz w:val="24"/>
              </w:rPr>
            </w:pPr>
            <w:r>
              <w:rPr>
                <w:sz w:val="24"/>
              </w:rPr>
              <w:t>2,00</w:t>
            </w:r>
          </w:p>
        </w:tc>
        <w:tc>
          <w:tcPr>
            <w:tcW w:w="1951" w:type="dxa"/>
          </w:tcPr>
          <w:p w14:paraId="137ED1F7" w14:textId="77777777" w:rsidR="00227A0A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800</w:t>
            </w:r>
          </w:p>
        </w:tc>
      </w:tr>
      <w:tr w:rsidR="00227A0A" w14:paraId="084D8325" w14:textId="77777777">
        <w:trPr>
          <w:trHeight w:val="292"/>
        </w:trPr>
        <w:tc>
          <w:tcPr>
            <w:tcW w:w="1949" w:type="dxa"/>
          </w:tcPr>
          <w:p w14:paraId="3E077614" w14:textId="77777777" w:rsidR="00227A0A" w:rsidRDefault="00000000">
            <w:pPr>
              <w:pStyle w:val="TableParagraph"/>
              <w:ind w:left="552" w:right="545"/>
              <w:rPr>
                <w:sz w:val="24"/>
              </w:rPr>
            </w:pPr>
            <w:r>
              <w:rPr>
                <w:sz w:val="24"/>
              </w:rPr>
              <w:t>3,00</w:t>
            </w:r>
          </w:p>
        </w:tc>
        <w:tc>
          <w:tcPr>
            <w:tcW w:w="1951" w:type="dxa"/>
          </w:tcPr>
          <w:p w14:paraId="3F49ABB8" w14:textId="77777777" w:rsidR="00227A0A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600</w:t>
            </w:r>
          </w:p>
        </w:tc>
      </w:tr>
      <w:tr w:rsidR="00227A0A" w14:paraId="7212F6E6" w14:textId="77777777">
        <w:trPr>
          <w:trHeight w:val="294"/>
        </w:trPr>
        <w:tc>
          <w:tcPr>
            <w:tcW w:w="1949" w:type="dxa"/>
          </w:tcPr>
          <w:p w14:paraId="20ACD8FE" w14:textId="77777777" w:rsidR="00227A0A" w:rsidRDefault="00000000">
            <w:pPr>
              <w:pStyle w:val="TableParagraph"/>
              <w:spacing w:before="1" w:line="273" w:lineRule="exact"/>
              <w:ind w:left="552" w:right="545"/>
              <w:rPr>
                <w:sz w:val="24"/>
              </w:rPr>
            </w:pPr>
            <w:r>
              <w:rPr>
                <w:sz w:val="24"/>
              </w:rPr>
              <w:t>4,00</w:t>
            </w:r>
          </w:p>
        </w:tc>
        <w:tc>
          <w:tcPr>
            <w:tcW w:w="1951" w:type="dxa"/>
          </w:tcPr>
          <w:p w14:paraId="220D44BE" w14:textId="77777777" w:rsidR="00227A0A" w:rsidRDefault="00000000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z w:val="24"/>
              </w:rPr>
              <w:t>400</w:t>
            </w:r>
          </w:p>
        </w:tc>
      </w:tr>
      <w:tr w:rsidR="00227A0A" w14:paraId="33942A99" w14:textId="77777777">
        <w:trPr>
          <w:trHeight w:val="292"/>
        </w:trPr>
        <w:tc>
          <w:tcPr>
            <w:tcW w:w="1949" w:type="dxa"/>
          </w:tcPr>
          <w:p w14:paraId="5C96D981" w14:textId="77777777" w:rsidR="00227A0A" w:rsidRDefault="00000000">
            <w:pPr>
              <w:pStyle w:val="TableParagraph"/>
              <w:ind w:left="552" w:right="545"/>
              <w:rPr>
                <w:sz w:val="24"/>
              </w:rPr>
            </w:pPr>
            <w:r>
              <w:rPr>
                <w:sz w:val="24"/>
              </w:rPr>
              <w:t>5,00</w:t>
            </w:r>
          </w:p>
        </w:tc>
        <w:tc>
          <w:tcPr>
            <w:tcW w:w="1951" w:type="dxa"/>
          </w:tcPr>
          <w:p w14:paraId="2222FEC2" w14:textId="77777777" w:rsidR="00227A0A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</w:tr>
    </w:tbl>
    <w:p w14:paraId="56330C6B" w14:textId="77777777" w:rsidR="00227A0A" w:rsidRDefault="00000000">
      <w:pPr>
        <w:spacing w:line="480" w:lineRule="auto"/>
        <w:ind w:left="825" w:right="8075" w:firstLine="101"/>
      </w:pPr>
      <w:r>
        <w:pict w14:anchorId="4FE8C912">
          <v:group id="_x0000_s1026" style="position:absolute;left:0;text-align:left;margin-left:129.7pt;margin-top:7.7pt;width:380.3pt;height:345.4pt;z-index:-15822848;mso-position-horizontal-relative:page;mso-position-vertical-relative:text" coordorigin="2594,154" coordsize="7606,6908">
            <v:shape id="_x0000_s1072" style="position:absolute;left:2594;top:154;width:7606;height:6908" coordorigin="2594,154" coordsize="7606,6908" path="m10200,7001r-14,-7l10138,6994r48,l10080,6941r,53l2686,7001,2662,275r52,-1l2705,255,2654,154r-60,123l2647,276r22,6728l2676,7004r,12l10080,7009r,52l10200,7001xe" fillcolor="black" stroked="f">
              <v:path arrowok="t"/>
            </v:shape>
            <v:line id="_x0000_s1071" style="position:absolute" from="3217,315" to="3217,6989" strokeweight=".84pt">
              <v:stroke dashstyle="3 1"/>
            </v:line>
            <v:shape id="_x0000_s1070" style="position:absolute;left:3208;top:259;width:557;height:6730" coordorigin="3209,260" coordsize="557,6730" o:spt="100" adj="0,,0" path="m3226,260r-17,l3209,269r17,l3226,260xm3766,6929r-17,l3749,6989r17,l3766,6929xe" fillcolor="black" stroked="f">
              <v:stroke joinstyle="round"/>
              <v:formulas/>
              <v:path arrowok="t" o:connecttype="segments"/>
            </v:shape>
            <v:line id="_x0000_s1069" style="position:absolute" from="3757,315" to="3757,6884" strokeweight=".84pt">
              <v:stroke dashstyle="3 1"/>
            </v:line>
            <v:shape id="_x0000_s1068" style="position:absolute;left:3748;top:259;width:557;height:6730" coordorigin="3749,260" coordsize="557,6730" o:spt="100" adj="0,,0" path="m3766,260r-17,l3749,269r17,l3766,260xm4306,6929r-17,l4289,6989r17,l4306,6929xe" fillcolor="black" stroked="f">
              <v:stroke joinstyle="round"/>
              <v:formulas/>
              <v:path arrowok="t" o:connecttype="segments"/>
            </v:shape>
            <v:line id="_x0000_s1067" style="position:absolute" from="4297,315" to="4297,6884" strokeweight=".84pt">
              <v:stroke dashstyle="3 1"/>
            </v:line>
            <v:shape id="_x0000_s1066" style="position:absolute;left:4288;top:259;width:557;height:6730" coordorigin="4289,260" coordsize="557,6730" o:spt="100" adj="0,,0" path="m4306,260r-17,l4289,269r17,l4306,260xm4846,6929r-17,l4829,6989r17,l4846,6929xe" fillcolor="black" stroked="f">
              <v:stroke joinstyle="round"/>
              <v:formulas/>
              <v:path arrowok="t" o:connecttype="segments"/>
            </v:shape>
            <v:line id="_x0000_s1065" style="position:absolute" from="4837,315" to="4837,6884" strokeweight=".84pt">
              <v:stroke dashstyle="3 1"/>
            </v:line>
            <v:shape id="_x0000_s1064" style="position:absolute;left:4828;top:259;width:557;height:6730" coordorigin="4829,260" coordsize="557,6730" o:spt="100" adj="0,,0" path="m4846,260r-17,l4829,269r17,l4846,260xm5386,6929r-17,l5369,6989r17,l5386,6929xe" fillcolor="black" stroked="f">
              <v:stroke joinstyle="round"/>
              <v:formulas/>
              <v:path arrowok="t" o:connecttype="segments"/>
            </v:shape>
            <v:line id="_x0000_s1063" style="position:absolute" from="5377,315" to="5377,6886" strokeweight=".84pt">
              <v:stroke dashstyle="3 1"/>
            </v:line>
            <v:shape id="_x0000_s1062" style="position:absolute;left:5368;top:262;width:557;height:6728" coordorigin="5369,262" coordsize="557,6728" o:spt="100" adj="0,,0" path="m5386,262r-17,l5369,269r17,l5386,262xm5926,6929r-17,l5909,6989r17,l5926,6929xe" fillcolor="black" stroked="f">
              <v:stroke joinstyle="round"/>
              <v:formulas/>
              <v:path arrowok="t" o:connecttype="segments"/>
            </v:shape>
            <v:line id="_x0000_s1061" style="position:absolute" from="5917,315" to="5917,6884" strokeweight=".84pt">
              <v:stroke dashstyle="3 1"/>
            </v:line>
            <v:shape id="_x0000_s1060" style="position:absolute;left:5908;top:259;width:557;height:6730" coordorigin="5909,260" coordsize="557,6730" o:spt="100" adj="0,,0" path="m5926,260r-17,l5909,269r17,l5926,260xm6466,6929r-17,l6449,6989r17,l6466,6929xe" fillcolor="black" stroked="f">
              <v:stroke joinstyle="round"/>
              <v:formulas/>
              <v:path arrowok="t" o:connecttype="segments"/>
            </v:shape>
            <v:line id="_x0000_s1059" style="position:absolute" from="6457,315" to="6457,6884" strokeweight=".84pt">
              <v:stroke dashstyle="3 1"/>
            </v:line>
            <v:shape id="_x0000_s1058" style="position:absolute;left:6448;top:259;width:557;height:6730" coordorigin="6449,260" coordsize="557,6730" o:spt="100" adj="0,,0" path="m6466,260r-17,l6449,269r17,l6466,260xm7006,6929r-17,l6989,6989r17,l7006,6929xe" fillcolor="black" stroked="f">
              <v:stroke joinstyle="round"/>
              <v:formulas/>
              <v:path arrowok="t" o:connecttype="segments"/>
            </v:shape>
            <v:line id="_x0000_s1057" style="position:absolute" from="6997,315" to="6997,6884" strokeweight=".84pt">
              <v:stroke dashstyle="3 1"/>
            </v:line>
            <v:shape id="_x0000_s1056" style="position:absolute;left:6988;top:259;width:557;height:6730" coordorigin="6989,260" coordsize="557,6730" o:spt="100" adj="0,,0" path="m7006,260r-17,l6989,269r17,l7006,260xm7546,6929r-17,l7529,6989r17,l7546,6929xe" fillcolor="black" stroked="f">
              <v:stroke joinstyle="round"/>
              <v:formulas/>
              <v:path arrowok="t" o:connecttype="segments"/>
            </v:shape>
            <v:line id="_x0000_s1055" style="position:absolute" from="7537,315" to="7537,6884" strokeweight=".84pt">
              <v:stroke dashstyle="3 1"/>
            </v:line>
            <v:shape id="_x0000_s1054" style="position:absolute;left:7528;top:259;width:557;height:6747" coordorigin="7529,260" coordsize="557,6747" o:spt="100" adj="0,,0" path="m7546,260r-17,l7529,269r17,l7546,260xm8086,6946r-17,l8069,7006r17,l8086,6946xe" fillcolor="black" stroked="f">
              <v:stroke joinstyle="round"/>
              <v:formulas/>
              <v:path arrowok="t" o:connecttype="segments"/>
            </v:shape>
            <v:line id="_x0000_s1053" style="position:absolute" from="8077,329" to="8077,6901" strokeweight=".84pt">
              <v:stroke dashstyle="3 1"/>
            </v:line>
            <v:shape id="_x0000_s1052" style="position:absolute;left:2675;top:276;width:5410;height:6216" coordorigin="2676,277" coordsize="5410,6216" o:spt="100" adj="0,,0" path="m2736,6478r-60,l2676,6493r60,l2736,6478xm2842,6478r-60,l2782,6493r60,l2842,6478xm2947,6478r-60,l2887,6493r60,l2947,6478xm3053,6478r-60,l2993,6493r60,l3053,6478xm3156,6478r-60,l3096,6493r60,l3156,6478xm3262,6478r-60,l3202,6493r60,l3262,6478xm3367,6476r-60,l3307,6493r60,l3367,6476xm3473,6476r-60,l3413,6493r60,l3473,6476xm3576,6476r-60,l3516,6493r60,l3576,6476xm3682,6476r-60,l3622,6493r60,l3682,6476xm3787,6476r-60,l3727,6493r60,-3l3787,6476xm3893,6476r-60,l3833,6490r60,l3893,6476xm3996,6476r-60,l3936,6490r60,l3996,6476xm4102,6476r-60,l4042,6490r60,l4102,6476xm4207,6476r-60,l4147,6490r60,l4207,6476xm4313,6476r-60,l4253,6490r60,l4313,6476xm4416,6476r-60,l4356,6490r60,l4416,6476xm4522,6476r-60,l4462,6490r60,l4522,6476xm4627,6476r-60,l4567,6490r60,l4627,6476xm4733,6476r-60,l4673,6490r60,l4733,6476xm4836,6476r-60,l4776,6490r60,l4836,6476xm4942,6476r-60,l4882,6490r60,l4942,6476xm5047,6476r-60,l4987,6490r60,l5047,6476xm5153,6473r-60,3l5093,6490r60,l5153,6473xm8086,277r-17,l8069,286r17,l8086,277xe" fillcolor="black" stroked="f">
              <v:stroke joinstyle="round"/>
              <v:formulas/>
              <v:path arrowok="t" o:connecttype="segments"/>
            </v:shape>
            <v:line id="_x0000_s1051" style="position:absolute" from="5196,6482" to="6833,6482" strokeweight=".72pt">
              <v:stroke dashstyle="3 1"/>
            </v:line>
            <v:shape id="_x0000_s1050" style="position:absolute;left:2675;top:2799;width:6886;height:3689" coordorigin="2676,2799" coordsize="6886,3689" o:spt="100" adj="0,,0" path="m2736,2799r-60,l2676,2816r60,l2736,2799xm2842,2801r-60,-2l2782,2816r60,l2842,2801xm2947,2801r-60,l2887,2816r60,l2947,2801xm3053,2801r-60,l2993,2816r60,l3053,2801xm3156,2801r-60,l3096,2816r60,l3156,2801xm3262,2801r-60,l3202,2816r60,l3262,2801xm3367,2801r-60,l3307,2816r60,2l3367,2801xm3473,2801r-60,l3413,2818r60,l3473,2801xm3576,2804r-60,-3l3516,2818r60,l3576,2804xm3682,2804r-60,l3622,2818r60,l3682,2804xm3787,2804r-60,l3727,2818r60,l3787,2804xm3893,2804r-60,l3833,2818r60,l3893,2804xm3996,2804r-60,l3936,2818r60,l3996,2804xm4102,2804r-60,l4042,2818r60,l4102,2804xm4207,2804r-60,l4147,2821r60,l4207,2804xm4313,2806r-60,-2l4253,2821r60,l4313,2806xm4416,2806r-60,l4356,2821r60,l4416,2806xm4522,2806r-60,l4462,2821r60,l4522,2806xm4627,2806r-60,l4567,2821r60,l4627,2806xm4733,2806r-60,l4673,2821r60,l4733,2806xm4836,2806r-60,l4776,2821r60,l4836,2806xm4942,2806r-60,l4882,2823r60,l4942,2806xm5047,2806r-60,l4987,2823r60,l5047,2806xm5153,2809r-60,l5093,2823r60,l5153,2809xm5256,2809r-60,l5196,2823r60,l5256,2809xm5362,2809r-60,l5302,2823r60,l5362,2809xm5467,2809r-60,l5407,2823r60,l5467,2809xm5573,2809r-60,l5513,2823r60,l5573,2809xm5676,2809r-60,l5616,2823r60,2l5676,2809xm5782,2809r-60,l5722,2825r60,l5782,2809xm5887,2811r-60,l5827,2825r60,l5887,2811xm5993,2811r-60,l5933,2825r60,l5993,2811xm6096,2811r-60,l6036,2825r60,l6096,2811xm6202,2811r-60,l6142,2825r60,l6202,2811xm6307,2811r-60,l6247,2825r60,l6307,2811xm6413,2811r-60,l6353,2825r60,3l6413,2811xm6516,2811r-60,l6456,2828r60,l6516,2811xm6622,2813r-60,-2l6562,2828r60,l6622,2813xm6727,2813r-60,l6667,2828r60,l6727,2813xm6833,2813r-60,l6773,2828r60,l6833,2813xm6936,6473r-60,l6876,6488r60,l6936,6473xm6936,2813r-60,l6876,2828r60,l6936,2813xm7042,6471r-60,l6982,6488r60,l7042,6471xm7042,2813r-60,l6982,2828r60,l7042,2813xm7147,6471r-60,l7087,6488r60,l7147,6471xm7147,2813r-60,l7087,2828r60,2l7147,2813xm7253,6471r-60,l7193,6488r60,l7253,6471xm7253,2813r-60,l7193,2830r60,l7253,2813xm7356,6471r-60,l7296,6488r60,l7356,6471xm7356,2816r-60,-3l7296,2830r60,l7356,2816xm7462,6471r-60,l7402,6488r60,-3l7462,6471xm7462,2816r-60,l7402,2830r60,l7462,2816xm7567,6471r-60,l7507,6485r60,l7567,6471xm7567,2816r-60,l7507,2830r60,l7567,2816xm7673,6471r-60,l7613,6485r60,l7673,6471xm7673,2816r-60,l7613,2830r60,l7673,2816xm7776,6471r-60,l7716,6485r60,l7776,6471xm7776,2816r-60,l7716,2830r60,l7776,2816xm7882,6471r-60,l7822,6485r60,l7882,6471xm7882,2816r-60,l7822,2830r60,l7882,2816xm7987,6471r-60,l7927,6485r60,l7987,6471xm7987,2816r-60,l7927,2833r60,l7987,2816xm8093,6471r-60,l8033,6485r60,l8093,6471xm8093,2818r-60,-2l8033,2833r60,l8093,2818xm8196,6471r-60,l8136,6485r60,l8196,6471xm8196,2818r-60,l8136,2833r60,l8196,2818xm8302,6471r-60,l8242,6485r60,l8302,6471xm8302,2818r-60,l8242,2833r60,l8302,2818xm8407,6471r-60,l8347,6485r60,l8407,6471xm8407,2818r-60,l8347,2833r60,l8407,2818xm8513,6471r-60,l8453,6485r60,l8513,6471xm8513,2818r-60,l8453,2833r60,l8513,2818xm8616,6471r-60,l8556,6485r60,l8616,6471xm8722,6471r-60,l8662,6485r60,l8722,6471xm8827,6469r-60,2l8767,6485r60,l8827,6469xm8933,6469r-60,l8873,6485r60,l8933,6469xm9036,6469r-60,l8976,6485r60,l9036,6469xm9142,6469r-60,l9082,6485r60,l9142,6469xm9247,6469r-60,l9187,6485r60,l9247,6469xm9353,6469r-60,l9293,6483r60,l9353,6469xm9456,6469r-60,l9396,6483r60,l9456,6469xm9562,6469r-60,l9502,6483r60,l9562,6469xe" fillcolor="black" stroked="f">
              <v:stroke joinstyle="round"/>
              <v:formulas/>
              <v:path arrowok="t" o:connecttype="segments"/>
            </v:shape>
            <v:line id="_x0000_s1049" style="position:absolute" from="8556,2828" to="9876,2828" strokeweight=".72pt">
              <v:stroke dashstyle="3 1"/>
            </v:line>
            <v:shape id="_x0000_s1048" style="position:absolute;left:2675;top:3324;width:7201;height:543" coordorigin="2676,3325" coordsize="7201,543" o:spt="100" adj="0,,0" path="m2736,3853r-60,l2676,3867r60,l2736,3853xm2736,3325r-60,l2676,3339r60,l2736,3325xm2842,3853r-60,l2782,3867r60,l2842,3853xm2842,3325r-60,l2782,3339r60,2l2842,3325xm2947,3853r-60,l2887,3867r60,l2947,3853xm2947,3325r-60,l2887,3341r60,l2947,3325xm3053,3850r-60,3l2993,3867r60,l3053,3850xm3053,3327r-60,l2993,3341r60,l3053,3327xm3156,3850r-60,l3096,3867r60,l3156,3850xm3156,3327r-60,l3096,3341r60,l3156,3327xm3262,3850r-60,l3202,3867r60,l3262,3850xm3262,3327r-60,l3202,3341r60,l3262,3327xm3367,3850r-60,l3307,3867r60,l3367,3850xm3367,3327r-60,l3307,3341r60,l3367,3327xm3473,3850r-60,l3413,3867r60,-2l3473,3850xm3473,3327r-60,l3413,3341r60,l3473,3327xm3576,3327r-60,l3516,3341r60,3l3576,3327xm3682,3327r-60,l3622,3344r60,l3682,3327xm3787,3329r-60,-2l3727,3344r60,l3787,3329xm3893,3329r-60,l3833,3344r60,l3893,3329xm3996,3329r-60,l3936,3344r60,l3996,3329xm4102,3329r-60,l4042,3344r60,l4102,3329xm4207,3329r-60,l4147,3344r60,l4207,3329xm4313,3329r-60,l4253,3344r60,2l4313,3329xm4416,3329r-60,l4356,3346r60,l4416,3329xm4522,3332r-60,-3l4462,3346r60,l4522,3332xm4627,3332r-60,l4567,3346r60,l4627,3332xm4733,3332r-60,l4673,3346r60,l4733,3332xm4836,3332r-60,l4776,3346r60,l4836,3332xm4942,3332r-60,l4882,3346r60,l4942,3332xm5047,3332r-60,l4987,3346r60,l5047,3332xm5153,3332r-60,l5093,3349r60,l5153,3332xm5256,3334r-60,-2l5196,3349r60,l5256,3334xm5362,3334r-60,l5302,3349r60,l5362,3334xm5467,3334r-60,l5407,3349r60,l5467,3334xm5573,3334r-60,l5513,3349r60,l5573,3334xm5676,3334r-60,l5616,3349r60,l5676,3334xm5782,3334r-60,l5722,3349r60,l5782,3334xm5887,3334r-60,l5827,3351r60,l5887,3334xm5993,3334r-60,l5933,3351r60,l5993,3334xm6096,3337r-60,l6036,3351r60,l6096,3337xm6202,3337r-60,l6142,3351r60,l6202,3337xm6307,3337r-60,l6247,3351r60,l6307,3337xm6413,3337r-60,l6353,3351r60,l6413,3337xm6516,3337r-60,l6456,3351r60,l6516,3337xm6622,3337r-60,l6562,3351r60,2l6622,3337xm6727,3337r-60,l6667,3353r60,l6727,3337xm6833,3339r-60,l6773,3353r60,l6833,3339xm6936,3339r-60,l6876,3353r60,l6936,3339xm7042,3339r-60,l6982,3353r60,l7042,3339xm7147,3339r-60,l7087,3353r60,l7147,3339xm7253,3339r-60,l7193,3353r60,l7253,3339xm7356,3339r-60,l7296,3353r60,3l7356,3339xm7462,3339r-60,l7402,3356r60,l7462,3339xm7567,3341r-60,-2l7507,3356r60,l7567,3341xm7673,3341r-60,l7613,3356r60,l7673,3341xm7776,3341r-60,l7716,3356r60,l7776,3341xm7882,3341r-60,l7822,3356r60,l7882,3341xm7987,3341r-60,l7927,3356r60,l7987,3341xm8093,3341r-60,l8033,3356r60,2l8093,3341xm8196,3341r-60,l8136,3358r60,l8196,3341xm8302,3344r-60,-3l8242,3358r60,l8302,3344xm8407,3344r-60,l8347,3358r60,l8407,3344xm8513,3344r-60,l8453,3358r60,l8513,3344xm8616,3344r-60,l8556,3358r60,l8616,3344xm8722,3344r-60,l8662,3358r60,l8722,3344xm8827,3344r-60,l8767,3358r60,l8827,3344xm8933,3344r-60,l8873,3361r60,l8933,3344xm9036,3346r-60,-2l8976,3361r60,l9036,3346xm9142,3346r-60,l9082,3361r60,l9142,3346xm9247,3346r-60,l9187,3361r60,l9247,3346xm9353,3346r-60,l9293,3361r60,l9353,3346xm9456,3346r-60,l9396,3361r60,l9456,3346xm9562,3346r-60,l9502,3361r60,l9562,3346xm9667,3346r-60,l9607,3363r60,l9667,3346xm9773,3346r-60,l9713,3363r60,l9773,3346xm9876,3349r-60,l9816,3363r60,l9876,3349xe" fillcolor="black" stroked="f">
              <v:stroke joinstyle="round"/>
              <v:formulas/>
              <v:path arrowok="t" o:connecttype="segments"/>
            </v:shape>
            <v:line id="_x0000_s1047" style="position:absolute" from="3516,3856" to="5153,3856" strokeweight=".72pt">
              <v:stroke dashstyle="3 1"/>
            </v:line>
            <v:shape id="_x0000_s1046" style="position:absolute;left:5195;top:3845;width:1637;height:20" coordorigin="5196,3845" coordsize="1637,20" o:spt="100" adj="0,,0" path="m5256,3848r-60,l5196,3865r60,l5256,3848xm5362,3848r-60,l5302,3865r60,-3l5362,3848xm5467,3848r-60,l5407,3862r60,l5467,3848xm5573,3848r-60,l5513,3862r60,l5573,3848xm5676,3848r-60,l5616,3862r60,l5676,3848xm5782,3848r-60,l5722,3862r60,l5782,3848xm5887,3848r-60,l5827,3862r60,l5887,3848xm5993,3848r-60,l5933,3862r60,l5993,3848xm6096,3848r-60,l6036,3862r60,l6096,3848xm6202,3848r-60,l6142,3862r60,l6202,3848xm6307,3848r-60,l6247,3862r60,l6307,3848xm6413,3848r-60,l6353,3862r60,l6413,3848xm6516,3848r-60,l6456,3862r60,l6516,3848xm6622,3848r-60,l6562,3862r60,l6622,3848xm6727,3845r-60,3l6667,3862r60,l6727,3845xm6833,3845r-60,l6773,3862r60,l6833,3845xe" fillcolor="black" stroked="f">
              <v:stroke joinstyle="round"/>
              <v:formulas/>
              <v:path arrowok="t" o:connecttype="segments"/>
            </v:shape>
            <v:line id="_x0000_s1045" style="position:absolute" from="6876,3854" to="8513,3854" strokeweight=".72pt">
              <v:stroke dashstyle="3 1"/>
            </v:line>
            <v:shape id="_x0000_s1044" style="position:absolute;left:2675;top:3843;width:6953;height:550" coordorigin="2676,3843" coordsize="6953,550" o:spt="100" adj="0,,0" path="m2736,4376r-60,l2676,4393r60,l2736,4376xm2842,4376r-60,l2782,4393r60,l2842,4376xm2947,4376r-60,l2887,4393r60,l2947,4376xm3053,4376r-60,l2993,4393r60,-3l3053,4376xm3156,4376r-60,l3096,4390r60,l3156,4376xm3262,4376r-60,l3202,4390r60,l3262,4376xm3367,4376r-60,l3307,4390r60,l3367,4376xm3473,4376r-60,l3413,4390r60,l3473,4376xm3576,4376r-60,l3516,4390r60,l3576,4376xm3682,4376r-60,l3622,4390r60,l3682,4376xm3787,4376r-60,l3727,4390r60,l3787,4376xm3893,4376r-60,l3833,4390r60,l3893,4376xm3996,4376r-60,l3936,4390r60,l3996,4376xm4102,4376r-60,l4042,4390r60,l4102,4376xm4207,4376r-60,l4147,4390r60,l4207,4376xm4313,4376r-60,l4253,4390r60,l4313,4376xm4416,4373r-60,3l4356,4390r60,l4416,4373xm4522,4373r-60,l4462,4390r60,l4522,4373xm4627,4373r-60,l4567,4390r60,l4627,4373xm4733,4373r-60,l4673,4390r60,l4733,4373xm4836,4373r-60,l4776,4390r60,l4836,4373xm4942,4373r-60,l4882,4388r60,l4942,4373xm5047,4373r-60,l4987,4388r60,l5047,4373xm5153,4373r-60,l5093,4388r60,l5153,4373xm5256,4373r-60,l5196,4388r60,l5256,4373xm5362,4373r-60,l5302,4388r60,l5362,4373xm5467,4373r-60,l5407,4388r60,l5467,4373xm5573,4373r-60,l5513,4388r60,l5573,4373xm5676,4373r-60,l5616,4388r60,l5676,4373xm5782,4373r-60,l5722,4388r60,l5782,4373xm5887,4373r-60,l5827,4388r60,l5887,4373xm5993,4373r-60,l5933,4388r60,l5993,4373xm6096,4373r-60,l6036,4388r60,l6096,4373xm6202,4373r-60,l6142,4388r60,l6202,4373xm6307,4371r-60,l6247,4388r60,l6307,4371xm6413,4371r-60,l6353,4388r60,l6413,4371xm6516,4371r-60,l6456,4388r60,l6516,4371xm6622,4371r-60,l6562,4388r60,l6622,4371xm6727,4371r-60,l6667,4388r60,-3l6727,4371xm6833,4371r-60,l6773,4385r60,l6833,4371xm6936,4371r-60,l6876,4385r60,l6936,4371xm7042,4371r-60,l6982,4385r60,l7042,4371xm7147,4371r-60,l7087,4385r60,l7147,4371xm7253,4371r-60,l7193,4385r60,l7253,4371xm7356,4371r-60,l7296,4385r60,l7356,4371xm7462,4371r-60,l7402,4385r60,l7462,4371xm7567,4371r-60,l7507,4385r60,l7567,4371xm7673,4371r-60,l7613,4385r60,l7673,4371xm7776,4371r-60,l7716,4385r60,l7776,4371xm7882,4371r-60,l7822,4385r60,l7882,4371xm7987,4371r-60,l7927,4385r60,l7987,4371xm8093,4369r-60,2l8033,4385r60,l8093,4369xm8196,4369r-60,l8136,4385r60,l8196,4369xm8302,4369r-60,l8242,4385r60,l8302,4369xm8407,4369r-60,l8347,4385r60,l8407,4369xm8513,4369r-60,l8453,4385r60,l8513,4369xm8616,3843r-60,2l8556,3860r60,l8616,3843xm8722,3843r-60,l8662,3860r60,l8722,3843xm8827,3843r-60,l8767,3860r60,l8827,3843xm8933,3843r-60,l8873,3860r60,l8933,3843xm9036,3843r-60,l8976,3860r60,-3l9036,3843xm9142,3843r-60,l9082,3857r60,l9142,3843xm9247,3843r-60,l9187,3857r60,l9247,3843xm9353,3843r-60,l9293,3857r60,l9353,3843xm9456,3843r-60,l9396,3857r60,l9456,3843xm9562,3843r-60,l9502,3857r60,l9562,3843xm9629,3843r-22,l9607,3857r22,l9629,3843xe" fillcolor="black" stroked="f">
              <v:stroke joinstyle="round"/>
              <v:formulas/>
              <v:path arrowok="t" o:connecttype="segments"/>
            </v:shape>
            <v:line id="_x0000_s1043" style="position:absolute" from="8556,4376" to="9562,4376" strokeweight=".72pt">
              <v:stroke dashstyle="3 1"/>
            </v:line>
            <v:line id="_x0000_s1042" style="position:absolute" from="2676,4907" to="4313,4907" strokeweight=".72pt">
              <v:stroke dashstyle="3 1"/>
            </v:line>
            <v:shape id="_x0000_s1041" style="position:absolute;left:4355;top:4894;width:4157;height:22" coordorigin="4356,4894" coordsize="4157,22" o:spt="100" adj="0,,0" path="m4416,4899r-60,l4356,4916r60,-3l4416,4899xm4522,4899r-60,l4462,4913r60,l4522,4899xm4627,4899r-60,l4567,4913r60,l4627,4899xm4733,4899r-60,l4673,4913r60,l4733,4899xm4836,4899r-60,l4776,4913r60,l4836,4899xm4942,4899r-60,l4882,4913r60,l4942,4899xm5047,4899r-60,l4987,4913r60,l5047,4899xm5153,4899r-60,l5093,4913r60,l5153,4899xm5256,4899r-60,l5196,4913r60,l5256,4899xm5362,4899r-60,l5302,4913r60,l5362,4899xm5467,4899r-60,l5407,4913r60,l5467,4899xm5573,4899r-60,l5513,4913r60,l5573,4899xm5676,4899r-60,l5616,4913r60,l5676,4899xm5782,4897r-60,2l5722,4913r60,l5782,4897xm5887,4897r-60,l5827,4913r60,l5887,4897xm5993,4897r-60,l5933,4913r60,l5993,4897xm6096,4897r-60,l6036,4913r60,l6096,4897xm6202,4897r-60,l6142,4913r60,l6202,4897xm6307,4897r-60,l6247,4911r60,l6307,4897xm6413,4897r-60,l6353,4911r60,l6413,4897xm6516,4897r-60,l6456,4911r60,l6516,4897xm6622,4897r-60,l6562,4911r60,l6622,4897xm6727,4897r-60,l6667,4911r60,l6727,4897xm6833,4897r-60,l6773,4911r60,l6833,4897xm6936,4897r-60,l6876,4911r60,l6936,4897xm7042,4897r-60,l6982,4911r60,l7042,4897xm7147,4897r-60,l7087,4911r60,l7147,4897xm7253,4897r-60,l7193,4911r60,l7253,4897xm7356,4897r-60,l7296,4911r60,l7356,4897xm7462,4897r-60,l7402,4911r60,l7462,4897xm7567,4897r-60,l7507,4911r60,l7567,4897xm7673,4894r-60,3l7613,4911r60,l7673,4894xm7776,4894r-60,l7716,4911r60,l7776,4894xm7882,4894r-60,l7822,4911r60,l7882,4894xm7987,4894r-60,l7927,4911r60,l7987,4894xm8093,4894r-60,l8033,4911r60,-2l8093,4894xm8196,4894r-60,l8136,4909r60,l8196,4894xm8302,4894r-60,l8242,4909r60,l8302,4894xm8407,4894r-60,l8347,4909r60,l8407,4894xm8513,4894r-60,l8453,4909r60,l8513,4894xe" fillcolor="black" stroked="f">
              <v:stroke joinstyle="round"/>
              <v:formulas/>
              <v:path arrowok="t" o:connecttype="segments"/>
            </v:shape>
            <v:line id="_x0000_s1040" style="position:absolute" from="8556,4900" to="9562,4900" strokeweight=".72pt">
              <v:stroke dashstyle="3 1"/>
            </v:line>
            <v:shape id="_x0000_s1039" style="position:absolute;left:2675;top:4891;width:6939;height:550" coordorigin="2676,4892" coordsize="6939,550" o:spt="100" adj="0,,0" path="m2736,5427r-60,l2676,5441r60,l2736,5427xm2842,5427r-60,l2782,5441r60,l2842,5427xm2947,5427r-60,l2887,5441r60,l2947,5427xm3053,5427r-60,l2993,5441r60,l3053,5427xm3156,5427r-60,l3096,5441r60,l3156,5427xm3262,5427r-60,l3202,5441r60,l3262,5427xm3367,5427r-60,l3307,5441r60,l3367,5427xm3473,5425r-60,2l3413,5441r60,l3473,5425xm9614,4892r-7,l9607,4909r7,l9614,4892xe" fillcolor="black" stroked="f">
              <v:stroke joinstyle="round"/>
              <v:formulas/>
              <v:path arrowok="t" o:connecttype="segments"/>
            </v:shape>
            <v:line id="_x0000_s1038" style="position:absolute" from="3516,5433" to="5153,5433" strokeweight=".72pt">
              <v:stroke dashstyle="3 1"/>
            </v:line>
            <v:shape id="_x0000_s1037" style="position:absolute;left:2675;top:5417;width:6886;height:550" coordorigin="2676,5417" coordsize="6886,550" o:spt="100" adj="0,,0" path="m2736,5950r-60,l2676,5967r60,-2l2736,5950xm2842,5950r-60,l2782,5965r60,l2842,5950xm2947,5950r-60,l2887,5965r60,l2947,5950xm3053,5950r-60,l2993,5965r60,l3053,5950xm3156,5950r-60,l3096,5965r60,l3156,5950xm3262,5950r-60,l3202,5965r60,l3262,5950xm3367,5950r-60,l3307,5965r60,l3367,5950xm3473,5950r-60,l3413,5965r60,l3473,5950xm3576,5950r-60,l3516,5965r60,l3576,5950xm3682,5950r-60,l3622,5965r60,l3682,5950xm3787,5950r-60,l3727,5965r60,l3787,5950xm3893,5950r-60,l3833,5965r60,l3893,5950xm3996,5950r-60,l3936,5965r60,l3996,5950xm4102,5950r-60,l4042,5965r60,l4102,5950xm4207,5950r-60,l4147,5965r60,l4207,5950xm4313,5950r-60,l4253,5965r60,l4313,5950xm4416,5950r-60,l4356,5965r60,l4416,5950xm4522,5948r-60,2l4462,5965r60,l4522,5948xm4627,5948r-60,l4567,5965r60,l4627,5948xm4733,5948r-60,l4673,5965r60,l4733,5948xm4836,5948r-60,l4776,5965r60,l4836,5948xm4942,5948r-60,l4882,5965r60,l4942,5948xm5047,5948r-60,l4987,5965r60,l5047,5948xm5153,5948r-60,l5093,5962r60,l5153,5948xm5256,5425r-60,l5196,5439r60,l5256,5425xm5362,5422r-60,l5302,5439r60,l5362,5422xm5467,5422r-60,l5407,5439r60,l5467,5422xm5573,5422r-60,l5513,5439r60,l5573,5422xm5676,5422r-60,l5616,5439r60,l5676,5422xm5782,5422r-60,l5722,5439r60,-2l5782,5422xm5887,5422r-60,l5827,5437r60,l5887,5422xm5993,5422r-60,l5933,5437r60,l5993,5422xm6096,5422r-60,l6036,5437r60,l6096,5422xm6202,5422r-60,l6142,5437r60,l6202,5422xm6307,5422r-60,l6247,5437r60,l6307,5422xm6413,5422r-60,l6353,5437r60,l6413,5422xm6516,5422r-60,l6456,5437r60,l6516,5422xm6622,5422r-60,l6562,5437r60,l6622,5422xm6727,5422r-60,l6667,5437r60,l6727,5422xm6833,5422r-60,l6773,5437r60,l6833,5422xm6936,5422r-60,l6876,5437r60,l6936,5422xm7042,5422r-60,l6982,5437r60,l7042,5422xm7147,5420r-60,2l7087,5437r60,l7147,5420xm7253,5420r-60,l7193,5437r60,l7253,5420xm7356,5420r-60,l7296,5437r60,l7356,5420xm7462,5420r-60,l7402,5437r60,l7462,5420xm7567,5420r-60,l7507,5437r60,l7567,5420xm7673,5420r-60,l7613,5434r60,l7673,5420xm7776,5420r-60,l7716,5434r60,l7776,5420xm7882,5420r-60,l7822,5434r60,l7882,5420xm7987,5420r-60,l7927,5434r60,l7987,5420xm8093,5420r-60,l8033,5434r60,l8093,5420xm8196,5420r-60,l8136,5434r60,l8196,5420xm8302,5420r-60,l8242,5434r60,l8302,5420xm8407,5420r-60,l8347,5434r60,l8407,5420xm8513,5420r-60,l8453,5434r60,l8513,5420xm8616,5420r-60,l8556,5434r60,l8616,5420xm8722,5420r-60,l8662,5434r60,l8722,5420xm8827,5420r-60,l8767,5434r60,l8827,5420xm8933,5420r-60,l8873,5434r60,l8933,5420xm9036,5417r-60,3l8976,5434r60,l9036,5417xm9142,5417r-60,l9082,5434r60,l9142,5417xm9247,5417r-60,l9187,5434r60,l9247,5417xm9353,5417r-60,l9293,5434r60,l9353,5417xm9456,5417r-60,l9396,5434r60,-2l9456,5417xm9562,5417r-60,l9502,5432r60,l9562,5417xe" fillcolor="black" stroked="f">
              <v:stroke joinstyle="round"/>
              <v:formulas/>
              <v:path arrowok="t" o:connecttype="segments"/>
            </v:shape>
            <v:line id="_x0000_s1036" style="position:absolute" from="5196,5955" to="6833,5955" strokeweight=".72pt">
              <v:stroke dashstyle="3 1"/>
            </v:line>
            <v:shape id="_x0000_s1035" style="position:absolute;left:6875;top:5943;width:2739;height:20" coordorigin="6876,5943" coordsize="2739,20" o:spt="100" adj="0,,0" path="m6936,5945r-60,l6876,5962r60,l6936,5945xm7042,5945r-60,l6982,5962r60,l7042,5945xm7147,5945r-60,l7087,5962r60,l7147,5945xm7253,5945r-60,l7193,5962r60,l7253,5945xm7356,5945r-60,l7296,5962r60,l7356,5945xm7462,5945r-60,l7402,5962r60,-2l7462,5945xm7567,5945r-60,l7507,5960r60,l7567,5945xm7673,5945r-60,l7613,5960r60,l7673,5945xm7776,5945r-60,l7716,5960r60,l7776,5945xm7882,5945r-60,l7822,5960r60,l7882,5945xm7987,5945r-60,l7927,5960r60,l7987,5945xm8093,5945r-60,l8033,5960r60,l8093,5945xm8196,5945r-60,l8136,5960r60,l8196,5945xm8302,5945r-60,l8242,5960r60,l8302,5945xm8407,5945r-60,l8347,5960r60,l8407,5945xm8513,5945r-60,l8453,5960r60,l8513,5945xm8616,5945r-60,l8556,5960r60,l8616,5945xm8722,5945r-60,l8662,5960r60,l8722,5945xm8827,5945r-60,l8767,5960r60,l8827,5945xm8933,5945r-60,l8873,5960r60,l8933,5945xm9036,5945r-60,l8976,5960r60,l9036,5945xm9142,5945r-60,l9082,5960r60,l9142,5945xm9247,5943r-60,2l9187,5960r60,l9247,5943xm9353,5943r-60,l9293,5960r60,l9353,5943xm9456,5943r-60,l9396,5960r60,l9456,5943xm9562,5943r-60,l9502,5960r60,l9562,5943xm9614,5943r-7,l9607,5960r7,l9614,5943xe" fillcolor="black" stroked="f">
              <v:stroke joinstyle="round"/>
              <v:formulas/>
              <v:path arrowok="t" o:connecttype="segments"/>
            </v:shape>
            <v:line id="_x0000_s1034" style="position:absolute" from="2686,2302" to="9780,2302" strokeweight=".72pt">
              <v:stroke dashstyle="3 1"/>
            </v:line>
            <v:shape id="_x0000_s1033" style="position:absolute;left:2668;top:1740;width:7097;height:44" coordorigin="2669,1741" coordsize="7097,44" o:spt="100" adj="0,,0" path="m2729,1741r-60,l2669,1755r60,l2729,1741xm2834,1741r-60,l2774,1755r60,l2834,1741xm2940,1741r-60,l2880,1755r60,l2940,1741xm3046,1741r-60,l2986,1755r60,2l3046,1741xm3149,1743r-60,-2l3089,1757r60,l3149,1743xm3254,1743r-60,l3194,1757r60,l3254,1743xm3360,1743r-60,l3300,1757r60,l3360,1743xm3466,1743r-60,l3406,1757r60,l3466,1743xm3569,1743r-60,l3509,1757r60,3l3569,1743xm3674,1743r-60,l3614,1760r60,l3674,1743xm3780,1745r-60,l3720,1760r60,l3780,1745xm3886,1745r-60,l3826,1760r60,l3886,1745xm3989,1745r-60,l3929,1760r60,l3989,1745xm4094,1745r-60,l4034,1760r60,l4094,1745xm4200,1745r-60,l4140,1760r60,2l4200,1745xm4306,1748r-60,-3l4246,1762r60,l4306,1748xm4409,1748r-60,l4349,1762r60,l4409,1748xm4514,1748r-60,l4454,1762r60,l4514,1748xm4620,1748r-60,l4560,1762r60,l4620,1748xm4726,1748r-60,l4666,1762r60,3l4726,1748xm4829,1748r-60,l4769,1765r60,l4829,1748xm4934,1750r-60,l4874,1765r60,l4934,1750xm5040,1750r-60,l4980,1765r60,l5040,1750xm5146,1750r-60,l5086,1765r60,l5146,1750xm5249,1750r-60,l5189,1765r60,l5249,1750xm5354,1750r-60,l5294,1767r60,l5354,1750xm5460,1753r-60,-3l5400,1767r60,l5460,1753xm5566,1753r-60,l5506,1767r60,l5566,1753xm5669,1753r-60,l5609,1767r60,l5669,1753xm5774,1753r-60,l5714,1767r60,l5774,1753xm5880,1753r-60,l5820,1767r60,2l5880,1753xm5986,1753r-60,l5926,1769r60,l5986,1753xm6089,1755r-60,l6029,1769r60,l6089,1755xm6194,1755r-60,l6134,1769r60,l6194,1755xm6300,1755r-60,l6240,1769r60,l6300,1755xm6406,1755r-60,l6346,1769r60,l6406,1755xm6509,1755r-60,l6449,1772r60,l6509,1755xm6614,1757r-60,-2l6554,1772r60,l6614,1757xm6720,1757r-60,l6660,1772r60,l6720,1757xm6826,1757r-60,l6766,1772r60,l6826,1757xm6929,1757r-60,l6869,1772r60,l6929,1757xm7034,1757r-60,l6974,1772r60,2l7034,1757xm7140,1757r-60,l7080,1774r60,l7140,1757xm7246,1760r-60,l7186,1774r60,l7246,1760xm7349,1760r-60,l7289,1774r60,l7349,1760xm7454,1760r-60,l7394,1774r60,l7454,1760xm7560,1760r-60,l7500,1774r60,l7560,1760xm7666,1760r-60,l7606,1777r60,l7666,1760xm7769,1762r-60,-2l7709,1777r60,l7769,1762xm7874,1762r-60,l7814,1777r60,l7874,1762xm7980,1762r-60,l7920,1777r60,l7980,1762xm8086,1762r-60,l8026,1777r60,l8086,1762xm8189,1762r-60,l8129,1777r60,2l8189,1762xm8294,1765r-60,-3l8234,1779r60,l8294,1765xm8400,1765r-60,l8340,1779r60,l8400,1765xm8506,1765r-60,l8446,1779r60,l8506,1765xm8609,1765r-60,l8549,1779r60,l8609,1765xm8714,1765r-60,l8654,1779r60,2l8714,1765xm8820,1765r-60,l8760,1781r60,l8820,1765xm8926,1767r-60,l8866,1781r60,l8926,1767xm9029,1767r-60,l8969,1781r60,l9029,1767xm9134,1767r-60,l9074,1781r60,l9134,1767xm9240,1767r-60,l9180,1781r60,l9240,1767xm9346,1767r-60,l9286,1784r60,l9346,1767xm9449,1769r-60,-2l9389,1784r60,l9449,1769xm9554,1769r-60,l9494,1784r60,l9554,1769xm9660,1769r-60,l9600,1784r60,l9660,1769xm9766,1769r-60,l9706,1784r60,l9766,1769xe" fillcolor="black" stroked="f">
              <v:stroke joinstyle="round"/>
              <v:formulas/>
              <v:path arrowok="t" o:connecttype="segments"/>
            </v:shape>
            <v:line id="_x0000_s1032" style="position:absolute" from="2669,1177" to="9766,1177" strokeweight=".72pt">
              <v:stroke dashstyle="3 1"/>
            </v:line>
            <v:shape id="_x0000_s1031" style="position:absolute;left:2654;top:567;width:7095;height:46" coordorigin="2654,567" coordsize="7095,46" o:spt="100" adj="0,,0" path="m2714,567r-60,l2654,584r60,l2714,567xm2820,569r-60,l2760,584r60,l2820,569xm2926,569r-60,l2866,584r60,l2926,569xm3029,569r-60,l2969,584r60,l3029,569xm3134,569r-60,l3074,584r60,l3134,569xm3240,569r-60,l3180,586r60,l3240,569xm3346,572r-60,-3l3286,586r60,l3346,572xm3449,572r-60,l3389,586r60,l3449,572xm3554,572r-60,l3494,586r60,l3554,572xm3660,572r-60,l3600,586r60,l3660,572xm3766,572r-60,l3706,586r60,3l3766,572xm3869,572r-60,l3809,589r60,l3869,572xm3974,574r-60,l3914,589r60,l3974,574xm4080,574r-60,l4020,589r60,l4080,574xm4186,574r-60,l4126,589r60,l4186,574xm4289,574r-60,l4229,589r60,l4289,574xm4394,574r-60,l4334,591r60,l4394,574xm4500,577r-60,-3l4440,591r60,l4500,577xm4606,577r-60,l4546,591r60,l4606,577xm4709,577r-60,l4649,591r60,l4709,577xm4814,577r-60,l4754,591r60,l4814,577xm4920,577r-60,l4860,591r60,2l4920,577xm5026,577r-60,l4966,593r60,l5026,577xm5129,579r-60,l5069,593r60,l5129,579xm5234,579r-60,l5174,593r60,l5234,579xm5340,579r-60,l5280,593r60,l5340,579xm5446,579r-60,l5386,593r60,l5446,579xm5549,579r-60,l5489,596r60,l5549,579xm5654,581r-60,-2l5594,596r60,l5654,581xm5760,581r-60,l5700,596r60,l5760,581xm5866,581r-60,l5806,596r60,l5866,581xm5969,581r-60,l5909,596r60,l5969,581xm6074,581r-60,l6014,596r60,2l6074,581xm6180,584r-60,-3l6120,598r60,l6180,584xm6286,584r-60,l6226,598r60,l6286,584xm6389,584r-60,l6329,598r60,l6389,584xm6494,584r-60,l6434,598r60,l6494,584xm6600,584r-60,l6540,598r60,l6600,584xm6706,584r-60,l6646,601r60,l6706,584xm6809,586r-60,l6749,601r60,l6809,586xm6914,586r-60,l6854,601r60,l6914,586xm7020,586r-60,l6960,601r60,l7020,586xm7126,586r-60,l7066,601r60,l7126,586xm7229,586r-60,l7169,601r60,2l7229,586xm7334,589r-60,-3l7274,603r60,l7334,589xm7440,589r-60,l7380,603r60,l7440,589xm7546,589r-60,l7486,603r60,l7546,589xm7649,589r-60,l7589,603r60,l7649,589xm7754,589r-60,l7694,603r60,2l7754,589xm7860,589r-60,l7800,605r60,l7860,589xm7966,591r-60,l7906,605r60,l7966,591xm8069,591r-60,l8009,605r60,l8069,591xm8174,591r-60,l8114,605r60,l8174,591xm8280,591r-60,l8220,605r60,l8280,591xm8386,591r-60,l8326,608r60,l8386,591xm8489,593r-60,-2l8429,608r60,l8489,593xm8594,593r-60,l8534,608r60,l8594,593xm8700,593r-60,l8640,608r60,l8700,593xm8806,593r-60,l8746,608r60,l8806,593xm8909,593r-60,l8849,608r60,2l8909,593xm9014,593r-60,l8954,610r60,l9014,593xm9120,596r-60,l9060,610r60,l9120,596xm9226,596r-60,l9166,610r60,l9226,596xm9329,596r-60,l9269,610r60,l9329,596xm9434,596r-60,l9374,610r60,l9434,596xm9540,596r-60,l9480,613r60,l9540,596xm9646,598r-60,-2l9586,613r60,l9646,598xm9749,598r-60,l9689,613r60,l9749,598xe" fillcolor="black" stroked="f">
              <v:stroke joinstyle="round"/>
              <v:formulas/>
              <v:path arrowok="t" o:connecttype="segments"/>
            </v:shape>
            <v:line id="_x0000_s1030" style="position:absolute" from="8617,315" to="8617,6989" strokeweight=".84pt">
              <v:stroke dashstyle="3 1"/>
            </v:line>
            <v:shape id="_x0000_s1029" style="position:absolute;left:8608;top:262;width:557;height:6713" coordorigin="8609,262" coordsize="557,6713" o:spt="100" adj="0,,0" path="m8626,262r-17,l8609,269r17,l8626,262xm9166,6915r-17,l9149,6975r17,l9166,6915xe" fillcolor="black" stroked="f">
              <v:stroke joinstyle="round"/>
              <v:formulas/>
              <v:path arrowok="t" o:connecttype="segments"/>
            </v:shape>
            <v:line id="_x0000_s1028" style="position:absolute" from="9157,298" to="9157,6869" strokeweight=".84pt">
              <v:stroke dashstyle="3 1"/>
            </v:line>
            <v:rect id="_x0000_s1027" style="position:absolute;left:9148;top:245;width:17;height:10" fillcolor="black" stroked="f"/>
            <w10:wrap anchorx="page"/>
          </v:group>
        </w:pict>
      </w:r>
      <w:r>
        <w:t>p</w:t>
      </w:r>
      <w:r>
        <w:rPr>
          <w:spacing w:val="1"/>
        </w:rPr>
        <w:t xml:space="preserve"> </w:t>
      </w:r>
      <w:r>
        <w:t>6,00</w:t>
      </w:r>
    </w:p>
    <w:p w14:paraId="7F7040BB" w14:textId="77777777" w:rsidR="00227A0A" w:rsidRDefault="00227A0A">
      <w:pPr>
        <w:pStyle w:val="Plattetekst"/>
        <w:rPr>
          <w:sz w:val="22"/>
        </w:rPr>
      </w:pPr>
    </w:p>
    <w:p w14:paraId="10703A4D" w14:textId="77777777" w:rsidR="00227A0A" w:rsidRDefault="00227A0A">
      <w:pPr>
        <w:pStyle w:val="Plattetekst"/>
        <w:spacing w:before="10"/>
        <w:rPr>
          <w:sz w:val="21"/>
        </w:rPr>
      </w:pPr>
    </w:p>
    <w:p w14:paraId="3C7952E5" w14:textId="77777777" w:rsidR="00227A0A" w:rsidRDefault="00000000">
      <w:pPr>
        <w:ind w:left="924"/>
      </w:pPr>
      <w:r>
        <w:t>5,00</w:t>
      </w:r>
    </w:p>
    <w:p w14:paraId="156DFA81" w14:textId="77777777" w:rsidR="00227A0A" w:rsidRDefault="00227A0A">
      <w:pPr>
        <w:pStyle w:val="Plattetekst"/>
        <w:rPr>
          <w:sz w:val="22"/>
        </w:rPr>
      </w:pPr>
    </w:p>
    <w:p w14:paraId="372FDC23" w14:textId="77777777" w:rsidR="00227A0A" w:rsidRDefault="00227A0A">
      <w:pPr>
        <w:pStyle w:val="Plattetekst"/>
        <w:rPr>
          <w:sz w:val="22"/>
        </w:rPr>
      </w:pPr>
    </w:p>
    <w:p w14:paraId="421D0A2C" w14:textId="77777777" w:rsidR="00227A0A" w:rsidRDefault="00227A0A">
      <w:pPr>
        <w:pStyle w:val="Plattetekst"/>
        <w:spacing w:before="1"/>
        <w:rPr>
          <w:sz w:val="22"/>
        </w:rPr>
      </w:pPr>
    </w:p>
    <w:p w14:paraId="6F1C238E" w14:textId="77777777" w:rsidR="00227A0A" w:rsidRDefault="00000000">
      <w:pPr>
        <w:ind w:left="912"/>
      </w:pPr>
      <w:r>
        <w:t>4,00</w:t>
      </w:r>
    </w:p>
    <w:p w14:paraId="258CFC2B" w14:textId="77777777" w:rsidR="00227A0A" w:rsidRDefault="00227A0A">
      <w:pPr>
        <w:pStyle w:val="Plattetekst"/>
        <w:rPr>
          <w:sz w:val="22"/>
        </w:rPr>
      </w:pPr>
    </w:p>
    <w:p w14:paraId="2CB2C195" w14:textId="77777777" w:rsidR="00227A0A" w:rsidRDefault="00227A0A">
      <w:pPr>
        <w:pStyle w:val="Plattetekst"/>
        <w:rPr>
          <w:sz w:val="22"/>
        </w:rPr>
      </w:pPr>
    </w:p>
    <w:p w14:paraId="60B9414D" w14:textId="77777777" w:rsidR="00227A0A" w:rsidRDefault="00227A0A">
      <w:pPr>
        <w:pStyle w:val="Plattetekst"/>
        <w:spacing w:before="1"/>
        <w:rPr>
          <w:sz w:val="22"/>
        </w:rPr>
      </w:pPr>
    </w:p>
    <w:p w14:paraId="3E0B0E73" w14:textId="77777777" w:rsidR="00227A0A" w:rsidRDefault="00000000">
      <w:pPr>
        <w:ind w:left="912"/>
      </w:pPr>
      <w:r>
        <w:t>3,00</w:t>
      </w:r>
    </w:p>
    <w:p w14:paraId="493625B2" w14:textId="77777777" w:rsidR="00227A0A" w:rsidRDefault="00227A0A">
      <w:pPr>
        <w:pStyle w:val="Plattetekst"/>
        <w:rPr>
          <w:sz w:val="22"/>
        </w:rPr>
      </w:pPr>
    </w:p>
    <w:p w14:paraId="3D51084A" w14:textId="77777777" w:rsidR="00227A0A" w:rsidRDefault="00227A0A">
      <w:pPr>
        <w:pStyle w:val="Plattetekst"/>
        <w:rPr>
          <w:sz w:val="22"/>
        </w:rPr>
      </w:pPr>
    </w:p>
    <w:p w14:paraId="68B7C490" w14:textId="77777777" w:rsidR="00227A0A" w:rsidRDefault="00227A0A">
      <w:pPr>
        <w:pStyle w:val="Plattetekst"/>
        <w:spacing w:before="11"/>
        <w:rPr>
          <w:sz w:val="21"/>
        </w:rPr>
      </w:pPr>
    </w:p>
    <w:p w14:paraId="6CFCC5AA" w14:textId="77777777" w:rsidR="00227A0A" w:rsidRDefault="00000000">
      <w:pPr>
        <w:ind w:left="912"/>
      </w:pPr>
      <w:r>
        <w:t>2,00</w:t>
      </w:r>
    </w:p>
    <w:p w14:paraId="3838068A" w14:textId="77777777" w:rsidR="00227A0A" w:rsidRDefault="00227A0A">
      <w:pPr>
        <w:pStyle w:val="Plattetekst"/>
        <w:rPr>
          <w:sz w:val="22"/>
        </w:rPr>
      </w:pPr>
    </w:p>
    <w:p w14:paraId="585FB8AB" w14:textId="77777777" w:rsidR="00227A0A" w:rsidRDefault="00227A0A">
      <w:pPr>
        <w:pStyle w:val="Plattetekst"/>
        <w:rPr>
          <w:sz w:val="22"/>
        </w:rPr>
      </w:pPr>
    </w:p>
    <w:p w14:paraId="6B3C5E79" w14:textId="77777777" w:rsidR="00227A0A" w:rsidRDefault="00227A0A">
      <w:pPr>
        <w:pStyle w:val="Plattetekst"/>
        <w:spacing w:before="1"/>
        <w:rPr>
          <w:sz w:val="22"/>
        </w:rPr>
      </w:pPr>
    </w:p>
    <w:p w14:paraId="06012672" w14:textId="77777777" w:rsidR="00227A0A" w:rsidRDefault="00000000">
      <w:pPr>
        <w:ind w:left="912"/>
      </w:pPr>
      <w:r>
        <w:t>1,00</w:t>
      </w:r>
    </w:p>
    <w:p w14:paraId="752C98D6" w14:textId="77777777" w:rsidR="00227A0A" w:rsidRDefault="00227A0A">
      <w:pPr>
        <w:pStyle w:val="Plattetekst"/>
        <w:rPr>
          <w:sz w:val="22"/>
        </w:rPr>
      </w:pPr>
    </w:p>
    <w:p w14:paraId="4AF03723" w14:textId="77777777" w:rsidR="00227A0A" w:rsidRDefault="00227A0A">
      <w:pPr>
        <w:pStyle w:val="Plattetekst"/>
        <w:rPr>
          <w:sz w:val="22"/>
        </w:rPr>
      </w:pPr>
    </w:p>
    <w:p w14:paraId="7C801B0B" w14:textId="77777777" w:rsidR="00227A0A" w:rsidRDefault="00227A0A">
      <w:pPr>
        <w:pStyle w:val="Plattetekst"/>
        <w:spacing w:before="11"/>
        <w:rPr>
          <w:sz w:val="21"/>
        </w:rPr>
      </w:pPr>
    </w:p>
    <w:p w14:paraId="599A7353" w14:textId="77777777" w:rsidR="00227A0A" w:rsidRDefault="00000000">
      <w:pPr>
        <w:tabs>
          <w:tab w:val="left" w:pos="6570"/>
          <w:tab w:val="left" w:pos="7519"/>
        </w:tabs>
        <w:ind w:left="3996"/>
      </w:pPr>
      <w:r>
        <w:t>500</w:t>
      </w:r>
      <w:r>
        <w:tab/>
        <w:t>1.000</w:t>
      </w:r>
      <w:r>
        <w:tab/>
        <w:t>q</w:t>
      </w:r>
      <w:r>
        <w:rPr>
          <w:spacing w:val="-2"/>
        </w:rPr>
        <w:t xml:space="preserve"> </w:t>
      </w:r>
      <w:r>
        <w:t>(x1000)</w:t>
      </w:r>
    </w:p>
    <w:p w14:paraId="15471A96" w14:textId="77777777" w:rsidR="00227A0A" w:rsidRDefault="00227A0A">
      <w:pPr>
        <w:pStyle w:val="Plattetekst"/>
      </w:pPr>
    </w:p>
    <w:p w14:paraId="63D3A164" w14:textId="77777777" w:rsidR="00227A0A" w:rsidRDefault="00000000">
      <w:pPr>
        <w:pStyle w:val="Lijstalinea"/>
        <w:numPr>
          <w:ilvl w:val="0"/>
          <w:numId w:val="1"/>
        </w:numPr>
        <w:tabs>
          <w:tab w:val="left" w:pos="476"/>
        </w:tabs>
        <w:ind w:left="476" w:right="114" w:hanging="360"/>
        <w:jc w:val="both"/>
        <w:rPr>
          <w:sz w:val="24"/>
        </w:rPr>
      </w:pPr>
      <w:r>
        <w:rPr>
          <w:sz w:val="24"/>
        </w:rPr>
        <w:t>Hoeveel bedraagt de eigen prijselasticiteit van de vraag in het marktevenwichtspunt in</w:t>
      </w:r>
      <w:r>
        <w:rPr>
          <w:spacing w:val="1"/>
          <w:sz w:val="24"/>
        </w:rPr>
        <w:t xml:space="preserve"> </w:t>
      </w:r>
      <w:r>
        <w:rPr>
          <w:sz w:val="24"/>
        </w:rPr>
        <w:t>2013?</w:t>
      </w:r>
      <w:r>
        <w:rPr>
          <w:spacing w:val="-4"/>
          <w:sz w:val="24"/>
        </w:rPr>
        <w:t xml:space="preserve"> </w:t>
      </w:r>
      <w:r>
        <w:rPr>
          <w:sz w:val="24"/>
        </w:rPr>
        <w:t>Toon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berekeningen!</w:t>
      </w:r>
      <w:r>
        <w:rPr>
          <w:spacing w:val="2"/>
          <w:sz w:val="24"/>
        </w:rPr>
        <w:t xml:space="preserve"> </w:t>
      </w:r>
      <w:r>
        <w:rPr>
          <w:sz w:val="24"/>
        </w:rPr>
        <w:t>Interpreteer</w:t>
      </w:r>
      <w:r>
        <w:rPr>
          <w:spacing w:val="-3"/>
          <w:sz w:val="24"/>
        </w:rPr>
        <w:t xml:space="preserve"> </w:t>
      </w:r>
      <w:r>
        <w:rPr>
          <w:sz w:val="24"/>
        </w:rPr>
        <w:t>ook</w:t>
      </w:r>
      <w:r>
        <w:rPr>
          <w:spacing w:val="-4"/>
          <w:sz w:val="24"/>
        </w:rPr>
        <w:t xml:space="preserve"> </w:t>
      </w:r>
      <w:r>
        <w:rPr>
          <w:sz w:val="24"/>
        </w:rPr>
        <w:t>het resultaat (wees volledig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2"/>
          <w:sz w:val="24"/>
        </w:rPr>
        <w:t xml:space="preserve"> </w:t>
      </w:r>
      <w:r>
        <w:rPr>
          <w:sz w:val="24"/>
        </w:rPr>
        <w:t>concreet).</w:t>
      </w:r>
    </w:p>
    <w:p w14:paraId="48E35C4F" w14:textId="77777777" w:rsidR="00227A0A" w:rsidRDefault="00000000">
      <w:pPr>
        <w:pStyle w:val="Lijstalinea"/>
        <w:numPr>
          <w:ilvl w:val="0"/>
          <w:numId w:val="1"/>
        </w:numPr>
        <w:tabs>
          <w:tab w:val="left" w:pos="476"/>
        </w:tabs>
        <w:ind w:left="476" w:hanging="360"/>
        <w:jc w:val="both"/>
        <w:rPr>
          <w:sz w:val="24"/>
        </w:rPr>
      </w:pPr>
      <w:r>
        <w:rPr>
          <w:sz w:val="24"/>
        </w:rPr>
        <w:t>Bereken ook de eigen prijselasticiteit van de vraag bij jongeren naar tabaksproducten op</w:t>
      </w:r>
      <w:r>
        <w:rPr>
          <w:spacing w:val="1"/>
          <w:sz w:val="24"/>
        </w:rPr>
        <w:t xml:space="preserve"> </w:t>
      </w:r>
      <w:r>
        <w:rPr>
          <w:sz w:val="24"/>
        </w:rPr>
        <w:t>basis</w:t>
      </w:r>
      <w:r>
        <w:rPr>
          <w:spacing w:val="1"/>
          <w:sz w:val="24"/>
        </w:rPr>
        <w:t xml:space="preserve"> </w:t>
      </w:r>
      <w:r>
        <w:rPr>
          <w:sz w:val="24"/>
        </w:rPr>
        <w:t>van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cijfergegevens</w:t>
      </w:r>
      <w:r>
        <w:rPr>
          <w:spacing w:val="1"/>
          <w:sz w:val="24"/>
        </w:rPr>
        <w:t xml:space="preserve"> </w:t>
      </w:r>
      <w:r>
        <w:rPr>
          <w:sz w:val="24"/>
        </w:rPr>
        <w:t>verzameld</w:t>
      </w:r>
      <w:r>
        <w:rPr>
          <w:spacing w:val="1"/>
          <w:sz w:val="24"/>
        </w:rPr>
        <w:t xml:space="preserve"> </w:t>
      </w:r>
      <w:r>
        <w:rPr>
          <w:sz w:val="24"/>
        </w:rPr>
        <w:t>voor New</w:t>
      </w:r>
      <w:r>
        <w:rPr>
          <w:spacing w:val="1"/>
          <w:sz w:val="24"/>
        </w:rPr>
        <w:t xml:space="preserve"> </w:t>
      </w:r>
      <w:r>
        <w:rPr>
          <w:sz w:val="24"/>
        </w:rPr>
        <w:t>York</w:t>
      </w:r>
      <w:r>
        <w:rPr>
          <w:spacing w:val="54"/>
          <w:sz w:val="24"/>
        </w:rPr>
        <w:t xml:space="preserve"> </w:t>
      </w:r>
      <w:r>
        <w:rPr>
          <w:sz w:val="24"/>
        </w:rPr>
        <w:t>(Toon ook hier de</w:t>
      </w:r>
      <w:r>
        <w:rPr>
          <w:spacing w:val="54"/>
          <w:sz w:val="24"/>
        </w:rPr>
        <w:t xml:space="preserve"> </w:t>
      </w:r>
      <w:r>
        <w:rPr>
          <w:sz w:val="24"/>
        </w:rPr>
        <w:t>berekening).</w:t>
      </w:r>
      <w:r>
        <w:rPr>
          <w:spacing w:val="-52"/>
          <w:sz w:val="24"/>
        </w:rPr>
        <w:t xml:space="preserve"> </w:t>
      </w:r>
      <w:r>
        <w:rPr>
          <w:sz w:val="24"/>
        </w:rPr>
        <w:t>Hoe verhoudt deze elasticiteitswaarde zich met de eigen prijselasticiteit van de volledige</w:t>
      </w:r>
      <w:r>
        <w:rPr>
          <w:spacing w:val="1"/>
          <w:sz w:val="24"/>
        </w:rPr>
        <w:t xml:space="preserve"> </w:t>
      </w:r>
      <w:r>
        <w:rPr>
          <w:sz w:val="24"/>
        </w:rPr>
        <w:t>marktvraag zoals berekend in vraag 3? Geef een mogelijke verklaring voor de manier</w:t>
      </w:r>
      <w:r>
        <w:rPr>
          <w:spacing w:val="1"/>
          <w:sz w:val="24"/>
        </w:rPr>
        <w:t xml:space="preserve"> </w:t>
      </w:r>
      <w:r>
        <w:rPr>
          <w:sz w:val="24"/>
        </w:rPr>
        <w:t>waarop</w:t>
      </w:r>
      <w:r>
        <w:rPr>
          <w:spacing w:val="2"/>
          <w:sz w:val="24"/>
        </w:rPr>
        <w:t xml:space="preserve"> </w:t>
      </w:r>
      <w:r>
        <w:rPr>
          <w:sz w:val="24"/>
        </w:rPr>
        <w:t>die</w:t>
      </w:r>
      <w:r>
        <w:rPr>
          <w:spacing w:val="-2"/>
          <w:sz w:val="24"/>
        </w:rPr>
        <w:t xml:space="preserve"> </w:t>
      </w:r>
      <w:r>
        <w:rPr>
          <w:sz w:val="24"/>
        </w:rPr>
        <w:t>twee</w:t>
      </w:r>
      <w:r>
        <w:rPr>
          <w:spacing w:val="2"/>
          <w:sz w:val="24"/>
        </w:rPr>
        <w:t xml:space="preserve"> </w:t>
      </w:r>
      <w:r>
        <w:rPr>
          <w:sz w:val="24"/>
        </w:rPr>
        <w:t>elasticiteitswaarden</w:t>
      </w:r>
      <w:r>
        <w:rPr>
          <w:spacing w:val="-2"/>
          <w:sz w:val="24"/>
        </w:rPr>
        <w:t xml:space="preserve"> </w:t>
      </w:r>
      <w:r>
        <w:rPr>
          <w:sz w:val="24"/>
        </w:rPr>
        <w:t>zich</w:t>
      </w:r>
      <w:r>
        <w:rPr>
          <w:spacing w:val="-4"/>
          <w:sz w:val="24"/>
        </w:rPr>
        <w:t xml:space="preserve"> </w:t>
      </w:r>
      <w:r>
        <w:rPr>
          <w:sz w:val="24"/>
        </w:rPr>
        <w:t>ten opzichte</w:t>
      </w:r>
      <w:r>
        <w:rPr>
          <w:spacing w:val="2"/>
          <w:sz w:val="24"/>
        </w:rPr>
        <w:t xml:space="preserve"> </w:t>
      </w:r>
      <w:r>
        <w:rPr>
          <w:sz w:val="24"/>
        </w:rPr>
        <w:t>van</w:t>
      </w:r>
      <w:r>
        <w:rPr>
          <w:spacing w:val="3"/>
          <w:sz w:val="24"/>
        </w:rPr>
        <w:t xml:space="preserve"> </w:t>
      </w:r>
      <w:r>
        <w:rPr>
          <w:sz w:val="24"/>
        </w:rPr>
        <w:t>elkaar</w:t>
      </w:r>
      <w:r>
        <w:rPr>
          <w:spacing w:val="-3"/>
          <w:sz w:val="24"/>
        </w:rPr>
        <w:t xml:space="preserve"> </w:t>
      </w:r>
      <w:r>
        <w:rPr>
          <w:sz w:val="24"/>
        </w:rPr>
        <w:t>verhouding.</w:t>
      </w:r>
    </w:p>
    <w:p w14:paraId="55591A84" w14:textId="77777777" w:rsidR="00227A0A" w:rsidRDefault="00000000">
      <w:pPr>
        <w:pStyle w:val="Lijstalinea"/>
        <w:numPr>
          <w:ilvl w:val="0"/>
          <w:numId w:val="1"/>
        </w:numPr>
        <w:tabs>
          <w:tab w:val="left" w:pos="476"/>
        </w:tabs>
        <w:spacing w:before="1"/>
        <w:ind w:left="476" w:hanging="360"/>
        <w:jc w:val="both"/>
        <w:rPr>
          <w:sz w:val="24"/>
        </w:rPr>
      </w:pPr>
      <w:r>
        <w:rPr>
          <w:sz w:val="24"/>
        </w:rPr>
        <w:t>Veronderstel dat de overheid akkoord zou gaan met de oproep van de organisaties tot</w:t>
      </w:r>
      <w:r>
        <w:rPr>
          <w:spacing w:val="1"/>
          <w:sz w:val="24"/>
        </w:rPr>
        <w:t xml:space="preserve"> </w:t>
      </w:r>
      <w:r>
        <w:rPr>
          <w:sz w:val="24"/>
        </w:rPr>
        <w:t>het invoeren van een substantiële tabaksaccijns. Meer specifiek beslist de overheid om</w:t>
      </w:r>
      <w:r>
        <w:rPr>
          <w:spacing w:val="1"/>
          <w:sz w:val="24"/>
        </w:rPr>
        <w:t xml:space="preserve"> </w:t>
      </w:r>
      <w:r>
        <w:rPr>
          <w:sz w:val="24"/>
        </w:rPr>
        <w:t>een accijns</w:t>
      </w:r>
      <w:r>
        <w:rPr>
          <w:spacing w:val="1"/>
          <w:sz w:val="24"/>
        </w:rPr>
        <w:t xml:space="preserve"> </w:t>
      </w:r>
      <w:r>
        <w:rPr>
          <w:sz w:val="24"/>
        </w:rPr>
        <w:t>van 3 euro te heffen in 2013.</w:t>
      </w:r>
      <w:r>
        <w:rPr>
          <w:spacing w:val="1"/>
          <w:sz w:val="24"/>
        </w:rPr>
        <w:t xml:space="preserve"> </w:t>
      </w:r>
      <w:r>
        <w:rPr>
          <w:sz w:val="24"/>
        </w:rPr>
        <w:t>Omwille</w:t>
      </w:r>
      <w:r>
        <w:rPr>
          <w:spacing w:val="54"/>
          <w:sz w:val="24"/>
        </w:rPr>
        <w:t xml:space="preserve"> </w:t>
      </w:r>
      <w:r>
        <w:rPr>
          <w:sz w:val="24"/>
        </w:rPr>
        <w:t>van praktische overwegingen, beslist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overheid</w:t>
      </w:r>
      <w:r>
        <w:rPr>
          <w:spacing w:val="5"/>
          <w:sz w:val="24"/>
        </w:rPr>
        <w:t xml:space="preserve"> </w:t>
      </w:r>
      <w:r>
        <w:rPr>
          <w:sz w:val="24"/>
        </w:rPr>
        <w:t>om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taks</w:t>
      </w:r>
      <w:r>
        <w:rPr>
          <w:spacing w:val="4"/>
          <w:sz w:val="24"/>
        </w:rPr>
        <w:t xml:space="preserve"> </w:t>
      </w:r>
      <w:r>
        <w:rPr>
          <w:sz w:val="24"/>
        </w:rPr>
        <w:t>te</w:t>
      </w:r>
      <w:r>
        <w:rPr>
          <w:spacing w:val="5"/>
          <w:sz w:val="24"/>
        </w:rPr>
        <w:t xml:space="preserve"> </w:t>
      </w:r>
      <w:r>
        <w:rPr>
          <w:sz w:val="24"/>
        </w:rPr>
        <w:t>heffen</w:t>
      </w:r>
      <w:r>
        <w:rPr>
          <w:spacing w:val="4"/>
          <w:sz w:val="24"/>
        </w:rPr>
        <w:t xml:space="preserve"> </w:t>
      </w:r>
      <w:r>
        <w:rPr>
          <w:sz w:val="24"/>
        </w:rPr>
        <w:t>op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tabaksproducenten.</w:t>
      </w:r>
      <w:r>
        <w:rPr>
          <w:spacing w:val="7"/>
          <w:sz w:val="24"/>
        </w:rPr>
        <w:t xml:space="preserve"> </w:t>
      </w:r>
      <w:r>
        <w:rPr>
          <w:sz w:val="24"/>
        </w:rPr>
        <w:t>Teken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8"/>
          <w:sz w:val="24"/>
        </w:rPr>
        <w:t xml:space="preserve"> </w:t>
      </w:r>
      <w:r>
        <w:rPr>
          <w:sz w:val="24"/>
        </w:rPr>
        <w:t>impact</w:t>
      </w:r>
      <w:r>
        <w:rPr>
          <w:spacing w:val="5"/>
          <w:sz w:val="24"/>
        </w:rPr>
        <w:t xml:space="preserve"> </w:t>
      </w:r>
      <w:r>
        <w:rPr>
          <w:sz w:val="24"/>
        </w:rPr>
        <w:t>hiervan</w:t>
      </w:r>
      <w:r>
        <w:rPr>
          <w:spacing w:val="4"/>
          <w:sz w:val="24"/>
        </w:rPr>
        <w:t xml:space="preserve"> </w:t>
      </w:r>
      <w:r>
        <w:rPr>
          <w:sz w:val="24"/>
        </w:rPr>
        <w:t>op</w:t>
      </w:r>
    </w:p>
    <w:p w14:paraId="565B0F4C" w14:textId="77777777" w:rsidR="00227A0A" w:rsidRDefault="00227A0A">
      <w:pPr>
        <w:jc w:val="both"/>
        <w:rPr>
          <w:sz w:val="24"/>
        </w:rPr>
        <w:sectPr w:rsidR="00227A0A">
          <w:pgSz w:w="11910" w:h="16840"/>
          <w:pgMar w:top="1360" w:right="1300" w:bottom="280" w:left="1300" w:header="708" w:footer="708" w:gutter="0"/>
          <w:cols w:space="708"/>
        </w:sectPr>
      </w:pPr>
    </w:p>
    <w:p w14:paraId="7E66AC2D" w14:textId="77777777" w:rsidR="00227A0A" w:rsidRDefault="00000000">
      <w:pPr>
        <w:pStyle w:val="Plattetekst"/>
        <w:spacing w:before="37"/>
        <w:ind w:left="476"/>
      </w:pPr>
      <w:r>
        <w:lastRenderedPageBreak/>
        <w:t>de</w:t>
      </w:r>
      <w:r>
        <w:rPr>
          <w:spacing w:val="41"/>
        </w:rPr>
        <w:t xml:space="preserve"> </w:t>
      </w:r>
      <w:r>
        <w:t>figuur</w:t>
      </w:r>
      <w:r>
        <w:rPr>
          <w:spacing w:val="39"/>
        </w:rPr>
        <w:t xml:space="preserve"> </w:t>
      </w:r>
      <w:r>
        <w:t>zoals</w:t>
      </w:r>
      <w:r>
        <w:rPr>
          <w:spacing w:val="39"/>
        </w:rPr>
        <w:t xml:space="preserve"> </w:t>
      </w:r>
      <w:r>
        <w:t>getekend</w:t>
      </w:r>
      <w:r>
        <w:rPr>
          <w:spacing w:val="39"/>
        </w:rPr>
        <w:t xml:space="preserve"> </w:t>
      </w:r>
      <w:r>
        <w:t>bij</w:t>
      </w:r>
      <w:r>
        <w:rPr>
          <w:spacing w:val="39"/>
        </w:rPr>
        <w:t xml:space="preserve"> </w:t>
      </w:r>
      <w:r>
        <w:t>vraag</w:t>
      </w:r>
      <w:r>
        <w:rPr>
          <w:spacing w:val="36"/>
        </w:rPr>
        <w:t xml:space="preserve"> </w:t>
      </w:r>
      <w:r>
        <w:t>2</w:t>
      </w:r>
      <w:r>
        <w:rPr>
          <w:spacing w:val="41"/>
        </w:rPr>
        <w:t xml:space="preserve"> </w:t>
      </w:r>
      <w:r>
        <w:t>(gebruik</w:t>
      </w:r>
      <w:r>
        <w:rPr>
          <w:spacing w:val="39"/>
        </w:rPr>
        <w:t xml:space="preserve"> </w:t>
      </w:r>
      <w:r>
        <w:t>het</w:t>
      </w:r>
      <w:r>
        <w:rPr>
          <w:spacing w:val="40"/>
        </w:rPr>
        <w:t xml:space="preserve"> </w:t>
      </w:r>
      <w:r>
        <w:t>marktevenwicht</w:t>
      </w:r>
      <w:r>
        <w:rPr>
          <w:spacing w:val="36"/>
        </w:rPr>
        <w:t xml:space="preserve"> </w:t>
      </w:r>
      <w:r>
        <w:t>van</w:t>
      </w:r>
      <w:r>
        <w:rPr>
          <w:spacing w:val="39"/>
        </w:rPr>
        <w:t xml:space="preserve"> </w:t>
      </w:r>
      <w:r>
        <w:t>2013</w:t>
      </w:r>
      <w:r>
        <w:rPr>
          <w:spacing w:val="36"/>
        </w:rPr>
        <w:t xml:space="preserve"> </w:t>
      </w:r>
      <w:r>
        <w:t>als</w:t>
      </w:r>
      <w:r>
        <w:rPr>
          <w:spacing w:val="-52"/>
        </w:rPr>
        <w:t xml:space="preserve"> </w:t>
      </w:r>
      <w:r>
        <w:t>startpositie).</w:t>
      </w:r>
    </w:p>
    <w:p w14:paraId="43E824D2" w14:textId="77777777" w:rsidR="00227A0A" w:rsidRDefault="00000000">
      <w:pPr>
        <w:pStyle w:val="Lijstalinea"/>
        <w:numPr>
          <w:ilvl w:val="0"/>
          <w:numId w:val="1"/>
        </w:numPr>
        <w:tabs>
          <w:tab w:val="left" w:pos="476"/>
        </w:tabs>
        <w:spacing w:before="2"/>
        <w:ind w:left="476" w:right="116" w:hanging="360"/>
        <w:jc w:val="left"/>
        <w:rPr>
          <w:sz w:val="24"/>
        </w:rPr>
      </w:pPr>
      <w:r>
        <w:rPr>
          <w:sz w:val="24"/>
        </w:rPr>
        <w:t>Duid</w:t>
      </w:r>
      <w:r>
        <w:rPr>
          <w:spacing w:val="25"/>
          <w:sz w:val="24"/>
        </w:rPr>
        <w:t xml:space="preserve"> </w:t>
      </w:r>
      <w:r>
        <w:rPr>
          <w:sz w:val="24"/>
        </w:rPr>
        <w:t>ook</w:t>
      </w:r>
      <w:r>
        <w:rPr>
          <w:spacing w:val="27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opbrengst</w:t>
      </w:r>
      <w:r>
        <w:rPr>
          <w:spacing w:val="24"/>
          <w:sz w:val="24"/>
        </w:rPr>
        <w:t xml:space="preserve"> </w:t>
      </w:r>
      <w:r>
        <w:rPr>
          <w:sz w:val="24"/>
        </w:rPr>
        <w:t>van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27"/>
          <w:sz w:val="24"/>
        </w:rPr>
        <w:t xml:space="preserve"> </w:t>
      </w:r>
      <w:r>
        <w:rPr>
          <w:sz w:val="24"/>
        </w:rPr>
        <w:t>taks</w:t>
      </w:r>
      <w:r>
        <w:rPr>
          <w:spacing w:val="23"/>
          <w:sz w:val="24"/>
        </w:rPr>
        <w:t xml:space="preserve"> </w:t>
      </w:r>
      <w:r>
        <w:rPr>
          <w:sz w:val="24"/>
        </w:rPr>
        <w:t>voor</w:t>
      </w:r>
      <w:r>
        <w:rPr>
          <w:spacing w:val="25"/>
          <w:sz w:val="24"/>
        </w:rPr>
        <w:t xml:space="preserve"> </w:t>
      </w:r>
      <w:r>
        <w:rPr>
          <w:sz w:val="24"/>
        </w:rPr>
        <w:t>de</w:t>
      </w:r>
      <w:r>
        <w:rPr>
          <w:spacing w:val="24"/>
          <w:sz w:val="24"/>
        </w:rPr>
        <w:t xml:space="preserve"> </w:t>
      </w:r>
      <w:r>
        <w:rPr>
          <w:sz w:val="24"/>
        </w:rPr>
        <w:t>federale</w:t>
      </w:r>
      <w:r>
        <w:rPr>
          <w:spacing w:val="27"/>
          <w:sz w:val="24"/>
        </w:rPr>
        <w:t xml:space="preserve"> </w:t>
      </w:r>
      <w:r>
        <w:rPr>
          <w:sz w:val="24"/>
        </w:rPr>
        <w:t>overheid</w:t>
      </w:r>
      <w:r>
        <w:rPr>
          <w:spacing w:val="27"/>
          <w:sz w:val="24"/>
        </w:rPr>
        <w:t xml:space="preserve"> </w:t>
      </w:r>
      <w:r>
        <w:rPr>
          <w:sz w:val="24"/>
        </w:rPr>
        <w:t>aan.</w:t>
      </w:r>
      <w:r>
        <w:rPr>
          <w:spacing w:val="27"/>
          <w:sz w:val="24"/>
        </w:rPr>
        <w:t xml:space="preserve"> </w:t>
      </w:r>
      <w:r>
        <w:rPr>
          <w:sz w:val="24"/>
        </w:rPr>
        <w:t>Wees</w:t>
      </w:r>
      <w:r>
        <w:rPr>
          <w:spacing w:val="27"/>
          <w:sz w:val="24"/>
        </w:rPr>
        <w:t xml:space="preserve"> </w:t>
      </w:r>
      <w:r>
        <w:rPr>
          <w:sz w:val="24"/>
        </w:rPr>
        <w:t>volledig</w:t>
      </w:r>
      <w:r>
        <w:rPr>
          <w:spacing w:val="23"/>
          <w:sz w:val="24"/>
        </w:rPr>
        <w:t xml:space="preserve"> </w:t>
      </w:r>
      <w:r>
        <w:rPr>
          <w:sz w:val="24"/>
        </w:rPr>
        <w:t>in</w:t>
      </w:r>
      <w:r>
        <w:rPr>
          <w:spacing w:val="27"/>
          <w:sz w:val="24"/>
        </w:rPr>
        <w:t xml:space="preserve"> </w:t>
      </w:r>
      <w:r>
        <w:rPr>
          <w:sz w:val="24"/>
        </w:rPr>
        <w:t>je</w:t>
      </w:r>
      <w:r>
        <w:rPr>
          <w:spacing w:val="-51"/>
          <w:sz w:val="24"/>
        </w:rPr>
        <w:t xml:space="preserve"> </w:t>
      </w:r>
      <w:r>
        <w:rPr>
          <w:sz w:val="24"/>
        </w:rPr>
        <w:t>tekening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benoem alles.</w:t>
      </w:r>
    </w:p>
    <w:p w14:paraId="3BD96A79" w14:textId="77777777" w:rsidR="00227A0A" w:rsidRDefault="00000000">
      <w:pPr>
        <w:pStyle w:val="Lijstalinea"/>
        <w:numPr>
          <w:ilvl w:val="0"/>
          <w:numId w:val="1"/>
        </w:numPr>
        <w:tabs>
          <w:tab w:val="left" w:pos="476"/>
        </w:tabs>
        <w:spacing w:line="293" w:lineRule="exact"/>
        <w:ind w:left="476" w:right="0" w:hanging="360"/>
        <w:jc w:val="left"/>
        <w:rPr>
          <w:sz w:val="24"/>
        </w:rPr>
      </w:pPr>
      <w:r>
        <w:rPr>
          <w:sz w:val="24"/>
        </w:rPr>
        <w:t>Bereken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nieuwe</w:t>
      </w:r>
      <w:r>
        <w:rPr>
          <w:spacing w:val="2"/>
          <w:sz w:val="24"/>
        </w:rPr>
        <w:t xml:space="preserve"> </w:t>
      </w:r>
      <w:r>
        <w:rPr>
          <w:sz w:val="24"/>
        </w:rPr>
        <w:t>aanbodfunctie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het</w:t>
      </w:r>
      <w:r>
        <w:rPr>
          <w:spacing w:val="-1"/>
          <w:sz w:val="24"/>
        </w:rPr>
        <w:t xml:space="preserve"> </w:t>
      </w:r>
      <w:r>
        <w:rPr>
          <w:sz w:val="24"/>
        </w:rPr>
        <w:t>invoeren</w:t>
      </w:r>
      <w:r>
        <w:rPr>
          <w:spacing w:val="2"/>
          <w:sz w:val="24"/>
        </w:rPr>
        <w:t xml:space="preserve"> </w:t>
      </w:r>
      <w:r>
        <w:rPr>
          <w:sz w:val="24"/>
        </w:rPr>
        <w:t>van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taks.</w:t>
      </w:r>
    </w:p>
    <w:p w14:paraId="1ED68A29" w14:textId="77777777" w:rsidR="00227A0A" w:rsidRDefault="00000000">
      <w:pPr>
        <w:pStyle w:val="Lijstalinea"/>
        <w:numPr>
          <w:ilvl w:val="0"/>
          <w:numId w:val="1"/>
        </w:numPr>
        <w:tabs>
          <w:tab w:val="left" w:pos="476"/>
        </w:tabs>
        <w:ind w:left="476" w:hanging="360"/>
        <w:jc w:val="left"/>
        <w:rPr>
          <w:sz w:val="24"/>
        </w:rPr>
      </w:pPr>
      <w:r>
        <w:rPr>
          <w:sz w:val="24"/>
        </w:rPr>
        <w:t>Wordt</w:t>
      </w:r>
      <w:r>
        <w:rPr>
          <w:spacing w:val="1"/>
          <w:sz w:val="24"/>
        </w:rPr>
        <w:t xml:space="preserve"> </w:t>
      </w:r>
      <w:r>
        <w:rPr>
          <w:sz w:val="24"/>
        </w:rPr>
        <w:t>in het</w:t>
      </w:r>
      <w:r>
        <w:rPr>
          <w:spacing w:val="1"/>
          <w:sz w:val="24"/>
        </w:rPr>
        <w:t xml:space="preserve"> </w:t>
      </w:r>
      <w:r>
        <w:rPr>
          <w:sz w:val="24"/>
        </w:rPr>
        <w:t>nieuw</w:t>
      </w:r>
      <w:r>
        <w:rPr>
          <w:spacing w:val="1"/>
          <w:sz w:val="24"/>
        </w:rPr>
        <w:t xml:space="preserve"> </w:t>
      </w:r>
      <w:r>
        <w:rPr>
          <w:sz w:val="24"/>
        </w:rPr>
        <w:t>marktevenwicht</w:t>
      </w:r>
      <w:r>
        <w:rPr>
          <w:spacing w:val="1"/>
          <w:sz w:val="24"/>
        </w:rPr>
        <w:t xml:space="preserve"> </w:t>
      </w:r>
      <w:r>
        <w:rPr>
          <w:sz w:val="24"/>
        </w:rPr>
        <w:t>na het</w:t>
      </w:r>
      <w:r>
        <w:rPr>
          <w:spacing w:val="1"/>
          <w:sz w:val="24"/>
        </w:rPr>
        <w:t xml:space="preserve"> </w:t>
      </w:r>
      <w:r>
        <w:rPr>
          <w:sz w:val="24"/>
        </w:rPr>
        <w:t>invoeren van</w:t>
      </w:r>
      <w:r>
        <w:rPr>
          <w:spacing w:val="1"/>
          <w:sz w:val="24"/>
        </w:rPr>
        <w:t xml:space="preserve"> </w:t>
      </w:r>
      <w:r>
        <w:rPr>
          <w:sz w:val="24"/>
        </w:rPr>
        <w:t>de tabakstaks een</w:t>
      </w:r>
      <w:r>
        <w:rPr>
          <w:spacing w:val="1"/>
          <w:sz w:val="24"/>
        </w:rPr>
        <w:t xml:space="preserve"> </w:t>
      </w:r>
      <w:r>
        <w:rPr>
          <w:sz w:val="24"/>
        </w:rPr>
        <w:t>efficiënte</w:t>
      </w:r>
      <w:r>
        <w:rPr>
          <w:spacing w:val="-52"/>
          <w:sz w:val="24"/>
        </w:rPr>
        <w:t xml:space="preserve"> </w:t>
      </w:r>
      <w:r>
        <w:rPr>
          <w:sz w:val="24"/>
        </w:rPr>
        <w:t>situatie</w:t>
      </w:r>
      <w:r>
        <w:rPr>
          <w:spacing w:val="-2"/>
          <w:sz w:val="24"/>
        </w:rPr>
        <w:t xml:space="preserve"> </w:t>
      </w:r>
      <w:r>
        <w:rPr>
          <w:sz w:val="24"/>
        </w:rPr>
        <w:t>bereikt?</w:t>
      </w:r>
      <w:r>
        <w:rPr>
          <w:spacing w:val="-4"/>
          <w:sz w:val="24"/>
        </w:rPr>
        <w:t xml:space="preserve"> </w:t>
      </w:r>
      <w:r>
        <w:rPr>
          <w:sz w:val="24"/>
        </w:rPr>
        <w:t>Verklaar je antwoord.</w:t>
      </w:r>
    </w:p>
    <w:p w14:paraId="277F1772" w14:textId="77777777" w:rsidR="00227A0A" w:rsidRDefault="00227A0A">
      <w:pPr>
        <w:pStyle w:val="Plattetekst"/>
      </w:pPr>
    </w:p>
    <w:p w14:paraId="51B32E01" w14:textId="77777777" w:rsidR="00227A0A" w:rsidRDefault="00227A0A">
      <w:pPr>
        <w:pStyle w:val="Plattetekst"/>
        <w:spacing w:before="11"/>
        <w:rPr>
          <w:sz w:val="23"/>
        </w:rPr>
      </w:pPr>
    </w:p>
    <w:p w14:paraId="61F8C20A" w14:textId="77777777" w:rsidR="00227A0A" w:rsidRDefault="00000000">
      <w:pPr>
        <w:ind w:left="116"/>
        <w:rPr>
          <w:b/>
          <w:sz w:val="24"/>
        </w:rPr>
      </w:pPr>
      <w:r>
        <w:rPr>
          <w:b/>
          <w:sz w:val="24"/>
        </w:rPr>
        <w:t>Aanvullende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informatie:</w:t>
      </w:r>
    </w:p>
    <w:p w14:paraId="1F38E622" w14:textId="77777777" w:rsidR="00227A0A" w:rsidRDefault="00227A0A">
      <w:pPr>
        <w:pStyle w:val="Plattetekst"/>
        <w:rPr>
          <w:b/>
        </w:rPr>
      </w:pPr>
    </w:p>
    <w:p w14:paraId="64E15A6D" w14:textId="77777777" w:rsidR="00227A0A" w:rsidRDefault="00000000">
      <w:pPr>
        <w:pStyle w:val="Plattetekst"/>
        <w:ind w:left="116"/>
      </w:pPr>
      <w:r>
        <w:t>Bron:</w:t>
      </w:r>
      <w:r>
        <w:rPr>
          <w:spacing w:val="3"/>
        </w:rPr>
        <w:t xml:space="preserve"> </w:t>
      </w:r>
      <w:r>
        <w:t>Artikel “Topwetenschappers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de bres voor</w:t>
      </w:r>
      <w:r>
        <w:rPr>
          <w:spacing w:val="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e-sigaret”</w:t>
      </w:r>
      <w:r>
        <w:rPr>
          <w:spacing w:val="-3"/>
        </w:rPr>
        <w:t xml:space="preserve"> </w:t>
      </w:r>
      <w:r>
        <w:t>(De Morgen, 29 mei 2014)</w:t>
      </w:r>
    </w:p>
    <w:p w14:paraId="3456EAA7" w14:textId="77777777" w:rsidR="00227A0A" w:rsidRDefault="00227A0A">
      <w:pPr>
        <w:pStyle w:val="Plattetekst"/>
        <w:spacing w:before="12"/>
        <w:rPr>
          <w:sz w:val="23"/>
        </w:rPr>
      </w:pPr>
    </w:p>
    <w:p w14:paraId="0574E775" w14:textId="77777777" w:rsidR="00227A0A" w:rsidRDefault="00000000">
      <w:pPr>
        <w:ind w:left="627" w:right="113"/>
        <w:jc w:val="both"/>
        <w:rPr>
          <w:i/>
          <w:sz w:val="24"/>
        </w:rPr>
      </w:pPr>
      <w:r>
        <w:rPr>
          <w:i/>
          <w:sz w:val="24"/>
        </w:rPr>
        <w:t xml:space="preserve">53 topwetenschappers hebben de World Health </w:t>
      </w:r>
      <w:proofErr w:type="spellStart"/>
      <w:r>
        <w:rPr>
          <w:i/>
          <w:sz w:val="24"/>
        </w:rPr>
        <w:t>Organisation</w:t>
      </w:r>
      <w:proofErr w:type="spellEnd"/>
      <w:r>
        <w:rPr>
          <w:i/>
          <w:sz w:val="24"/>
        </w:rPr>
        <w:t xml:space="preserve"> (WHO) gevraagd om de e-</w:t>
      </w:r>
      <w:r>
        <w:rPr>
          <w:i/>
          <w:spacing w:val="-52"/>
          <w:sz w:val="24"/>
        </w:rPr>
        <w:t xml:space="preserve"> </w:t>
      </w:r>
      <w:r>
        <w:rPr>
          <w:i/>
          <w:sz w:val="24"/>
        </w:rPr>
        <w:t>sigaret (</w:t>
      </w:r>
      <w:proofErr w:type="spellStart"/>
      <w:r>
        <w:rPr>
          <w:i/>
          <w:sz w:val="24"/>
        </w:rPr>
        <w:t>electronische</w:t>
      </w:r>
      <w:proofErr w:type="spellEnd"/>
      <w:r>
        <w:rPr>
          <w:i/>
          <w:sz w:val="24"/>
        </w:rPr>
        <w:t xml:space="preserve"> sigaret) niet te bestempelen als tabaksproduct, dit zou een grote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gemiste kans zijn in de strijd tegen ziektes door roken. De wetenschappers hebben een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open brief gestuurd naar de directeur-generaal van het WHO Margaret </w:t>
      </w:r>
      <w:proofErr w:type="spellStart"/>
      <w:r>
        <w:rPr>
          <w:i/>
          <w:sz w:val="24"/>
        </w:rPr>
        <w:t>Chan</w:t>
      </w:r>
      <w:proofErr w:type="spellEnd"/>
      <w:r>
        <w:rPr>
          <w:i/>
          <w:sz w:val="24"/>
        </w:rPr>
        <w:t>, waarin ze</w:t>
      </w:r>
      <w:r>
        <w:rPr>
          <w:i/>
          <w:spacing w:val="-52"/>
          <w:sz w:val="24"/>
        </w:rPr>
        <w:t xml:space="preserve"> </w:t>
      </w:r>
      <w:r>
        <w:rPr>
          <w:i/>
          <w:sz w:val="24"/>
        </w:rPr>
        <w:t>beweren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dat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e-sigaretten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belangrijk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kunnen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zijn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strijd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tegen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roken.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"Deze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producten kunnen de belangrijkste medische innovaties van de 21e eeuw worden 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misschien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wel honderden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miljoenen levens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redden."</w:t>
      </w:r>
    </w:p>
    <w:p w14:paraId="70E01E5C" w14:textId="77777777" w:rsidR="00227A0A" w:rsidRDefault="00227A0A">
      <w:pPr>
        <w:pStyle w:val="Plattetekst"/>
        <w:spacing w:before="1"/>
        <w:rPr>
          <w:i/>
        </w:rPr>
      </w:pPr>
    </w:p>
    <w:p w14:paraId="60F9ABBA" w14:textId="77777777" w:rsidR="00227A0A" w:rsidRDefault="00000000">
      <w:pPr>
        <w:pStyle w:val="Lijstalinea"/>
        <w:numPr>
          <w:ilvl w:val="0"/>
          <w:numId w:val="1"/>
        </w:numPr>
        <w:tabs>
          <w:tab w:val="left" w:pos="628"/>
        </w:tabs>
        <w:ind w:left="627" w:right="113" w:hanging="360"/>
        <w:jc w:val="both"/>
        <w:rPr>
          <w:sz w:val="24"/>
        </w:rPr>
      </w:pPr>
      <w:r>
        <w:rPr>
          <w:sz w:val="24"/>
        </w:rPr>
        <w:t>Uit recente verkoopcijfers blijkt dat de kruislingse prijselasticiteit van de vraag naar</w:t>
      </w:r>
      <w:r>
        <w:rPr>
          <w:spacing w:val="1"/>
          <w:sz w:val="24"/>
        </w:rPr>
        <w:t xml:space="preserve"> </w:t>
      </w:r>
      <w:r>
        <w:rPr>
          <w:sz w:val="24"/>
        </w:rPr>
        <w:t>tabaksproducten</w:t>
      </w:r>
      <w:r>
        <w:rPr>
          <w:spacing w:val="1"/>
          <w:sz w:val="24"/>
        </w:rPr>
        <w:t xml:space="preserve"> </w:t>
      </w:r>
      <w:r>
        <w:rPr>
          <w:sz w:val="24"/>
        </w:rPr>
        <w:t>met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prijs</w:t>
      </w:r>
      <w:r>
        <w:rPr>
          <w:spacing w:val="1"/>
          <w:sz w:val="24"/>
        </w:rPr>
        <w:t xml:space="preserve"> </w:t>
      </w:r>
      <w:r>
        <w:rPr>
          <w:sz w:val="24"/>
        </w:rPr>
        <w:t>van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e-sigaret</w:t>
      </w:r>
      <w:r>
        <w:rPr>
          <w:spacing w:val="1"/>
          <w:sz w:val="24"/>
        </w:rPr>
        <w:t xml:space="preserve"> </w:t>
      </w:r>
      <w:r>
        <w:rPr>
          <w:sz w:val="24"/>
        </w:rPr>
        <w:t>+</w:t>
      </w:r>
      <w:r>
        <w:rPr>
          <w:spacing w:val="1"/>
          <w:sz w:val="24"/>
        </w:rPr>
        <w:t xml:space="preserve"> </w:t>
      </w:r>
      <w:r>
        <w:rPr>
          <w:sz w:val="24"/>
        </w:rPr>
        <w:t>1.25</w:t>
      </w:r>
      <w:r>
        <w:rPr>
          <w:spacing w:val="1"/>
          <w:sz w:val="24"/>
        </w:rPr>
        <w:t xml:space="preserve"> </w:t>
      </w:r>
      <w:r>
        <w:rPr>
          <w:sz w:val="24"/>
        </w:rPr>
        <w:t>bedraagt.</w:t>
      </w:r>
      <w:r>
        <w:rPr>
          <w:spacing w:val="1"/>
          <w:sz w:val="24"/>
        </w:rPr>
        <w:t xml:space="preserve"> </w:t>
      </w:r>
      <w:r>
        <w:rPr>
          <w:sz w:val="24"/>
        </w:rPr>
        <w:t>Interpreteer</w:t>
      </w:r>
      <w:r>
        <w:rPr>
          <w:spacing w:val="1"/>
          <w:sz w:val="24"/>
        </w:rPr>
        <w:t xml:space="preserve"> </w:t>
      </w:r>
      <w:r>
        <w:rPr>
          <w:sz w:val="24"/>
        </w:rPr>
        <w:t>deze</w:t>
      </w:r>
      <w:r>
        <w:rPr>
          <w:spacing w:val="1"/>
          <w:sz w:val="24"/>
        </w:rPr>
        <w:t xml:space="preserve"> </w:t>
      </w:r>
      <w:r>
        <w:rPr>
          <w:sz w:val="24"/>
        </w:rPr>
        <w:t>elasticiteit (wees concreet)? Hoe</w:t>
      </w:r>
      <w:r>
        <w:rPr>
          <w:spacing w:val="-2"/>
          <w:sz w:val="24"/>
        </w:rPr>
        <w:t xml:space="preserve"> </w:t>
      </w:r>
      <w:r>
        <w:rPr>
          <w:sz w:val="24"/>
        </w:rPr>
        <w:t>hebben</w:t>
      </w:r>
      <w:r>
        <w:rPr>
          <w:spacing w:val="-2"/>
          <w:sz w:val="24"/>
        </w:rPr>
        <w:t xml:space="preserve"> </w:t>
      </w:r>
      <w:r>
        <w:rPr>
          <w:sz w:val="24"/>
        </w:rPr>
        <w:t>we</w:t>
      </w:r>
      <w:r>
        <w:rPr>
          <w:spacing w:val="-2"/>
          <w:sz w:val="24"/>
        </w:rPr>
        <w:t xml:space="preserve"> </w:t>
      </w:r>
      <w:r>
        <w:rPr>
          <w:sz w:val="24"/>
        </w:rPr>
        <w:t>dergelijke</w:t>
      </w:r>
      <w:r>
        <w:rPr>
          <w:spacing w:val="-3"/>
          <w:sz w:val="24"/>
        </w:rPr>
        <w:t xml:space="preserve"> </w:t>
      </w:r>
      <w:r>
        <w:rPr>
          <w:sz w:val="24"/>
        </w:rPr>
        <w:t>producten</w:t>
      </w:r>
      <w:r>
        <w:rPr>
          <w:spacing w:val="-2"/>
          <w:sz w:val="24"/>
        </w:rPr>
        <w:t xml:space="preserve"> </w:t>
      </w:r>
      <w:r>
        <w:rPr>
          <w:sz w:val="24"/>
        </w:rPr>
        <w:t>specifiek</w:t>
      </w:r>
      <w:r>
        <w:rPr>
          <w:spacing w:val="-2"/>
          <w:sz w:val="24"/>
        </w:rPr>
        <w:t xml:space="preserve"> </w:t>
      </w:r>
      <w:r>
        <w:rPr>
          <w:sz w:val="24"/>
        </w:rPr>
        <w:t>genoemd?</w:t>
      </w:r>
    </w:p>
    <w:sectPr w:rsidR="00227A0A">
      <w:pgSz w:w="11910" w:h="16840"/>
      <w:pgMar w:top="136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EC439B"/>
    <w:multiLevelType w:val="hybridMultilevel"/>
    <w:tmpl w:val="A650B9F2"/>
    <w:lvl w:ilvl="0" w:tplc="2BAEFD5E">
      <w:start w:val="1"/>
      <w:numFmt w:val="decimal"/>
      <w:lvlText w:val="%1."/>
      <w:lvlJc w:val="left"/>
      <w:pPr>
        <w:ind w:left="620" w:hanging="365"/>
        <w:jc w:val="right"/>
      </w:pPr>
      <w:rPr>
        <w:rFonts w:hint="default"/>
        <w:w w:val="100"/>
        <w:lang w:val="nl-NL" w:eastAsia="en-US" w:bidi="ar-SA"/>
      </w:rPr>
    </w:lvl>
    <w:lvl w:ilvl="1" w:tplc="8654C5EA">
      <w:numFmt w:val="bullet"/>
      <w:lvlText w:val="•"/>
      <w:lvlJc w:val="left"/>
      <w:pPr>
        <w:ind w:left="1488" w:hanging="365"/>
      </w:pPr>
      <w:rPr>
        <w:rFonts w:hint="default"/>
        <w:lang w:val="nl-NL" w:eastAsia="en-US" w:bidi="ar-SA"/>
      </w:rPr>
    </w:lvl>
    <w:lvl w:ilvl="2" w:tplc="1E46B792">
      <w:numFmt w:val="bullet"/>
      <w:lvlText w:val="•"/>
      <w:lvlJc w:val="left"/>
      <w:pPr>
        <w:ind w:left="2357" w:hanging="365"/>
      </w:pPr>
      <w:rPr>
        <w:rFonts w:hint="default"/>
        <w:lang w:val="nl-NL" w:eastAsia="en-US" w:bidi="ar-SA"/>
      </w:rPr>
    </w:lvl>
    <w:lvl w:ilvl="3" w:tplc="D70A12C8">
      <w:numFmt w:val="bullet"/>
      <w:lvlText w:val="•"/>
      <w:lvlJc w:val="left"/>
      <w:pPr>
        <w:ind w:left="3225" w:hanging="365"/>
      </w:pPr>
      <w:rPr>
        <w:rFonts w:hint="default"/>
        <w:lang w:val="nl-NL" w:eastAsia="en-US" w:bidi="ar-SA"/>
      </w:rPr>
    </w:lvl>
    <w:lvl w:ilvl="4" w:tplc="DB3AD7D8">
      <w:numFmt w:val="bullet"/>
      <w:lvlText w:val="•"/>
      <w:lvlJc w:val="left"/>
      <w:pPr>
        <w:ind w:left="4094" w:hanging="365"/>
      </w:pPr>
      <w:rPr>
        <w:rFonts w:hint="default"/>
        <w:lang w:val="nl-NL" w:eastAsia="en-US" w:bidi="ar-SA"/>
      </w:rPr>
    </w:lvl>
    <w:lvl w:ilvl="5" w:tplc="3B84C8DE">
      <w:numFmt w:val="bullet"/>
      <w:lvlText w:val="•"/>
      <w:lvlJc w:val="left"/>
      <w:pPr>
        <w:ind w:left="4963" w:hanging="365"/>
      </w:pPr>
      <w:rPr>
        <w:rFonts w:hint="default"/>
        <w:lang w:val="nl-NL" w:eastAsia="en-US" w:bidi="ar-SA"/>
      </w:rPr>
    </w:lvl>
    <w:lvl w:ilvl="6" w:tplc="5FA240E0">
      <w:numFmt w:val="bullet"/>
      <w:lvlText w:val="•"/>
      <w:lvlJc w:val="left"/>
      <w:pPr>
        <w:ind w:left="5831" w:hanging="365"/>
      </w:pPr>
      <w:rPr>
        <w:rFonts w:hint="default"/>
        <w:lang w:val="nl-NL" w:eastAsia="en-US" w:bidi="ar-SA"/>
      </w:rPr>
    </w:lvl>
    <w:lvl w:ilvl="7" w:tplc="3530E6F0">
      <w:numFmt w:val="bullet"/>
      <w:lvlText w:val="•"/>
      <w:lvlJc w:val="left"/>
      <w:pPr>
        <w:ind w:left="6700" w:hanging="365"/>
      </w:pPr>
      <w:rPr>
        <w:rFonts w:hint="default"/>
        <w:lang w:val="nl-NL" w:eastAsia="en-US" w:bidi="ar-SA"/>
      </w:rPr>
    </w:lvl>
    <w:lvl w:ilvl="8" w:tplc="1DE8C61A">
      <w:numFmt w:val="bullet"/>
      <w:lvlText w:val="•"/>
      <w:lvlJc w:val="left"/>
      <w:pPr>
        <w:ind w:left="7569" w:hanging="365"/>
      </w:pPr>
      <w:rPr>
        <w:rFonts w:hint="default"/>
        <w:lang w:val="nl-NL" w:eastAsia="en-US" w:bidi="ar-SA"/>
      </w:rPr>
    </w:lvl>
  </w:abstractNum>
  <w:num w:numId="1" w16cid:durableId="1682126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27A0A"/>
    <w:rsid w:val="000B738F"/>
    <w:rsid w:val="0019393C"/>
    <w:rsid w:val="00227A0A"/>
    <w:rsid w:val="002E1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4"/>
    <o:shapelayout v:ext="edit">
      <o:idmap v:ext="edit" data="1"/>
    </o:shapelayout>
  </w:shapeDefaults>
  <w:decimalSymbol w:val=","/>
  <w:listSeparator w:val=";"/>
  <w14:docId w14:val="7BE772E0"/>
  <w15:docId w15:val="{ECD87359-2046-4244-8550-A53B43DB7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Pr>
      <w:rFonts w:ascii="Calibri" w:eastAsia="Calibri" w:hAnsi="Calibri" w:cs="Calibri"/>
      <w:lang w:val="nl-NL"/>
    </w:rPr>
  </w:style>
  <w:style w:type="paragraph" w:styleId="Kop1">
    <w:name w:val="heading 1"/>
    <w:basedOn w:val="Standaard"/>
    <w:uiPriority w:val="9"/>
    <w:qFormat/>
    <w:pPr>
      <w:ind w:left="116"/>
      <w:outlineLvl w:val="0"/>
    </w:pPr>
    <w:rPr>
      <w:b/>
      <w:bCs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uiPriority w:val="1"/>
    <w:qFormat/>
    <w:rPr>
      <w:sz w:val="24"/>
      <w:szCs w:val="24"/>
    </w:rPr>
  </w:style>
  <w:style w:type="paragraph" w:styleId="Titel">
    <w:name w:val="Title"/>
    <w:basedOn w:val="Standaard"/>
    <w:uiPriority w:val="10"/>
    <w:qFormat/>
    <w:pPr>
      <w:spacing w:line="439" w:lineRule="exact"/>
      <w:ind w:left="-1" w:right="-15"/>
    </w:pPr>
    <w:rPr>
      <w:b/>
      <w:bCs/>
      <w:sz w:val="36"/>
      <w:szCs w:val="36"/>
    </w:rPr>
  </w:style>
  <w:style w:type="paragraph" w:styleId="Lijstalinea">
    <w:name w:val="List Paragraph"/>
    <w:basedOn w:val="Standaard"/>
    <w:uiPriority w:val="1"/>
    <w:qFormat/>
    <w:pPr>
      <w:ind w:left="476" w:right="111" w:hanging="360"/>
      <w:jc w:val="both"/>
    </w:pPr>
  </w:style>
  <w:style w:type="paragraph" w:customStyle="1" w:styleId="TableParagraph">
    <w:name w:val="Table Paragraph"/>
    <w:basedOn w:val="Standaard"/>
    <w:uiPriority w:val="1"/>
    <w:qFormat/>
    <w:pPr>
      <w:spacing w:line="272" w:lineRule="exact"/>
      <w:ind w:left="459" w:right="452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830</Words>
  <Characters>4565</Characters>
  <Application>Microsoft Office Word</Application>
  <DocSecurity>0</DocSecurity>
  <Lines>38</Lines>
  <Paragraphs>10</Paragraphs>
  <ScaleCrop>false</ScaleCrop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Werkboek 2017-2018 deel A kopie</dc:title>
  <dc:creator>Nicky</dc:creator>
  <cp:lastModifiedBy>Lotte Waterschoot</cp:lastModifiedBy>
  <cp:revision>4</cp:revision>
  <dcterms:created xsi:type="dcterms:W3CDTF">2023-12-11T15:34:00Z</dcterms:created>
  <dcterms:modified xsi:type="dcterms:W3CDTF">2023-12-11T15:36:00Z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2023-09-26T00:00:00Z</vt:filetime>
  </property>
  <property fmtid="{D5CDD505-2E9C-101B-9397-08002B2CF9AE}" pid="3" name="LastSaved">
    <vt:filetime>2023-12-11T00:00:00Z</vt:filetime>
  </property>
</Properties>
</file>