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2DBCE" w14:textId="06ED6E30" w:rsidR="001B29F9" w:rsidRPr="00ED691E" w:rsidRDefault="001B29F9" w:rsidP="00470F28">
      <w:pPr>
        <w:spacing w:line="260" w:lineRule="exact"/>
        <w:rPr>
          <w:b/>
          <w:bCs/>
          <w:sz w:val="32"/>
          <w:szCs w:val="32"/>
          <w:u w:val="single"/>
          <w:lang w:val="en-US"/>
        </w:rPr>
      </w:pPr>
      <w:r w:rsidRPr="00ED691E">
        <w:rPr>
          <w:b/>
          <w:bCs/>
          <w:sz w:val="32"/>
          <w:szCs w:val="32"/>
          <w:u w:val="single"/>
          <w:lang w:val="en-US"/>
        </w:rPr>
        <w:t>PART 1</w:t>
      </w:r>
    </w:p>
    <w:p w14:paraId="28504FCA" w14:textId="310FB3D6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  <w:lang w:val="en-US"/>
        </w:rPr>
        <w:t>BA</w:t>
      </w:r>
      <w:r w:rsidRPr="001B29F9">
        <w:rPr>
          <w:b/>
          <w:bCs/>
        </w:rPr>
        <w:t>1. Introduction to Business Analysis</w:t>
      </w:r>
    </w:p>
    <w:p w14:paraId="2C11C2F0" w14:textId="34E26014" w:rsidR="001B29F9" w:rsidRDefault="001B29F9" w:rsidP="00470F28">
      <w:pPr>
        <w:spacing w:line="200" w:lineRule="exact"/>
        <w:ind w:firstLine="720"/>
      </w:pPr>
      <w:r>
        <w:t>A. What is Business Analysis</w:t>
      </w:r>
    </w:p>
    <w:p w14:paraId="407040C3" w14:textId="112A4C89" w:rsidR="001B29F9" w:rsidRPr="00ED691E" w:rsidRDefault="001B29F9" w:rsidP="00470F28">
      <w:pPr>
        <w:spacing w:line="200" w:lineRule="exact"/>
        <w:ind w:left="720" w:firstLine="720"/>
        <w:rPr>
          <w:i/>
          <w:iCs/>
        </w:rPr>
      </w:pPr>
      <w:r w:rsidRPr="00ED691E">
        <w:rPr>
          <w:i/>
          <w:iCs/>
        </w:rPr>
        <w:t xml:space="preserve">I. BACCM </w:t>
      </w:r>
    </w:p>
    <w:p w14:paraId="2D714EEF" w14:textId="4FB892FD" w:rsidR="001B29F9" w:rsidRPr="00ED691E" w:rsidRDefault="001B29F9" w:rsidP="00470F28">
      <w:pPr>
        <w:spacing w:line="200" w:lineRule="exact"/>
        <w:ind w:left="720" w:firstLine="720"/>
        <w:rPr>
          <w:i/>
          <w:iCs/>
        </w:rPr>
      </w:pPr>
      <w:r w:rsidRPr="00ED691E">
        <w:rPr>
          <w:i/>
          <w:iCs/>
        </w:rPr>
        <w:t>II.IIBA</w:t>
      </w:r>
    </w:p>
    <w:p w14:paraId="6EEDF559" w14:textId="4DD120FA" w:rsidR="001B29F9" w:rsidRPr="00ED691E" w:rsidRDefault="001B29F9" w:rsidP="00470F28">
      <w:pPr>
        <w:spacing w:line="200" w:lineRule="exact"/>
        <w:ind w:left="720" w:firstLine="720"/>
        <w:rPr>
          <w:i/>
          <w:iCs/>
        </w:rPr>
      </w:pPr>
      <w:r w:rsidRPr="00ED691E">
        <w:rPr>
          <w:i/>
          <w:iCs/>
        </w:rPr>
        <w:t xml:space="preserve">III. BABOK </w:t>
      </w:r>
    </w:p>
    <w:p w14:paraId="39EA3EF5" w14:textId="7154657F" w:rsidR="001B29F9" w:rsidRDefault="001B29F9" w:rsidP="00470F28">
      <w:pPr>
        <w:spacing w:line="200" w:lineRule="exact"/>
        <w:ind w:firstLine="720"/>
      </w:pPr>
      <w:r>
        <w:t xml:space="preserve">B. Role of a Business </w:t>
      </w:r>
      <w:r w:rsidR="00012C4F">
        <w:t>Analyst?</w:t>
      </w:r>
    </w:p>
    <w:p w14:paraId="6A7E1EEF" w14:textId="0F54FE38" w:rsidR="001B29F9" w:rsidRDefault="001B29F9" w:rsidP="00470F28">
      <w:pPr>
        <w:spacing w:line="200" w:lineRule="exact"/>
        <w:ind w:firstLine="720"/>
      </w:pPr>
      <w:r>
        <w:t>C. Competencies of a Business Analyst</w:t>
      </w:r>
    </w:p>
    <w:p w14:paraId="0375A02D" w14:textId="61B16E3B" w:rsidR="001B29F9" w:rsidRDefault="001B29F9" w:rsidP="00470F28">
      <w:pPr>
        <w:spacing w:line="200" w:lineRule="exact"/>
        <w:ind w:firstLine="720"/>
      </w:pPr>
      <w:r>
        <w:t>D. BA Planning and Monitoring</w:t>
      </w:r>
    </w:p>
    <w:p w14:paraId="528EA0A9" w14:textId="7C5B8EF3" w:rsidR="001B29F9" w:rsidRPr="003A23BB" w:rsidRDefault="004F3212" w:rsidP="00470F28">
      <w:pPr>
        <w:spacing w:line="200" w:lineRule="exact"/>
        <w:ind w:left="720" w:firstLine="720"/>
        <w:rPr>
          <w:i/>
          <w:iCs/>
        </w:rPr>
      </w:pPr>
      <w:r w:rsidRPr="00012C4F">
        <w:rPr>
          <w:i/>
          <w:iCs/>
          <w:lang w:val="en-US"/>
        </w:rPr>
        <w:t xml:space="preserve">I. </w:t>
      </w:r>
      <w:r w:rsidR="001B29F9" w:rsidRPr="003A23BB">
        <w:rPr>
          <w:i/>
          <w:iCs/>
        </w:rPr>
        <w:t>Planning Parameters</w:t>
      </w:r>
    </w:p>
    <w:p w14:paraId="44B643B8" w14:textId="33B9DD7E" w:rsidR="001B29F9" w:rsidRDefault="001B29F9" w:rsidP="00470F28">
      <w:pPr>
        <w:spacing w:line="200" w:lineRule="exact"/>
        <w:ind w:firstLine="720"/>
      </w:pPr>
      <w:r>
        <w:t>E. Stakeholder Engagement</w:t>
      </w:r>
    </w:p>
    <w:p w14:paraId="1E8D23A3" w14:textId="77777777" w:rsidR="003D5CA0" w:rsidRDefault="003D5CA0" w:rsidP="00470F28">
      <w:pPr>
        <w:spacing w:line="200" w:lineRule="exact"/>
        <w:rPr>
          <w:b/>
          <w:bCs/>
          <w:lang w:val="en-US"/>
        </w:rPr>
      </w:pPr>
    </w:p>
    <w:p w14:paraId="76D1F4DE" w14:textId="22472618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  <w:lang w:val="en-US"/>
        </w:rPr>
        <w:t>BA</w:t>
      </w:r>
      <w:r w:rsidRPr="001B29F9">
        <w:rPr>
          <w:b/>
          <w:bCs/>
        </w:rPr>
        <w:t xml:space="preserve">2. Context Analysis </w:t>
      </w:r>
    </w:p>
    <w:p w14:paraId="6FABD405" w14:textId="11BE421A" w:rsidR="001B29F9" w:rsidRDefault="001B29F9" w:rsidP="00470F28">
      <w:pPr>
        <w:spacing w:line="200" w:lineRule="exact"/>
        <w:ind w:firstLine="720"/>
      </w:pPr>
      <w:r>
        <w:t>A. Business Strategy</w:t>
      </w:r>
    </w:p>
    <w:p w14:paraId="2DF1A8E5" w14:textId="53A9E0B3" w:rsidR="001B29F9" w:rsidRDefault="001B29F9" w:rsidP="00470F28">
      <w:pPr>
        <w:spacing w:line="200" w:lineRule="exact"/>
        <w:ind w:firstLine="720"/>
      </w:pPr>
      <w:r>
        <w:t>B. External Context Analysis</w:t>
      </w:r>
    </w:p>
    <w:p w14:paraId="2AE93461" w14:textId="047AE6CA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I. PESTLE Analysis</w:t>
      </w:r>
    </w:p>
    <w:p w14:paraId="4F8B4940" w14:textId="370E5EC4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II. Porters’ Five Forces Model</w:t>
      </w:r>
    </w:p>
    <w:p w14:paraId="2D85F830" w14:textId="31E5A492" w:rsidR="001B29F9" w:rsidRDefault="001B29F9" w:rsidP="00470F28">
      <w:pPr>
        <w:spacing w:line="200" w:lineRule="exact"/>
        <w:ind w:firstLine="720"/>
      </w:pPr>
      <w:r>
        <w:t>C. Internal Context Analysis</w:t>
      </w:r>
    </w:p>
    <w:p w14:paraId="28269509" w14:textId="77777777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 xml:space="preserve">I. VMOST </w:t>
      </w:r>
    </w:p>
    <w:p w14:paraId="188E54E0" w14:textId="3F868EF1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II. Resource audit</w:t>
      </w:r>
    </w:p>
    <w:p w14:paraId="275AC7BB" w14:textId="485ACFA0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 xml:space="preserve">III. BSC = Balanced Scorecard </w:t>
      </w:r>
    </w:p>
    <w:p w14:paraId="60AD06CE" w14:textId="3D14C019" w:rsidR="001B29F9" w:rsidRDefault="001B29F9" w:rsidP="00470F28">
      <w:pPr>
        <w:spacing w:line="200" w:lineRule="exact"/>
        <w:ind w:left="720" w:firstLine="720"/>
      </w:pPr>
      <w:r w:rsidRPr="003A23BB">
        <w:rPr>
          <w:i/>
          <w:iCs/>
        </w:rPr>
        <w:t>IV. Boston Box</w:t>
      </w:r>
    </w:p>
    <w:p w14:paraId="68EAFDAD" w14:textId="6BE0DDC7" w:rsidR="001B29F9" w:rsidRDefault="001B29F9" w:rsidP="00470F28">
      <w:pPr>
        <w:spacing w:line="200" w:lineRule="exact"/>
        <w:ind w:firstLine="720"/>
      </w:pPr>
      <w:r>
        <w:t>D. Strategy Execution</w:t>
      </w:r>
    </w:p>
    <w:p w14:paraId="1A12C4D2" w14:textId="6C1B2521" w:rsidR="001B29F9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 xml:space="preserve">I. Business Model Canvas = BMC </w:t>
      </w:r>
    </w:p>
    <w:p w14:paraId="3A453B21" w14:textId="5832DB6D" w:rsidR="005439D4" w:rsidRPr="00362F9C" w:rsidRDefault="005439D4" w:rsidP="00470F28">
      <w:pPr>
        <w:spacing w:line="200" w:lineRule="exact"/>
        <w:ind w:left="720" w:firstLine="720"/>
        <w:rPr>
          <w:i/>
          <w:iCs/>
          <w:sz w:val="18"/>
          <w:szCs w:val="18"/>
          <w:lang w:val="en-US"/>
        </w:rPr>
      </w:pPr>
      <w:r>
        <w:rPr>
          <w:i/>
          <w:iCs/>
        </w:rPr>
        <w:tab/>
      </w:r>
      <w:r w:rsidRPr="00362F9C">
        <w:rPr>
          <w:i/>
          <w:iCs/>
          <w:sz w:val="18"/>
          <w:szCs w:val="18"/>
          <w:lang w:val="en-US"/>
        </w:rPr>
        <w:t>- Customer segments &amp; value proposition</w:t>
      </w:r>
    </w:p>
    <w:p w14:paraId="7A48E09D" w14:textId="3BEC69D4" w:rsidR="005439D4" w:rsidRDefault="005439D4" w:rsidP="00470F28">
      <w:pPr>
        <w:spacing w:line="200" w:lineRule="exact"/>
        <w:ind w:left="720" w:firstLine="720"/>
        <w:rPr>
          <w:i/>
          <w:iCs/>
          <w:sz w:val="18"/>
          <w:szCs w:val="18"/>
          <w:lang w:val="en-US"/>
        </w:rPr>
      </w:pPr>
      <w:r w:rsidRPr="00362F9C">
        <w:rPr>
          <w:i/>
          <w:iCs/>
          <w:sz w:val="18"/>
          <w:szCs w:val="18"/>
          <w:lang w:val="en-US"/>
        </w:rPr>
        <w:tab/>
      </w:r>
      <w:r w:rsidRPr="005439D4">
        <w:rPr>
          <w:i/>
          <w:iCs/>
          <w:sz w:val="18"/>
          <w:szCs w:val="18"/>
          <w:lang w:val="en-US"/>
        </w:rPr>
        <w:t>- Channels &amp; customer relationships</w:t>
      </w:r>
    </w:p>
    <w:p w14:paraId="6B223F22" w14:textId="2AB05A51" w:rsidR="00656640" w:rsidRDefault="00656640" w:rsidP="00470F28">
      <w:pPr>
        <w:spacing w:line="200" w:lineRule="exact"/>
        <w:ind w:left="720" w:firstLine="720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ab/>
        <w:t>- Key resources &amp; activities</w:t>
      </w:r>
    </w:p>
    <w:p w14:paraId="02F57429" w14:textId="6E71DB5E" w:rsidR="00656640" w:rsidRPr="005439D4" w:rsidRDefault="00656640" w:rsidP="00470F28">
      <w:pPr>
        <w:spacing w:line="200" w:lineRule="exact"/>
        <w:ind w:left="720" w:firstLine="720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ab/>
        <w:t>- Cost structure and revenue streams</w:t>
      </w:r>
    </w:p>
    <w:p w14:paraId="5D156023" w14:textId="1E5A60D4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 xml:space="preserve">II. Business Capability Model = BCM </w:t>
      </w:r>
    </w:p>
    <w:p w14:paraId="1816133B" w14:textId="427F44DA" w:rsidR="001B29F9" w:rsidRDefault="001B29F9" w:rsidP="00470F28">
      <w:pPr>
        <w:spacing w:line="200" w:lineRule="exact"/>
        <w:ind w:firstLine="720"/>
      </w:pPr>
      <w:r>
        <w:t>E. Link to Enterprise Architecture</w:t>
      </w:r>
    </w:p>
    <w:p w14:paraId="6DC5EDEC" w14:textId="77777777" w:rsidR="003D5CA0" w:rsidRDefault="003D5CA0" w:rsidP="00470F28">
      <w:pPr>
        <w:spacing w:line="200" w:lineRule="exact"/>
        <w:rPr>
          <w:b/>
          <w:bCs/>
          <w:lang w:val="en-US"/>
        </w:rPr>
      </w:pPr>
    </w:p>
    <w:p w14:paraId="0972CB72" w14:textId="3F244709" w:rsidR="001B29F9" w:rsidRPr="001B29F9" w:rsidRDefault="001B29F9" w:rsidP="00470F28">
      <w:pPr>
        <w:spacing w:line="200" w:lineRule="exact"/>
        <w:rPr>
          <w:b/>
          <w:bCs/>
        </w:rPr>
      </w:pPr>
      <w:r w:rsidRPr="004F3212">
        <w:rPr>
          <w:b/>
          <w:bCs/>
          <w:lang w:val="en-US"/>
        </w:rPr>
        <w:t>BA</w:t>
      </w:r>
      <w:r w:rsidRPr="001B29F9">
        <w:rPr>
          <w:b/>
          <w:bCs/>
        </w:rPr>
        <w:t>3. Requirements Engineering</w:t>
      </w:r>
    </w:p>
    <w:p w14:paraId="13F38E90" w14:textId="66BAC4D1" w:rsidR="001B29F9" w:rsidRDefault="001B29F9" w:rsidP="00470F28">
      <w:pPr>
        <w:spacing w:line="200" w:lineRule="exact"/>
        <w:ind w:firstLine="720"/>
      </w:pPr>
      <w:r>
        <w:t>A. Requirements definition and types</w:t>
      </w:r>
    </w:p>
    <w:p w14:paraId="01B0DBFE" w14:textId="55451672" w:rsidR="001B29F9" w:rsidRDefault="001B29F9" w:rsidP="00470F28">
      <w:pPr>
        <w:spacing w:line="200" w:lineRule="exact"/>
        <w:ind w:firstLine="720"/>
      </w:pPr>
      <w:r>
        <w:t>B. Requirements Elicitation</w:t>
      </w:r>
    </w:p>
    <w:p w14:paraId="78F46328" w14:textId="44B60ABE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I. Qualitative Elicitation Techniques</w:t>
      </w:r>
    </w:p>
    <w:p w14:paraId="528CE51A" w14:textId="69D7B204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II. Quantitative Elicitation Techniques</w:t>
      </w:r>
    </w:p>
    <w:p w14:paraId="023DF2B0" w14:textId="16FC5EF6" w:rsidR="001B29F9" w:rsidRDefault="001B29F9" w:rsidP="00470F28">
      <w:pPr>
        <w:spacing w:line="200" w:lineRule="exact"/>
        <w:ind w:firstLine="720"/>
      </w:pPr>
      <w:r>
        <w:t xml:space="preserve">C. Requirements Analysis </w:t>
      </w:r>
    </w:p>
    <w:p w14:paraId="1D93EE0E" w14:textId="5892DD33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I. Categorizing requirements</w:t>
      </w:r>
    </w:p>
    <w:p w14:paraId="4F2057B1" w14:textId="486445F4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II. Defining/accepting </w:t>
      </w:r>
      <w:proofErr w:type="gramStart"/>
      <w:r w:rsidRPr="004F3212">
        <w:rPr>
          <w:i/>
          <w:iCs/>
        </w:rPr>
        <w:t>requirements</w:t>
      </w:r>
      <w:proofErr w:type="gramEnd"/>
      <w:r w:rsidRPr="004F3212">
        <w:rPr>
          <w:i/>
          <w:iCs/>
        </w:rPr>
        <w:t xml:space="preserve"> </w:t>
      </w:r>
    </w:p>
    <w:p w14:paraId="3DC03D67" w14:textId="2716CC43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III. Modelling requirements</w:t>
      </w:r>
    </w:p>
    <w:p w14:paraId="13005E08" w14:textId="0EC218C9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IV. Prioritising requirements </w:t>
      </w:r>
    </w:p>
    <w:p w14:paraId="45F3793A" w14:textId="77777777" w:rsidR="001B29F9" w:rsidRDefault="001B29F9" w:rsidP="00470F28">
      <w:pPr>
        <w:spacing w:line="200" w:lineRule="exact"/>
        <w:ind w:firstLine="720"/>
      </w:pPr>
      <w:r>
        <w:t>D. Requirements Validation</w:t>
      </w:r>
    </w:p>
    <w:p w14:paraId="50834E37" w14:textId="3A4A0D78" w:rsidR="001B29F9" w:rsidRDefault="001B29F9" w:rsidP="00470F28">
      <w:pPr>
        <w:spacing w:line="200" w:lineRule="exact"/>
        <w:ind w:firstLine="720"/>
      </w:pPr>
      <w:r>
        <w:lastRenderedPageBreak/>
        <w:t xml:space="preserve">E. Requirements Documentation </w:t>
      </w:r>
    </w:p>
    <w:p w14:paraId="585C7024" w14:textId="40AFEB48" w:rsidR="001B29F9" w:rsidRDefault="001B29F9" w:rsidP="00470F28">
      <w:pPr>
        <w:spacing w:line="200" w:lineRule="exact"/>
        <w:ind w:firstLine="720"/>
      </w:pPr>
      <w:r>
        <w:t>F. Requirements Modelling</w:t>
      </w:r>
    </w:p>
    <w:p w14:paraId="6D46FEF3" w14:textId="74D05FD9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I. Modelling the business </w:t>
      </w:r>
      <w:proofErr w:type="gramStart"/>
      <w:r w:rsidRPr="004F3212">
        <w:rPr>
          <w:i/>
          <w:iCs/>
        </w:rPr>
        <w:t>perspective</w:t>
      </w:r>
      <w:proofErr w:type="gramEnd"/>
    </w:p>
    <w:p w14:paraId="57AFA35E" w14:textId="2AC5766F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II. Modelling the data </w:t>
      </w:r>
      <w:proofErr w:type="gramStart"/>
      <w:r w:rsidRPr="004F3212">
        <w:rPr>
          <w:i/>
          <w:iCs/>
        </w:rPr>
        <w:t>perspective</w:t>
      </w:r>
      <w:proofErr w:type="gramEnd"/>
      <w:r w:rsidRPr="004F3212">
        <w:rPr>
          <w:i/>
          <w:iCs/>
        </w:rPr>
        <w:t xml:space="preserve"> </w:t>
      </w:r>
    </w:p>
    <w:p w14:paraId="5CAFA5B1" w14:textId="77777777" w:rsidR="00012C4F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III. Modelling the process </w:t>
      </w:r>
      <w:proofErr w:type="gramStart"/>
      <w:r w:rsidRPr="004F3212">
        <w:rPr>
          <w:i/>
          <w:iCs/>
        </w:rPr>
        <w:t>perspective</w:t>
      </w:r>
      <w:proofErr w:type="gramEnd"/>
    </w:p>
    <w:p w14:paraId="14B38996" w14:textId="4DC6BF8F" w:rsidR="001B29F9" w:rsidRPr="00012C4F" w:rsidRDefault="001B29F9" w:rsidP="00012C4F">
      <w:pPr>
        <w:spacing w:line="200" w:lineRule="exact"/>
        <w:ind w:firstLine="720"/>
      </w:pPr>
      <w:r w:rsidRPr="00012C4F">
        <w:t>G. Requirements Management</w:t>
      </w:r>
    </w:p>
    <w:p w14:paraId="37B88B20" w14:textId="77777777" w:rsidR="003D5CA0" w:rsidRDefault="003D5CA0" w:rsidP="00470F28">
      <w:pPr>
        <w:spacing w:line="200" w:lineRule="exact"/>
        <w:rPr>
          <w:b/>
          <w:bCs/>
          <w:lang w:val="en-US"/>
        </w:rPr>
      </w:pPr>
    </w:p>
    <w:p w14:paraId="33B1A68B" w14:textId="4ED40B0B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  <w:lang w:val="en-US"/>
        </w:rPr>
        <w:t>BA</w:t>
      </w:r>
      <w:r w:rsidRPr="001B29F9">
        <w:rPr>
          <w:b/>
          <w:bCs/>
        </w:rPr>
        <w:t>4. Delivery of Solution and Project Management</w:t>
      </w:r>
    </w:p>
    <w:p w14:paraId="414EEE40" w14:textId="5FF17750" w:rsidR="001B29F9" w:rsidRDefault="001B29F9" w:rsidP="00470F28">
      <w:pPr>
        <w:spacing w:line="200" w:lineRule="exact"/>
        <w:ind w:firstLine="720"/>
      </w:pPr>
      <w:r>
        <w:t>A. Making the Business Case</w:t>
      </w:r>
    </w:p>
    <w:p w14:paraId="540C2AE4" w14:textId="77777777" w:rsidR="001B29F9" w:rsidRDefault="001B29F9" w:rsidP="00470F28">
      <w:pPr>
        <w:spacing w:line="200" w:lineRule="exact"/>
        <w:ind w:firstLine="720"/>
      </w:pPr>
      <w:r>
        <w:t xml:space="preserve">B. Solution Development Approaches </w:t>
      </w:r>
    </w:p>
    <w:p w14:paraId="639866F3" w14:textId="6F561262" w:rsidR="001B29F9" w:rsidRDefault="001B29F9" w:rsidP="00470F28">
      <w:pPr>
        <w:spacing w:line="200" w:lineRule="exact"/>
        <w:ind w:firstLine="720"/>
      </w:pPr>
      <w:r>
        <w:t xml:space="preserve">C. Testing the Solution </w:t>
      </w:r>
    </w:p>
    <w:p w14:paraId="68B27328" w14:textId="383F305E" w:rsidR="001B29F9" w:rsidRDefault="001B29F9" w:rsidP="00470F28">
      <w:pPr>
        <w:spacing w:line="200" w:lineRule="exact"/>
        <w:ind w:firstLine="720"/>
      </w:pPr>
      <w:r>
        <w:t>D. Delivering the Solution</w:t>
      </w:r>
    </w:p>
    <w:p w14:paraId="20F8C18A" w14:textId="11C1D2C3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I. Implementation stage</w:t>
      </w:r>
    </w:p>
    <w:p w14:paraId="02259637" w14:textId="6823A3A6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II. Realisation stage </w:t>
      </w:r>
    </w:p>
    <w:p w14:paraId="32EC6CCA" w14:textId="28A22A77" w:rsidR="0088087A" w:rsidRDefault="0088087A" w:rsidP="00470F28">
      <w:pPr>
        <w:spacing w:line="200" w:lineRule="exact"/>
        <w:rPr>
          <w:b/>
          <w:bCs/>
          <w:sz w:val="32"/>
          <w:szCs w:val="32"/>
          <w:u w:val="single"/>
          <w:lang w:val="en-US"/>
        </w:rPr>
      </w:pPr>
    </w:p>
    <w:p w14:paraId="4596B7E7" w14:textId="77777777" w:rsidR="003D5CA0" w:rsidRDefault="003D5CA0" w:rsidP="00470F28">
      <w:pPr>
        <w:spacing w:line="200" w:lineRule="exact"/>
        <w:rPr>
          <w:b/>
          <w:bCs/>
          <w:sz w:val="32"/>
          <w:szCs w:val="32"/>
          <w:u w:val="single"/>
          <w:lang w:val="en-US"/>
        </w:rPr>
      </w:pPr>
    </w:p>
    <w:p w14:paraId="1DDCA038" w14:textId="73FC58ED" w:rsidR="001B29F9" w:rsidRPr="00ED691E" w:rsidRDefault="001B29F9" w:rsidP="00470F28">
      <w:pPr>
        <w:spacing w:line="260" w:lineRule="exact"/>
        <w:rPr>
          <w:b/>
          <w:bCs/>
          <w:sz w:val="32"/>
          <w:szCs w:val="32"/>
          <w:u w:val="single"/>
          <w:lang w:val="en-US"/>
        </w:rPr>
      </w:pPr>
      <w:r w:rsidRPr="00ED691E">
        <w:rPr>
          <w:b/>
          <w:bCs/>
          <w:sz w:val="32"/>
          <w:szCs w:val="32"/>
          <w:u w:val="single"/>
          <w:lang w:val="en-US"/>
        </w:rPr>
        <w:t xml:space="preserve">PART 2: </w:t>
      </w:r>
    </w:p>
    <w:p w14:paraId="66C66CEB" w14:textId="3081D198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</w:rPr>
        <w:t>1. Introduction to BPM</w:t>
      </w:r>
    </w:p>
    <w:p w14:paraId="654D5B98" w14:textId="176E8704" w:rsidR="001B29F9" w:rsidRDefault="001B29F9" w:rsidP="00470F28">
      <w:pPr>
        <w:spacing w:line="200" w:lineRule="exact"/>
        <w:ind w:firstLine="720"/>
      </w:pPr>
      <w:r>
        <w:t>A. The world of Business Process Management</w:t>
      </w:r>
    </w:p>
    <w:p w14:paraId="63BFC975" w14:textId="063E5BAE" w:rsidR="001B29F9" w:rsidRDefault="001B29F9" w:rsidP="00470F28">
      <w:pPr>
        <w:spacing w:line="200" w:lineRule="exact"/>
        <w:ind w:firstLine="720"/>
      </w:pPr>
      <w:r>
        <w:t xml:space="preserve">B. The BPM Lifecycle </w:t>
      </w:r>
    </w:p>
    <w:p w14:paraId="4FA07547" w14:textId="0E04FB47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I. Process Identification</w:t>
      </w:r>
    </w:p>
    <w:p w14:paraId="59C01496" w14:textId="5EC4EA73" w:rsidR="001B29F9" w:rsidRDefault="001B29F9" w:rsidP="00470F28">
      <w:pPr>
        <w:spacing w:line="200" w:lineRule="exact"/>
        <w:ind w:firstLine="720"/>
      </w:pPr>
      <w:r>
        <w:t xml:space="preserve">C. Process discovery: as-is process </w:t>
      </w:r>
      <w:proofErr w:type="gramStart"/>
      <w:r>
        <w:t>modelling</w:t>
      </w:r>
      <w:proofErr w:type="gramEnd"/>
    </w:p>
    <w:p w14:paraId="38E298A2" w14:textId="50116615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I. Process Discovery</w:t>
      </w:r>
    </w:p>
    <w:p w14:paraId="68064608" w14:textId="1EA01333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</w:rPr>
        <w:t>2. Essential Process Modelling</w:t>
      </w:r>
    </w:p>
    <w:p w14:paraId="53B9902D" w14:textId="6169EAAA" w:rsidR="001B29F9" w:rsidRDefault="001B29F9" w:rsidP="00470F28">
      <w:pPr>
        <w:spacing w:line="200" w:lineRule="exact"/>
        <w:ind w:firstLine="720"/>
      </w:pPr>
      <w:r>
        <w:t xml:space="preserve">A. Process modelling </w:t>
      </w:r>
      <w:proofErr w:type="gramStart"/>
      <w:r>
        <w:t>languages</w:t>
      </w:r>
      <w:proofErr w:type="gramEnd"/>
    </w:p>
    <w:p w14:paraId="10DCDE13" w14:textId="70F86A74" w:rsidR="001B29F9" w:rsidRDefault="001B29F9" w:rsidP="00470F28">
      <w:pPr>
        <w:spacing w:line="200" w:lineRule="exact"/>
        <w:ind w:firstLine="720"/>
      </w:pPr>
      <w:r>
        <w:t xml:space="preserve">B. Process modelling with BPMN: </w:t>
      </w:r>
      <w:r w:rsidRPr="00362F9C">
        <w:t>Control</w:t>
      </w:r>
      <w:r w:rsidRPr="001B29F9">
        <w:rPr>
          <w:i/>
          <w:iCs/>
        </w:rPr>
        <w:t>-</w:t>
      </w:r>
      <w:proofErr w:type="gramStart"/>
      <w:r w:rsidRPr="00362F9C">
        <w:t>flow</w:t>
      </w:r>
      <w:proofErr w:type="gramEnd"/>
    </w:p>
    <w:p w14:paraId="04403C93" w14:textId="4487733E" w:rsidR="001B29F9" w:rsidRDefault="001B29F9" w:rsidP="00470F28">
      <w:pPr>
        <w:spacing w:line="200" w:lineRule="exact"/>
        <w:ind w:firstLine="720"/>
      </w:pPr>
      <w:r>
        <w:t xml:space="preserve">C. Process modelling with BPMN: </w:t>
      </w:r>
      <w:r w:rsidR="00362F9C">
        <w:rPr>
          <w:lang w:val="en-US"/>
        </w:rPr>
        <w:t>S</w:t>
      </w:r>
      <w:r w:rsidRPr="00362F9C">
        <w:t xml:space="preserve">ub </w:t>
      </w:r>
      <w:proofErr w:type="gramStart"/>
      <w:r w:rsidRPr="00362F9C">
        <w:t>processes</w:t>
      </w:r>
      <w:proofErr w:type="gramEnd"/>
    </w:p>
    <w:p w14:paraId="10144088" w14:textId="5EEF37C8" w:rsidR="0088087A" w:rsidRPr="0088087A" w:rsidRDefault="001B29F9" w:rsidP="00470F28">
      <w:pPr>
        <w:spacing w:line="200" w:lineRule="exact"/>
        <w:ind w:firstLine="720"/>
        <w:rPr>
          <w:i/>
          <w:iCs/>
        </w:rPr>
      </w:pPr>
      <w:r>
        <w:t>D. Process modelling with BPMN:</w:t>
      </w:r>
      <w:r w:rsidRPr="001B29F9">
        <w:rPr>
          <w:i/>
          <w:iCs/>
        </w:rPr>
        <w:t xml:space="preserve"> </w:t>
      </w:r>
      <w:r w:rsidR="003725D4">
        <w:rPr>
          <w:lang w:val="en-US"/>
        </w:rPr>
        <w:t>R</w:t>
      </w:r>
      <w:r w:rsidRPr="00362F9C">
        <w:t>epetition</w:t>
      </w:r>
    </w:p>
    <w:p w14:paraId="2234F92B" w14:textId="30874156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</w:rPr>
        <w:t xml:space="preserve">3. Advanced Process Modelling </w:t>
      </w:r>
    </w:p>
    <w:p w14:paraId="65479B12" w14:textId="3A9B1550" w:rsidR="001B29F9" w:rsidRDefault="001B29F9" w:rsidP="00470F28">
      <w:pPr>
        <w:spacing w:line="200" w:lineRule="exact"/>
        <w:ind w:firstLine="720"/>
      </w:pPr>
      <w:r>
        <w:t xml:space="preserve">A. Process Modelling with BPMN: </w:t>
      </w:r>
      <w:proofErr w:type="gramStart"/>
      <w:r>
        <w:t>events</w:t>
      </w:r>
      <w:proofErr w:type="gramEnd"/>
      <w:r>
        <w:t xml:space="preserve"> </w:t>
      </w:r>
    </w:p>
    <w:p w14:paraId="0714E114" w14:textId="4E1003AE" w:rsidR="001B29F9" w:rsidRDefault="001B29F9" w:rsidP="00470F28">
      <w:pPr>
        <w:spacing w:line="200" w:lineRule="exact"/>
        <w:ind w:firstLine="720"/>
      </w:pPr>
      <w:r>
        <w:t xml:space="preserve">B. Process Modelling with BPMN: exception </w:t>
      </w:r>
      <w:proofErr w:type="gramStart"/>
      <w:r>
        <w:t>handling</w:t>
      </w:r>
      <w:proofErr w:type="gramEnd"/>
      <w:r>
        <w:t xml:space="preserve"> </w:t>
      </w:r>
    </w:p>
    <w:p w14:paraId="470B6015" w14:textId="182D43C7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I. Terminate </w:t>
      </w:r>
      <w:proofErr w:type="gramStart"/>
      <w:r w:rsidRPr="004F3212">
        <w:rPr>
          <w:i/>
          <w:iCs/>
        </w:rPr>
        <w:t>event</w:t>
      </w:r>
      <w:proofErr w:type="gramEnd"/>
    </w:p>
    <w:p w14:paraId="1A71D8BA" w14:textId="2EE4E603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II. Exception handling with boundary events</w:t>
      </w:r>
    </w:p>
    <w:p w14:paraId="1C941BE8" w14:textId="502A4146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 xml:space="preserve">III. Compensation handling </w:t>
      </w:r>
    </w:p>
    <w:p w14:paraId="78FF5FEE" w14:textId="0AFF143E" w:rsidR="001B29F9" w:rsidRDefault="001B29F9" w:rsidP="00470F28">
      <w:pPr>
        <w:spacing w:line="200" w:lineRule="exact"/>
        <w:ind w:firstLine="720"/>
      </w:pPr>
      <w:r>
        <w:t>C. Resource modelling</w:t>
      </w:r>
    </w:p>
    <w:p w14:paraId="781026B1" w14:textId="170ACAD9" w:rsidR="001B29F9" w:rsidRDefault="001B29F9" w:rsidP="00470F28">
      <w:pPr>
        <w:spacing w:line="200" w:lineRule="exact"/>
        <w:ind w:firstLine="720"/>
      </w:pPr>
      <w:r>
        <w:t xml:space="preserve">D. Data modelling </w:t>
      </w:r>
    </w:p>
    <w:p w14:paraId="1EA9509C" w14:textId="745CA6C9" w:rsidR="001B29F9" w:rsidRPr="001B29F9" w:rsidRDefault="001B29F9" w:rsidP="00470F28">
      <w:pPr>
        <w:spacing w:line="200" w:lineRule="exact"/>
        <w:rPr>
          <w:b/>
          <w:bCs/>
        </w:rPr>
      </w:pPr>
      <w:r w:rsidRPr="001B29F9">
        <w:rPr>
          <w:b/>
          <w:bCs/>
        </w:rPr>
        <w:t>4. Process Model Verification, Validation and Certification</w:t>
      </w:r>
    </w:p>
    <w:p w14:paraId="171F80B8" w14:textId="14D7A7E2" w:rsidR="001B29F9" w:rsidRDefault="001B29F9" w:rsidP="00470F28">
      <w:pPr>
        <w:spacing w:line="200" w:lineRule="exact"/>
        <w:ind w:firstLine="720"/>
      </w:pPr>
      <w:r>
        <w:t>A. Process model quality assurance</w:t>
      </w:r>
    </w:p>
    <w:p w14:paraId="2E99C978" w14:textId="2C4E2EA4" w:rsidR="001B29F9" w:rsidRDefault="001B29F9" w:rsidP="00470F28">
      <w:pPr>
        <w:spacing w:line="200" w:lineRule="exact"/>
        <w:ind w:firstLine="720"/>
      </w:pPr>
      <w:r>
        <w:t>B. Syntactic quality – Verification</w:t>
      </w:r>
    </w:p>
    <w:p w14:paraId="5CD2C407" w14:textId="59C58B56" w:rsidR="001B29F9" w:rsidRDefault="001B29F9" w:rsidP="00470F28">
      <w:pPr>
        <w:spacing w:line="200" w:lineRule="exact"/>
        <w:ind w:firstLine="720"/>
      </w:pPr>
      <w:r>
        <w:t>C. Semantic quality – Validation</w:t>
      </w:r>
    </w:p>
    <w:p w14:paraId="1CB72CAB" w14:textId="4D398E6C" w:rsidR="001B29F9" w:rsidRDefault="001B29F9" w:rsidP="00470F28">
      <w:pPr>
        <w:spacing w:line="200" w:lineRule="exact"/>
        <w:ind w:firstLine="720"/>
      </w:pPr>
      <w:r>
        <w:t>D. Pragmatic quality – Certification</w:t>
      </w:r>
    </w:p>
    <w:p w14:paraId="3A3953B8" w14:textId="2FC4FAB3" w:rsidR="001B29F9" w:rsidRDefault="001B29F9" w:rsidP="00470F28">
      <w:pPr>
        <w:spacing w:line="200" w:lineRule="exact"/>
        <w:ind w:firstLine="720"/>
      </w:pPr>
      <w:r>
        <w:t xml:space="preserve">E. Case study: Predicting errors in process </w:t>
      </w:r>
      <w:proofErr w:type="gramStart"/>
      <w:r>
        <w:t>models</w:t>
      </w:r>
      <w:proofErr w:type="gramEnd"/>
    </w:p>
    <w:p w14:paraId="444D8B24" w14:textId="4F6B470E" w:rsidR="001B29F9" w:rsidRPr="006A0C84" w:rsidRDefault="001B29F9" w:rsidP="00470F28">
      <w:pPr>
        <w:spacing w:line="200" w:lineRule="exact"/>
        <w:rPr>
          <w:b/>
          <w:bCs/>
        </w:rPr>
      </w:pPr>
      <w:r w:rsidRPr="006A0C84">
        <w:rPr>
          <w:b/>
          <w:bCs/>
        </w:rPr>
        <w:lastRenderedPageBreak/>
        <w:t xml:space="preserve">5. Declarative Process Modelling </w:t>
      </w:r>
    </w:p>
    <w:p w14:paraId="6DDFC0FD" w14:textId="2EA3251C" w:rsidR="001B29F9" w:rsidRDefault="001B29F9" w:rsidP="00470F28">
      <w:pPr>
        <w:spacing w:line="200" w:lineRule="exact"/>
        <w:ind w:firstLine="720"/>
      </w:pPr>
      <w:r>
        <w:t xml:space="preserve">A. Introduction </w:t>
      </w:r>
    </w:p>
    <w:p w14:paraId="3BFB8CBE" w14:textId="1F22BF4C" w:rsidR="001B29F9" w:rsidRDefault="001B29F9" w:rsidP="00470F28">
      <w:pPr>
        <w:spacing w:line="200" w:lineRule="exact"/>
        <w:ind w:firstLine="720"/>
      </w:pPr>
      <w:r>
        <w:t>B. Declarative process modelling</w:t>
      </w:r>
    </w:p>
    <w:p w14:paraId="3C531EFA" w14:textId="21460700" w:rsidR="001B29F9" w:rsidRDefault="001B29F9" w:rsidP="00470F28">
      <w:pPr>
        <w:spacing w:line="200" w:lineRule="exact"/>
        <w:ind w:firstLine="720"/>
      </w:pPr>
      <w:r>
        <w:t>C. Declare</w:t>
      </w:r>
    </w:p>
    <w:p w14:paraId="5BD8415F" w14:textId="6200CB9D" w:rsidR="001B29F9" w:rsidRDefault="001B29F9" w:rsidP="00470F28">
      <w:pPr>
        <w:spacing w:line="200" w:lineRule="exact"/>
        <w:ind w:firstLine="720"/>
      </w:pPr>
      <w:r>
        <w:t xml:space="preserve">D. Declare constraints and </w:t>
      </w:r>
      <w:proofErr w:type="gramStart"/>
      <w:r>
        <w:t>execution</w:t>
      </w:r>
      <w:proofErr w:type="gramEnd"/>
      <w:r>
        <w:t xml:space="preserve"> </w:t>
      </w:r>
    </w:p>
    <w:p w14:paraId="1250D093" w14:textId="5DE9A61A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I. Execution</w:t>
      </w:r>
    </w:p>
    <w:p w14:paraId="415E62EE" w14:textId="05263D10" w:rsidR="001B29F9" w:rsidRPr="004F3212" w:rsidRDefault="001B29F9" w:rsidP="00470F28">
      <w:pPr>
        <w:spacing w:line="200" w:lineRule="exact"/>
        <w:ind w:left="720" w:firstLine="720"/>
        <w:rPr>
          <w:i/>
          <w:iCs/>
        </w:rPr>
      </w:pPr>
      <w:r w:rsidRPr="004F3212">
        <w:rPr>
          <w:i/>
          <w:iCs/>
        </w:rPr>
        <w:t>II. Constraints</w:t>
      </w:r>
    </w:p>
    <w:p w14:paraId="58CD5D1D" w14:textId="77777777" w:rsidR="003D5CA0" w:rsidRDefault="003D5CA0" w:rsidP="00470F28">
      <w:pPr>
        <w:spacing w:line="200" w:lineRule="exact"/>
        <w:rPr>
          <w:b/>
          <w:bCs/>
        </w:rPr>
      </w:pPr>
    </w:p>
    <w:p w14:paraId="4F4F3B70" w14:textId="51CA4BDE" w:rsidR="001B29F9" w:rsidRPr="006A0C84" w:rsidRDefault="001B29F9" w:rsidP="00470F28">
      <w:pPr>
        <w:spacing w:line="200" w:lineRule="exact"/>
        <w:rPr>
          <w:b/>
          <w:bCs/>
        </w:rPr>
      </w:pPr>
      <w:r w:rsidRPr="006A0C84">
        <w:rPr>
          <w:b/>
          <w:bCs/>
        </w:rPr>
        <w:t>6. Decision Modelling with DMN</w:t>
      </w:r>
    </w:p>
    <w:p w14:paraId="2DA80B16" w14:textId="508CDE3A" w:rsidR="001B29F9" w:rsidRDefault="001B29F9" w:rsidP="00470F28">
      <w:pPr>
        <w:spacing w:line="200" w:lineRule="exact"/>
        <w:ind w:firstLine="720"/>
      </w:pPr>
      <w:r>
        <w:t>A. Process modelling and decisions</w:t>
      </w:r>
    </w:p>
    <w:p w14:paraId="22BE04D7" w14:textId="0E0C8F88" w:rsidR="001B29F9" w:rsidRPr="006A0C84" w:rsidRDefault="001B29F9" w:rsidP="00470F28">
      <w:pPr>
        <w:spacing w:line="200" w:lineRule="exact"/>
        <w:ind w:firstLine="720"/>
        <w:rPr>
          <w:lang w:val="en-US"/>
        </w:rPr>
      </w:pPr>
      <w:r>
        <w:t>B. Decision Model and Notation (DMN</w:t>
      </w:r>
      <w:r w:rsidR="006A0C84" w:rsidRPr="006A0C84">
        <w:rPr>
          <w:lang w:val="en-US"/>
        </w:rPr>
        <w:t>)</w:t>
      </w:r>
    </w:p>
    <w:p w14:paraId="39BC7620" w14:textId="77777777" w:rsidR="006A0C84" w:rsidRDefault="001B29F9" w:rsidP="00470F28">
      <w:pPr>
        <w:spacing w:line="200" w:lineRule="exact"/>
        <w:ind w:firstLine="720"/>
      </w:pPr>
      <w:r>
        <w:t>C. Decision requirements modelling</w:t>
      </w:r>
    </w:p>
    <w:p w14:paraId="32C919CD" w14:textId="1560B2EA" w:rsidR="001B29F9" w:rsidRDefault="001B29F9" w:rsidP="00470F28">
      <w:pPr>
        <w:spacing w:line="200" w:lineRule="exact"/>
        <w:ind w:left="720"/>
      </w:pPr>
      <w:r>
        <w:t xml:space="preserve">D. DMN decision logic </w:t>
      </w:r>
    </w:p>
    <w:p w14:paraId="5DC838B4" w14:textId="77777777" w:rsidR="006A0C84" w:rsidRDefault="001B29F9" w:rsidP="00470F28">
      <w:pPr>
        <w:spacing w:line="200" w:lineRule="exact"/>
        <w:ind w:firstLine="720"/>
      </w:pPr>
      <w:r>
        <w:t>E. Decision tables</w:t>
      </w:r>
    </w:p>
    <w:p w14:paraId="6D4098C5" w14:textId="12EB0915" w:rsidR="001B29F9" w:rsidRDefault="001B29F9" w:rsidP="00470F28">
      <w:pPr>
        <w:spacing w:line="200" w:lineRule="exact"/>
        <w:ind w:firstLine="720"/>
      </w:pPr>
      <w:r>
        <w:t xml:space="preserve">F. Expression language for decision logic (FEEL) </w:t>
      </w:r>
    </w:p>
    <w:p w14:paraId="22F07D5F" w14:textId="77777777" w:rsidR="003D5CA0" w:rsidRDefault="003D5CA0" w:rsidP="00470F28">
      <w:pPr>
        <w:spacing w:line="200" w:lineRule="exact"/>
        <w:rPr>
          <w:b/>
          <w:bCs/>
        </w:rPr>
      </w:pPr>
    </w:p>
    <w:p w14:paraId="27F6CF93" w14:textId="775C1722" w:rsidR="001B29F9" w:rsidRPr="006A0C84" w:rsidRDefault="001B29F9" w:rsidP="00470F28">
      <w:pPr>
        <w:spacing w:line="200" w:lineRule="exact"/>
        <w:rPr>
          <w:b/>
          <w:bCs/>
        </w:rPr>
      </w:pPr>
      <w:r w:rsidRPr="006A0C84">
        <w:rPr>
          <w:b/>
          <w:bCs/>
        </w:rPr>
        <w:t>7. Qualitative Process Analysis</w:t>
      </w:r>
    </w:p>
    <w:p w14:paraId="42860E52" w14:textId="528CDB1A" w:rsidR="001B29F9" w:rsidRDefault="001B29F9" w:rsidP="00470F28">
      <w:pPr>
        <w:spacing w:line="200" w:lineRule="exact"/>
        <w:ind w:firstLine="720"/>
      </w:pPr>
      <w:r>
        <w:t xml:space="preserve">A. Introduction </w:t>
      </w:r>
    </w:p>
    <w:p w14:paraId="2BE04A6A" w14:textId="1FEAD6E7" w:rsidR="001B29F9" w:rsidRDefault="001B29F9" w:rsidP="00470F28">
      <w:pPr>
        <w:spacing w:line="200" w:lineRule="exact"/>
        <w:ind w:firstLine="720"/>
      </w:pPr>
      <w:r>
        <w:t>B. Value-added analysis &amp; waste analysis</w:t>
      </w:r>
    </w:p>
    <w:p w14:paraId="56938A31" w14:textId="1A33F88F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I. Value-added Analysis</w:t>
      </w:r>
    </w:p>
    <w:p w14:paraId="752950CA" w14:textId="00DD25DF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II. Waste Analysis</w:t>
      </w:r>
    </w:p>
    <w:p w14:paraId="4D0D512A" w14:textId="614194D5" w:rsidR="001B29F9" w:rsidRDefault="001B29F9" w:rsidP="00470F28">
      <w:pPr>
        <w:spacing w:line="200" w:lineRule="exact"/>
        <w:ind w:firstLine="720"/>
      </w:pPr>
      <w:r>
        <w:t>C. Issue documentation</w:t>
      </w:r>
    </w:p>
    <w:p w14:paraId="12EF94CC" w14:textId="5201BEE5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I. Issue Register</w:t>
      </w:r>
    </w:p>
    <w:p w14:paraId="0C2C161A" w14:textId="6B6D439C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>II. Pareto chart</w:t>
      </w:r>
    </w:p>
    <w:p w14:paraId="12589B92" w14:textId="5A5F46BB" w:rsidR="001B29F9" w:rsidRPr="003A23BB" w:rsidRDefault="001B29F9" w:rsidP="00470F28">
      <w:pPr>
        <w:spacing w:line="200" w:lineRule="exact"/>
        <w:ind w:left="720" w:firstLine="720"/>
        <w:rPr>
          <w:i/>
          <w:iCs/>
        </w:rPr>
      </w:pPr>
      <w:r w:rsidRPr="003A23BB">
        <w:rPr>
          <w:i/>
          <w:iCs/>
        </w:rPr>
        <w:t xml:space="preserve">III. PICK Chart – </w:t>
      </w:r>
      <w:proofErr w:type="gramStart"/>
      <w:r w:rsidRPr="003A23BB">
        <w:rPr>
          <w:i/>
          <w:iCs/>
        </w:rPr>
        <w:t>two dimensional</w:t>
      </w:r>
      <w:proofErr w:type="gramEnd"/>
      <w:r w:rsidRPr="003A23BB">
        <w:rPr>
          <w:i/>
          <w:iCs/>
        </w:rPr>
        <w:t xml:space="preserve"> prioritization</w:t>
      </w:r>
    </w:p>
    <w:p w14:paraId="6C54E563" w14:textId="29AF221C" w:rsidR="001B29F9" w:rsidRDefault="001B29F9" w:rsidP="00470F28">
      <w:pPr>
        <w:spacing w:line="200" w:lineRule="exact"/>
        <w:ind w:firstLine="720"/>
      </w:pPr>
      <w:r>
        <w:t>D. Root cause analysis</w:t>
      </w:r>
    </w:p>
    <w:p w14:paraId="581EAAD2" w14:textId="77777777" w:rsidR="003D5CA0" w:rsidRDefault="003D5CA0" w:rsidP="00470F28">
      <w:pPr>
        <w:spacing w:line="200" w:lineRule="exact"/>
        <w:rPr>
          <w:b/>
          <w:bCs/>
        </w:rPr>
      </w:pPr>
    </w:p>
    <w:p w14:paraId="28CFFADC" w14:textId="56D8D98C" w:rsidR="001B29F9" w:rsidRPr="003A23BB" w:rsidRDefault="001B29F9" w:rsidP="00470F28">
      <w:pPr>
        <w:spacing w:line="200" w:lineRule="exact"/>
        <w:rPr>
          <w:b/>
          <w:bCs/>
        </w:rPr>
      </w:pPr>
      <w:r w:rsidRPr="003A23BB">
        <w:rPr>
          <w:b/>
          <w:bCs/>
        </w:rPr>
        <w:t>8. Quantitative Process Analysis</w:t>
      </w:r>
    </w:p>
    <w:p w14:paraId="4DD7821E" w14:textId="45B15668" w:rsidR="001B29F9" w:rsidRDefault="001B29F9" w:rsidP="00470F28">
      <w:pPr>
        <w:spacing w:line="200" w:lineRule="exact"/>
        <w:ind w:firstLine="720"/>
      </w:pPr>
      <w:r>
        <w:t xml:space="preserve">A. Introduction </w:t>
      </w:r>
    </w:p>
    <w:p w14:paraId="3067661A" w14:textId="77777777" w:rsidR="003A23BB" w:rsidRDefault="001B29F9" w:rsidP="00470F28">
      <w:pPr>
        <w:spacing w:line="200" w:lineRule="exact"/>
        <w:ind w:firstLine="720"/>
      </w:pPr>
      <w:r>
        <w:t>B. Flow Analysis</w:t>
      </w:r>
    </w:p>
    <w:p w14:paraId="3C085F12" w14:textId="45CEC9F6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I. Cycle Time analysis</w:t>
      </w:r>
    </w:p>
    <w:p w14:paraId="28341B5E" w14:textId="6681F908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II. Cycle time efficiency</w:t>
      </w:r>
    </w:p>
    <w:p w14:paraId="720AB937" w14:textId="40208933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III. Work-in-Process: Little’s Law</w:t>
      </w:r>
    </w:p>
    <w:p w14:paraId="13DA7104" w14:textId="467E3C6A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IV. Flow analysis: other angles and limitations</w:t>
      </w:r>
    </w:p>
    <w:p w14:paraId="3E2E5ECD" w14:textId="7765D329" w:rsidR="001B29F9" w:rsidRDefault="001B29F9" w:rsidP="00470F28">
      <w:pPr>
        <w:spacing w:line="200" w:lineRule="exact"/>
        <w:ind w:firstLine="720"/>
      </w:pPr>
      <w:r>
        <w:t>C. Queuing analysis</w:t>
      </w:r>
    </w:p>
    <w:p w14:paraId="13F7A8BB" w14:textId="21CF464F" w:rsidR="001B29F9" w:rsidRDefault="001B29F9" w:rsidP="00470F28">
      <w:pPr>
        <w:spacing w:line="200" w:lineRule="exact"/>
        <w:ind w:firstLine="720"/>
      </w:pPr>
      <w:r>
        <w:t>D. Simulation</w:t>
      </w:r>
    </w:p>
    <w:p w14:paraId="297AD003" w14:textId="77777777" w:rsidR="003D5CA0" w:rsidRDefault="003D5CA0" w:rsidP="00470F28">
      <w:pPr>
        <w:spacing w:line="200" w:lineRule="exact"/>
        <w:rPr>
          <w:b/>
          <w:bCs/>
        </w:rPr>
      </w:pPr>
    </w:p>
    <w:p w14:paraId="60E14A6D" w14:textId="3A2B4820" w:rsidR="001B29F9" w:rsidRPr="003A23BB" w:rsidRDefault="001B29F9" w:rsidP="00470F28">
      <w:pPr>
        <w:spacing w:line="200" w:lineRule="exact"/>
        <w:rPr>
          <w:b/>
          <w:bCs/>
        </w:rPr>
      </w:pPr>
      <w:r w:rsidRPr="003A23BB">
        <w:rPr>
          <w:b/>
          <w:bCs/>
        </w:rPr>
        <w:t xml:space="preserve">9. Process Redesign </w:t>
      </w:r>
    </w:p>
    <w:p w14:paraId="3DF12AFD" w14:textId="4ECF95D8" w:rsidR="001B29F9" w:rsidRDefault="001B29F9" w:rsidP="00470F28">
      <w:pPr>
        <w:spacing w:line="200" w:lineRule="exact"/>
        <w:ind w:firstLine="720"/>
      </w:pPr>
      <w:r>
        <w:t xml:space="preserve">A. Introduction </w:t>
      </w:r>
    </w:p>
    <w:p w14:paraId="680AFB42" w14:textId="6B6FA662" w:rsidR="001B29F9" w:rsidRPr="004E1D69" w:rsidRDefault="001B29F9" w:rsidP="00470F28">
      <w:pPr>
        <w:spacing w:line="200" w:lineRule="exact"/>
        <w:ind w:firstLine="720"/>
        <w:rPr>
          <w:lang w:val="en-US"/>
        </w:rPr>
      </w:pPr>
      <w:r>
        <w:t>B. Business Process Reengineering (BPR</w:t>
      </w:r>
      <w:r w:rsidR="004E1D69">
        <w:rPr>
          <w:lang w:val="en-US"/>
        </w:rPr>
        <w:t>)</w:t>
      </w:r>
    </w:p>
    <w:p w14:paraId="31D9001B" w14:textId="77777777" w:rsidR="004E1D69" w:rsidRDefault="001B29F9" w:rsidP="00470F28">
      <w:pPr>
        <w:spacing w:line="200" w:lineRule="exact"/>
        <w:ind w:firstLine="720"/>
      </w:pPr>
      <w:r>
        <w:t xml:space="preserve">C. Heuristic process redesign </w:t>
      </w:r>
    </w:p>
    <w:p w14:paraId="59FD8865" w14:textId="77777777" w:rsidR="003D5CA0" w:rsidRDefault="003D5CA0" w:rsidP="00470F28">
      <w:pPr>
        <w:spacing w:line="200" w:lineRule="exact"/>
        <w:rPr>
          <w:b/>
          <w:bCs/>
        </w:rPr>
      </w:pPr>
    </w:p>
    <w:p w14:paraId="6A667BF6" w14:textId="734FDDD1" w:rsidR="001B29F9" w:rsidRPr="003A23BB" w:rsidRDefault="001B29F9" w:rsidP="00470F28">
      <w:pPr>
        <w:spacing w:line="200" w:lineRule="exact"/>
        <w:rPr>
          <w:b/>
          <w:bCs/>
        </w:rPr>
      </w:pPr>
      <w:r w:rsidRPr="003A23BB">
        <w:rPr>
          <w:b/>
          <w:bCs/>
        </w:rPr>
        <w:lastRenderedPageBreak/>
        <w:t>10. Process Automation</w:t>
      </w:r>
    </w:p>
    <w:p w14:paraId="78AE78C9" w14:textId="4DD6C664" w:rsidR="001B29F9" w:rsidRDefault="001B29F9" w:rsidP="00470F28">
      <w:pPr>
        <w:spacing w:line="200" w:lineRule="exact"/>
        <w:ind w:firstLine="720"/>
      </w:pPr>
      <w:r>
        <w:t xml:space="preserve">A. Introduction </w:t>
      </w:r>
    </w:p>
    <w:p w14:paraId="585CB0DA" w14:textId="02294D03" w:rsidR="001B29F9" w:rsidRDefault="001B29F9" w:rsidP="00470F28">
      <w:pPr>
        <w:spacing w:line="200" w:lineRule="exact"/>
        <w:ind w:firstLine="720"/>
      </w:pPr>
      <w:r>
        <w:t xml:space="preserve">B. Bridging gap: a </w:t>
      </w:r>
      <w:proofErr w:type="gramStart"/>
      <w:r>
        <w:t>five step</w:t>
      </w:r>
      <w:proofErr w:type="gramEnd"/>
      <w:r>
        <w:t xml:space="preserve"> approach</w:t>
      </w:r>
    </w:p>
    <w:p w14:paraId="76F98285" w14:textId="3C36202A" w:rsidR="001B29F9" w:rsidRPr="00A337F2" w:rsidRDefault="001B29F9" w:rsidP="00470F28">
      <w:pPr>
        <w:spacing w:line="200" w:lineRule="exact"/>
        <w:ind w:firstLine="720"/>
        <w:rPr>
          <w:lang w:val="en-US"/>
        </w:rPr>
      </w:pPr>
      <w:r>
        <w:t>C. Business Process Management Systems (BPMS</w:t>
      </w:r>
      <w:r w:rsidR="00A337F2" w:rsidRPr="00A337F2">
        <w:rPr>
          <w:lang w:val="en-US"/>
        </w:rPr>
        <w:t>)</w:t>
      </w:r>
    </w:p>
    <w:p w14:paraId="5D1114A9" w14:textId="27ED7CE6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I. Execution Engine</w:t>
      </w:r>
    </w:p>
    <w:p w14:paraId="73528A68" w14:textId="3166539C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II. Worklist handler</w:t>
      </w:r>
    </w:p>
    <w:p w14:paraId="4094B104" w14:textId="167013B3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III. Administration &amp; Monitoring Tools</w:t>
      </w:r>
    </w:p>
    <w:p w14:paraId="2357BC66" w14:textId="61D2A399" w:rsidR="001B29F9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 xml:space="preserve">IV. External Services </w:t>
      </w:r>
    </w:p>
    <w:p w14:paraId="094BDF9F" w14:textId="77777777" w:rsidR="003D5CA0" w:rsidRPr="00764734" w:rsidRDefault="003D5CA0" w:rsidP="00470F28">
      <w:pPr>
        <w:spacing w:line="200" w:lineRule="exact"/>
        <w:ind w:left="720" w:firstLine="720"/>
        <w:rPr>
          <w:i/>
          <w:iCs/>
        </w:rPr>
      </w:pPr>
    </w:p>
    <w:p w14:paraId="77E355A4" w14:textId="7416E906" w:rsidR="001B29F9" w:rsidRPr="00470F28" w:rsidRDefault="001B29F9" w:rsidP="00470F28">
      <w:pPr>
        <w:spacing w:line="200" w:lineRule="exact"/>
        <w:rPr>
          <w:b/>
          <w:bCs/>
        </w:rPr>
      </w:pPr>
      <w:r w:rsidRPr="00470F28">
        <w:rPr>
          <w:b/>
          <w:bCs/>
        </w:rPr>
        <w:t>11. Process Mining</w:t>
      </w:r>
      <w:r w:rsidR="00470F28" w:rsidRPr="00012C4F">
        <w:rPr>
          <w:b/>
          <w:bCs/>
          <w:lang w:val="en-US"/>
        </w:rPr>
        <w:t xml:space="preserve"> -</w:t>
      </w:r>
      <w:r w:rsidRPr="00470F28">
        <w:rPr>
          <w:b/>
          <w:bCs/>
        </w:rPr>
        <w:t xml:space="preserve"> Process Discovery</w:t>
      </w:r>
    </w:p>
    <w:p w14:paraId="67596472" w14:textId="6A128538" w:rsidR="001B29F9" w:rsidRDefault="001B29F9" w:rsidP="00470F28">
      <w:pPr>
        <w:spacing w:line="200" w:lineRule="exact"/>
        <w:ind w:firstLine="720"/>
      </w:pPr>
      <w:r>
        <w:t xml:space="preserve">A. Introduction </w:t>
      </w:r>
    </w:p>
    <w:p w14:paraId="74FCCD4C" w14:textId="77777777" w:rsidR="00764734" w:rsidRDefault="001B29F9" w:rsidP="00470F28">
      <w:pPr>
        <w:spacing w:line="200" w:lineRule="exact"/>
        <w:ind w:firstLine="720"/>
      </w:pPr>
      <w:r>
        <w:t>B. Process discovery</w:t>
      </w:r>
    </w:p>
    <w:p w14:paraId="278D999D" w14:textId="67C7BF25" w:rsidR="001B29F9" w:rsidRDefault="001B29F9" w:rsidP="00470F28">
      <w:pPr>
        <w:spacing w:line="200" w:lineRule="exact"/>
        <w:ind w:firstLine="720"/>
      </w:pPr>
      <w:r>
        <w:t xml:space="preserve">C. The alpha algorithm </w:t>
      </w:r>
    </w:p>
    <w:p w14:paraId="7E4AE131" w14:textId="2D3CB710" w:rsidR="001B29F9" w:rsidRDefault="001B29F9" w:rsidP="00470F28">
      <w:pPr>
        <w:spacing w:line="200" w:lineRule="exact"/>
        <w:ind w:firstLine="720"/>
      </w:pPr>
      <w:r>
        <w:t>D. Heuristic process discovery</w:t>
      </w:r>
    </w:p>
    <w:p w14:paraId="19AE07BE" w14:textId="0FF95693" w:rsidR="001B29F9" w:rsidRDefault="001B29F9" w:rsidP="00470F28">
      <w:pPr>
        <w:spacing w:line="200" w:lineRule="exact"/>
        <w:ind w:firstLine="720"/>
      </w:pPr>
      <w:r>
        <w:t xml:space="preserve">E. Other process discovery approaches </w:t>
      </w:r>
    </w:p>
    <w:p w14:paraId="446BD013" w14:textId="66183384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I. Genetic process mining</w:t>
      </w:r>
    </w:p>
    <w:p w14:paraId="771A50C0" w14:textId="61C0C359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II. Process maps – Fuzzy Miner</w:t>
      </w:r>
    </w:p>
    <w:p w14:paraId="4798CC83" w14:textId="30F3F6B1" w:rsidR="001B29F9" w:rsidRPr="00764734" w:rsidRDefault="001B29F9" w:rsidP="00470F28">
      <w:pPr>
        <w:spacing w:line="200" w:lineRule="exact"/>
        <w:ind w:left="720" w:firstLine="720"/>
        <w:rPr>
          <w:i/>
          <w:iCs/>
        </w:rPr>
      </w:pPr>
      <w:r w:rsidRPr="00764734">
        <w:rPr>
          <w:i/>
          <w:iCs/>
        </w:rPr>
        <w:t>III. Inductive miner</w:t>
      </w:r>
    </w:p>
    <w:p w14:paraId="4BEA93AF" w14:textId="661AE4A3" w:rsidR="001B29F9" w:rsidRDefault="001B29F9" w:rsidP="00470F28">
      <w:pPr>
        <w:spacing w:line="200" w:lineRule="exact"/>
        <w:ind w:left="720" w:firstLine="720"/>
      </w:pPr>
      <w:r w:rsidRPr="00764734">
        <w:rPr>
          <w:i/>
          <w:iCs/>
        </w:rPr>
        <w:t>IV. Split miner</w:t>
      </w:r>
      <w:r>
        <w:t xml:space="preserve"> </w:t>
      </w:r>
    </w:p>
    <w:p w14:paraId="01306F1A" w14:textId="24B0F5F0" w:rsidR="001B29F9" w:rsidRDefault="001B29F9" w:rsidP="00470F28">
      <w:pPr>
        <w:spacing w:line="200" w:lineRule="exact"/>
        <w:ind w:firstLine="720"/>
      </w:pPr>
      <w:r>
        <w:t>F. Event data</w:t>
      </w:r>
    </w:p>
    <w:p w14:paraId="38A439AB" w14:textId="77777777" w:rsidR="003D5CA0" w:rsidRDefault="003D5CA0" w:rsidP="00470F28">
      <w:pPr>
        <w:spacing w:line="200" w:lineRule="exact"/>
        <w:rPr>
          <w:b/>
          <w:bCs/>
        </w:rPr>
      </w:pPr>
    </w:p>
    <w:p w14:paraId="6AD2769C" w14:textId="57462271" w:rsidR="001B29F9" w:rsidRPr="00764734" w:rsidRDefault="001B29F9" w:rsidP="00470F28">
      <w:pPr>
        <w:spacing w:line="200" w:lineRule="exact"/>
        <w:rPr>
          <w:b/>
          <w:bCs/>
        </w:rPr>
      </w:pPr>
      <w:r w:rsidRPr="00764734">
        <w:rPr>
          <w:b/>
          <w:bCs/>
        </w:rPr>
        <w:t>12. Process Mining</w:t>
      </w:r>
      <w:r w:rsidR="00470F28" w:rsidRPr="00012C4F">
        <w:rPr>
          <w:b/>
          <w:bCs/>
          <w:lang w:val="en-US"/>
        </w:rPr>
        <w:t xml:space="preserve"> </w:t>
      </w:r>
      <w:r w:rsidRPr="00764734">
        <w:rPr>
          <w:b/>
          <w:bCs/>
        </w:rPr>
        <w:t>-</w:t>
      </w:r>
      <w:r w:rsidR="00470F28" w:rsidRPr="00012C4F">
        <w:rPr>
          <w:b/>
          <w:bCs/>
          <w:lang w:val="en-US"/>
        </w:rPr>
        <w:t xml:space="preserve"> </w:t>
      </w:r>
      <w:r w:rsidRPr="00764734">
        <w:rPr>
          <w:b/>
          <w:bCs/>
        </w:rPr>
        <w:t>Conformance Checking</w:t>
      </w:r>
    </w:p>
    <w:p w14:paraId="271D2C85" w14:textId="0D5540CA" w:rsidR="001B29F9" w:rsidRDefault="00443503" w:rsidP="00470F28">
      <w:pPr>
        <w:spacing w:line="200" w:lineRule="exact"/>
        <w:ind w:firstLine="720"/>
      </w:pPr>
      <w:r w:rsidRPr="00443503">
        <w:rPr>
          <w:lang w:val="en-US"/>
        </w:rPr>
        <w:t>A</w:t>
      </w:r>
      <w:r w:rsidR="001B29F9">
        <w:t>. Introduction to Conformance Checking</w:t>
      </w:r>
    </w:p>
    <w:p w14:paraId="2541A8E2" w14:textId="1CFA9102" w:rsidR="001B29F9" w:rsidRDefault="00443503" w:rsidP="00470F28">
      <w:pPr>
        <w:spacing w:line="200" w:lineRule="exact"/>
        <w:ind w:firstLine="720"/>
      </w:pPr>
      <w:r w:rsidRPr="00443503">
        <w:rPr>
          <w:lang w:val="en-US"/>
        </w:rPr>
        <w:t>B</w:t>
      </w:r>
      <w:r w:rsidR="001B29F9">
        <w:t>. Measuring Fitness</w:t>
      </w:r>
    </w:p>
    <w:p w14:paraId="62F8B347" w14:textId="4B9EBE27" w:rsidR="001B29F9" w:rsidRDefault="00443503" w:rsidP="00470F28">
      <w:pPr>
        <w:spacing w:line="200" w:lineRule="exact"/>
        <w:ind w:firstLine="720"/>
      </w:pPr>
      <w:r w:rsidRPr="00443503">
        <w:rPr>
          <w:lang w:val="en-US"/>
        </w:rPr>
        <w:t>C</w:t>
      </w:r>
      <w:r w:rsidR="001B29F9">
        <w:t xml:space="preserve">. Measuring precision </w:t>
      </w:r>
    </w:p>
    <w:p w14:paraId="7A028813" w14:textId="3EBB4D15" w:rsidR="001B29F9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>I. Advanced Behavioural Appropriateness</w:t>
      </w:r>
    </w:p>
    <w:p w14:paraId="4E2B4693" w14:textId="4DD5EC90" w:rsidR="001B29F9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 xml:space="preserve">II. Negative Event-based behavioural precision </w:t>
      </w:r>
    </w:p>
    <w:p w14:paraId="6D3F510A" w14:textId="2A47C770" w:rsidR="001B29F9" w:rsidRDefault="0088087A" w:rsidP="00470F28">
      <w:pPr>
        <w:spacing w:line="200" w:lineRule="exact"/>
        <w:ind w:firstLine="720"/>
      </w:pPr>
      <w:r w:rsidRPr="00012C4F">
        <w:rPr>
          <w:lang w:val="en-US"/>
        </w:rPr>
        <w:t>D</w:t>
      </w:r>
      <w:r w:rsidR="001B29F9">
        <w:t xml:space="preserve">. Measuring generalization/simplicity </w:t>
      </w:r>
    </w:p>
    <w:p w14:paraId="75DE4703" w14:textId="77777777" w:rsidR="003D5CA0" w:rsidRDefault="003D5CA0" w:rsidP="00470F28">
      <w:pPr>
        <w:spacing w:line="200" w:lineRule="exact"/>
        <w:rPr>
          <w:b/>
          <w:bCs/>
        </w:rPr>
      </w:pPr>
    </w:p>
    <w:p w14:paraId="05E67815" w14:textId="092F47B3" w:rsidR="001B29F9" w:rsidRPr="00764734" w:rsidRDefault="001B29F9" w:rsidP="00470F28">
      <w:pPr>
        <w:spacing w:line="200" w:lineRule="exact"/>
        <w:rPr>
          <w:b/>
          <w:bCs/>
        </w:rPr>
      </w:pPr>
      <w:r w:rsidRPr="00764734">
        <w:rPr>
          <w:b/>
          <w:bCs/>
        </w:rPr>
        <w:t xml:space="preserve">13. Process Mining – Extension and Tooling </w:t>
      </w:r>
    </w:p>
    <w:p w14:paraId="1C46F6F4" w14:textId="2926B15E" w:rsidR="001B29F9" w:rsidRDefault="001B29F9" w:rsidP="00470F28">
      <w:pPr>
        <w:spacing w:line="200" w:lineRule="exact"/>
        <w:ind w:firstLine="720"/>
      </w:pPr>
      <w:r>
        <w:t>A. Extension Techniques</w:t>
      </w:r>
    </w:p>
    <w:p w14:paraId="697CBFA3" w14:textId="0D55D334" w:rsidR="001B29F9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>I.</w:t>
      </w:r>
      <w:r>
        <w:t xml:space="preserve"> </w:t>
      </w:r>
      <w:r w:rsidRPr="0088087A">
        <w:rPr>
          <w:i/>
          <w:iCs/>
        </w:rPr>
        <w:t>Performance analysis</w:t>
      </w:r>
    </w:p>
    <w:p w14:paraId="6138F674" w14:textId="77777777" w:rsidR="00764734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>II. Dotted charts</w:t>
      </w:r>
    </w:p>
    <w:p w14:paraId="6F20F559" w14:textId="4C6F345F" w:rsidR="001B29F9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>III. Decisions mining</w:t>
      </w:r>
    </w:p>
    <w:p w14:paraId="5E714626" w14:textId="3610DA6F" w:rsidR="001B29F9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>IV. Organisational mining</w:t>
      </w:r>
    </w:p>
    <w:p w14:paraId="3A9D1285" w14:textId="5C5BF596" w:rsidR="001B29F9" w:rsidRDefault="001B29F9" w:rsidP="00470F28">
      <w:pPr>
        <w:spacing w:line="200" w:lineRule="exact"/>
        <w:ind w:firstLine="720"/>
      </w:pPr>
      <w:r>
        <w:t>B. Predictive Process Mining</w:t>
      </w:r>
    </w:p>
    <w:p w14:paraId="36DC55AE" w14:textId="6CF37C14" w:rsidR="001B29F9" w:rsidRDefault="001B29F9" w:rsidP="00470F28">
      <w:pPr>
        <w:spacing w:line="200" w:lineRule="exact"/>
        <w:ind w:firstLine="720"/>
      </w:pPr>
      <w:r>
        <w:t>C. Tool support</w:t>
      </w:r>
    </w:p>
    <w:p w14:paraId="3DCFB420" w14:textId="1D19FF0A" w:rsidR="001B29F9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>I. Open-source tools</w:t>
      </w:r>
    </w:p>
    <w:p w14:paraId="7670AEE2" w14:textId="5812CF59" w:rsidR="006F1308" w:rsidRPr="0088087A" w:rsidRDefault="001B29F9" w:rsidP="00470F28">
      <w:pPr>
        <w:spacing w:line="200" w:lineRule="exact"/>
        <w:ind w:left="720" w:firstLine="720"/>
        <w:rPr>
          <w:i/>
          <w:iCs/>
        </w:rPr>
      </w:pPr>
      <w:r w:rsidRPr="0088087A">
        <w:rPr>
          <w:i/>
          <w:iCs/>
        </w:rPr>
        <w:t xml:space="preserve">II. Commercial process mining tools </w:t>
      </w:r>
    </w:p>
    <w:sectPr w:rsidR="006F1308" w:rsidRPr="0088087A" w:rsidSect="00ED691E">
      <w:headerReference w:type="first" r:id="rId7"/>
      <w:pgSz w:w="11906" w:h="16838"/>
      <w:pgMar w:top="851" w:right="1440" w:bottom="851" w:left="1440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811E1" w14:textId="77777777" w:rsidR="00296A7F" w:rsidRDefault="00296A7F" w:rsidP="001B29F9">
      <w:pPr>
        <w:spacing w:after="0" w:line="240" w:lineRule="auto"/>
      </w:pPr>
      <w:r>
        <w:separator/>
      </w:r>
    </w:p>
  </w:endnote>
  <w:endnote w:type="continuationSeparator" w:id="0">
    <w:p w14:paraId="233386FE" w14:textId="77777777" w:rsidR="00296A7F" w:rsidRDefault="00296A7F" w:rsidP="001B2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B88BD" w14:textId="77777777" w:rsidR="00296A7F" w:rsidRDefault="00296A7F" w:rsidP="001B29F9">
      <w:pPr>
        <w:spacing w:after="0" w:line="240" w:lineRule="auto"/>
      </w:pPr>
      <w:r>
        <w:separator/>
      </w:r>
    </w:p>
  </w:footnote>
  <w:footnote w:type="continuationSeparator" w:id="0">
    <w:p w14:paraId="388CCE85" w14:textId="77777777" w:rsidR="00296A7F" w:rsidRDefault="00296A7F" w:rsidP="001B2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9EA0F" w14:textId="3D99710D" w:rsidR="001B29F9" w:rsidRPr="001B29F9" w:rsidRDefault="00200E91" w:rsidP="001B29F9">
    <w:pPr>
      <w:pStyle w:val="Header"/>
      <w:jc w:val="center"/>
      <w:rPr>
        <w:sz w:val="32"/>
        <w:szCs w:val="32"/>
        <w:lang w:val="fr-BE"/>
      </w:rPr>
    </w:pPr>
    <w:r>
      <w:rPr>
        <w:sz w:val="32"/>
        <w:szCs w:val="32"/>
        <w:lang w:val="fr-BE"/>
      </w:rPr>
      <w:t xml:space="preserve">BUSINESS </w:t>
    </w:r>
    <w:r w:rsidR="001B29F9" w:rsidRPr="001B29F9">
      <w:rPr>
        <w:sz w:val="32"/>
        <w:szCs w:val="32"/>
        <w:lang w:val="fr-BE"/>
      </w:rPr>
      <w:t>A</w:t>
    </w:r>
    <w:r>
      <w:rPr>
        <w:sz w:val="32"/>
        <w:szCs w:val="32"/>
        <w:lang w:val="fr-BE"/>
      </w:rPr>
      <w:t>NALYSIS</w:t>
    </w:r>
    <w:r w:rsidR="001B29F9" w:rsidRPr="001B29F9">
      <w:rPr>
        <w:sz w:val="32"/>
        <w:szCs w:val="32"/>
        <w:lang w:val="fr-BE"/>
      </w:rPr>
      <w:t xml:space="preserve"> TABLE OF CONTENTS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47DC8"/>
    <w:multiLevelType w:val="hybridMultilevel"/>
    <w:tmpl w:val="9348B752"/>
    <w:lvl w:ilvl="0" w:tplc="710A016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821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9F9"/>
    <w:rsid w:val="00012C4F"/>
    <w:rsid w:val="001B29F9"/>
    <w:rsid w:val="00200E91"/>
    <w:rsid w:val="00296A7F"/>
    <w:rsid w:val="00362F9C"/>
    <w:rsid w:val="003725D4"/>
    <w:rsid w:val="003A23BB"/>
    <w:rsid w:val="003D5CA0"/>
    <w:rsid w:val="00443503"/>
    <w:rsid w:val="00470F28"/>
    <w:rsid w:val="004E1D69"/>
    <w:rsid w:val="004F3212"/>
    <w:rsid w:val="005439D4"/>
    <w:rsid w:val="00656640"/>
    <w:rsid w:val="006A0C84"/>
    <w:rsid w:val="006F1308"/>
    <w:rsid w:val="00764734"/>
    <w:rsid w:val="008166E9"/>
    <w:rsid w:val="00844879"/>
    <w:rsid w:val="0088087A"/>
    <w:rsid w:val="009A605E"/>
    <w:rsid w:val="00A337F2"/>
    <w:rsid w:val="00CF7793"/>
    <w:rsid w:val="00DD28CC"/>
    <w:rsid w:val="00ED691E"/>
    <w:rsid w:val="00F9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F8BFBBF"/>
  <w15:chartTrackingRefBased/>
  <w15:docId w15:val="{D28AD87A-3777-4DE1-BEEA-EDA91EEC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2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F9"/>
  </w:style>
  <w:style w:type="paragraph" w:styleId="Footer">
    <w:name w:val="footer"/>
    <w:basedOn w:val="Normal"/>
    <w:link w:val="FooterChar"/>
    <w:uiPriority w:val="99"/>
    <w:unhideWhenUsed/>
    <w:rsid w:val="001B2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F9"/>
  </w:style>
  <w:style w:type="paragraph" w:styleId="ListParagraph">
    <w:name w:val="List Paragraph"/>
    <w:basedOn w:val="Normal"/>
    <w:uiPriority w:val="34"/>
    <w:qFormat/>
    <w:rsid w:val="00ED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Vanden Abeele</dc:creator>
  <cp:keywords/>
  <dc:description/>
  <cp:lastModifiedBy>Anthony Vanden Abeele</cp:lastModifiedBy>
  <cp:revision>20</cp:revision>
  <dcterms:created xsi:type="dcterms:W3CDTF">2023-12-12T07:49:00Z</dcterms:created>
  <dcterms:modified xsi:type="dcterms:W3CDTF">2023-12-13T16:00:00Z</dcterms:modified>
</cp:coreProperties>
</file>