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8928"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r>
        <w:rPr>
          <w:rFonts w:ascii="Open Sans" w:hAnsi="Open Sans" w:cs="Open Sans"/>
          <w:color w:val="262626"/>
          <w:sz w:val="21"/>
          <w:szCs w:val="21"/>
        </w:rPr>
        <w:t>Vraag 1 - De cursus maakt het onderscheid tussen empirische en normatieve politieke sociologie. Hoe pas je dit onderscheid toe op de discussie over de voor- of achteruitgang van democratie in Europa? Geef voorbeelden.</w:t>
      </w:r>
    </w:p>
    <w:p w14:paraId="2821BAE5"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p>
    <w:p w14:paraId="310BA43B"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r>
        <w:rPr>
          <w:rFonts w:ascii="Open Sans" w:hAnsi="Open Sans" w:cs="Open Sans"/>
          <w:color w:val="262626"/>
          <w:sz w:val="21"/>
          <w:szCs w:val="21"/>
        </w:rPr>
        <w:t xml:space="preserve">Vraag 2 - </w:t>
      </w:r>
      <w:proofErr w:type="spellStart"/>
      <w:r>
        <w:rPr>
          <w:rFonts w:ascii="Open Sans" w:hAnsi="Open Sans" w:cs="Open Sans"/>
          <w:color w:val="262626"/>
          <w:sz w:val="21"/>
          <w:szCs w:val="21"/>
        </w:rPr>
        <w:t>Rainer</w:t>
      </w:r>
      <w:proofErr w:type="spellEnd"/>
      <w:r>
        <w:rPr>
          <w:rFonts w:ascii="Open Sans" w:hAnsi="Open Sans" w:cs="Open Sans"/>
          <w:color w:val="262626"/>
          <w:sz w:val="21"/>
          <w:szCs w:val="21"/>
        </w:rPr>
        <w:t xml:space="preserve"> Forst geeft aan dat de winst van populisten en stap naar “</w:t>
      </w:r>
      <w:proofErr w:type="spellStart"/>
      <w:r>
        <w:rPr>
          <w:rFonts w:ascii="Open Sans" w:hAnsi="Open Sans" w:cs="Open Sans"/>
          <w:color w:val="262626"/>
          <w:sz w:val="21"/>
          <w:szCs w:val="21"/>
        </w:rPr>
        <w:t>unreason</w:t>
      </w:r>
      <w:proofErr w:type="spellEnd"/>
      <w:r>
        <w:rPr>
          <w:rFonts w:ascii="Open Sans" w:hAnsi="Open Sans" w:cs="Open Sans"/>
          <w:color w:val="262626"/>
          <w:sz w:val="21"/>
          <w:szCs w:val="21"/>
        </w:rPr>
        <w:t>” (onredelijkheid) zou zijn. Ben je het daar mee eens en waarom? </w:t>
      </w:r>
    </w:p>
    <w:p w14:paraId="26A83863"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r>
        <w:rPr>
          <w:rFonts w:ascii="Open Sans" w:hAnsi="Open Sans" w:cs="Open Sans"/>
          <w:color w:val="262626"/>
          <w:sz w:val="21"/>
          <w:szCs w:val="21"/>
        </w:rPr>
        <w:t> </w:t>
      </w:r>
    </w:p>
    <w:p w14:paraId="1E87F659"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r>
        <w:rPr>
          <w:rFonts w:ascii="Open Sans" w:hAnsi="Open Sans" w:cs="Open Sans"/>
          <w:color w:val="262626"/>
          <w:sz w:val="21"/>
          <w:szCs w:val="21"/>
        </w:rPr>
        <w:t>Vraag 3 - Wat zegt het volgende resultaat over de breuklijnen en het middenveld in Vlaanderen? </w:t>
      </w:r>
    </w:p>
    <w:p w14:paraId="610279A4" w14:textId="77777777" w:rsidR="00535FA6" w:rsidRDefault="00535FA6" w:rsidP="00535FA6">
      <w:pPr>
        <w:pStyle w:val="Normaalweb"/>
        <w:shd w:val="clear" w:color="auto" w:fill="FFFFFF"/>
        <w:spacing w:before="0" w:beforeAutospacing="0" w:after="0" w:afterAutospacing="0"/>
        <w:rPr>
          <w:rFonts w:ascii="Open Sans" w:hAnsi="Open Sans" w:cs="Open Sans"/>
          <w:color w:val="262626"/>
          <w:sz w:val="21"/>
          <w:szCs w:val="21"/>
        </w:rPr>
      </w:pPr>
      <w:r>
        <w:rPr>
          <w:rFonts w:ascii="Open Sans" w:hAnsi="Open Sans" w:cs="Open Sans"/>
          <w:color w:val="262626"/>
          <w:sz w:val="21"/>
          <w:szCs w:val="21"/>
        </w:rPr>
        <w:t>De partij Vlaams Belang kent al sinds 2007 niet langer enkel een uitgesproken jong kiespubliek. Net als tijdens de verkiezingen van 2010 en 2014 is de partij vooral sterk vertegenwoordigd in de middenleeftijd van 45 tot 54 jaar en scoort vooral goed bij diegenen met een diploma lager of hoger secundair onderwijs, maar rekruteert bijna niet onder de universitair geschoolden en onder de hogere kaderfuncties. De nadruk ligt op ongeschoolde arbeiders; bijna één op drie Vlaams Belang kiezers komt uit deze beroepscategorie (terwijl die bij het kiespubliek van SP.A (nu Vooruit) slechts 15% meer is). Heel wat van haar kiezers zeggen geen levensbeschouwing te hebben, alhoewel nogal wat kiezers niettemin rand-katholiek zijn. Onder de kerkelijke en kerkse katholieken rekruteert de partij dan weer heel wat minder. Op het vlak van lidmaatschap van de mutualiteit is het huidige VB-electoraat oververtegenwoordigd bij de Socialistische Mutualiteit. Treffend is dat ook bijna 60% van alle VB-kiezers lid zijn van een vakbond. Er is geen enkele partij die hierbij in de buurt komt.</w:t>
      </w:r>
    </w:p>
    <w:p w14:paraId="30C92118" w14:textId="77777777" w:rsidR="00535FA6" w:rsidRPr="00535FA6" w:rsidRDefault="00535FA6" w:rsidP="00535FA6"/>
    <w:sectPr w:rsidR="00535FA6" w:rsidRPr="0053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FA6"/>
    <w:rsid w:val="00535F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CBE2D"/>
  <w15:chartTrackingRefBased/>
  <w15:docId w15:val="{AEF463BB-F79F-4EB8-85D1-74B095431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35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35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35FA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35FA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35FA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35FA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35FA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35FA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35FA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35FA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35FA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35FA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35FA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35FA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35FA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35FA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35FA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35FA6"/>
    <w:rPr>
      <w:rFonts w:eastAsiaTheme="majorEastAsia" w:cstheme="majorBidi"/>
      <w:color w:val="272727" w:themeColor="text1" w:themeTint="D8"/>
    </w:rPr>
  </w:style>
  <w:style w:type="paragraph" w:styleId="Titel">
    <w:name w:val="Title"/>
    <w:basedOn w:val="Standaard"/>
    <w:next w:val="Standaard"/>
    <w:link w:val="TitelChar"/>
    <w:uiPriority w:val="10"/>
    <w:qFormat/>
    <w:rsid w:val="00535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35FA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35FA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35FA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35FA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35FA6"/>
    <w:rPr>
      <w:i/>
      <w:iCs/>
      <w:color w:val="404040" w:themeColor="text1" w:themeTint="BF"/>
    </w:rPr>
  </w:style>
  <w:style w:type="paragraph" w:styleId="Lijstalinea">
    <w:name w:val="List Paragraph"/>
    <w:basedOn w:val="Standaard"/>
    <w:uiPriority w:val="34"/>
    <w:qFormat/>
    <w:rsid w:val="00535FA6"/>
    <w:pPr>
      <w:ind w:left="720"/>
      <w:contextualSpacing/>
    </w:pPr>
  </w:style>
  <w:style w:type="character" w:styleId="Intensievebenadrukking">
    <w:name w:val="Intense Emphasis"/>
    <w:basedOn w:val="Standaardalinea-lettertype"/>
    <w:uiPriority w:val="21"/>
    <w:qFormat/>
    <w:rsid w:val="00535FA6"/>
    <w:rPr>
      <w:i/>
      <w:iCs/>
      <w:color w:val="0F4761" w:themeColor="accent1" w:themeShade="BF"/>
    </w:rPr>
  </w:style>
  <w:style w:type="paragraph" w:styleId="Duidelijkcitaat">
    <w:name w:val="Intense Quote"/>
    <w:basedOn w:val="Standaard"/>
    <w:next w:val="Standaard"/>
    <w:link w:val="DuidelijkcitaatChar"/>
    <w:uiPriority w:val="30"/>
    <w:qFormat/>
    <w:rsid w:val="00535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35FA6"/>
    <w:rPr>
      <w:i/>
      <w:iCs/>
      <w:color w:val="0F4761" w:themeColor="accent1" w:themeShade="BF"/>
    </w:rPr>
  </w:style>
  <w:style w:type="character" w:styleId="Intensieveverwijzing">
    <w:name w:val="Intense Reference"/>
    <w:basedOn w:val="Standaardalinea-lettertype"/>
    <w:uiPriority w:val="32"/>
    <w:qFormat/>
    <w:rsid w:val="00535FA6"/>
    <w:rPr>
      <w:b/>
      <w:bCs/>
      <w:smallCaps/>
      <w:color w:val="0F4761" w:themeColor="accent1" w:themeShade="BF"/>
      <w:spacing w:val="5"/>
    </w:rPr>
  </w:style>
  <w:style w:type="paragraph" w:styleId="Normaalweb">
    <w:name w:val="Normal (Web)"/>
    <w:basedOn w:val="Standaard"/>
    <w:uiPriority w:val="99"/>
    <w:semiHidden/>
    <w:unhideWhenUsed/>
    <w:rsid w:val="00535FA6"/>
    <w:pPr>
      <w:spacing w:before="100" w:beforeAutospacing="1" w:after="100" w:afterAutospacing="1" w:line="240" w:lineRule="auto"/>
    </w:pPr>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67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1299</Characters>
  <Application>Microsoft Office Word</Application>
  <DocSecurity>0</DocSecurity>
  <Lines>22</Lines>
  <Paragraphs>4</Paragraphs>
  <ScaleCrop>false</ScaleCrop>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Linh Pham</dc:creator>
  <cp:keywords/>
  <dc:description/>
  <cp:lastModifiedBy>My Linh Pham</cp:lastModifiedBy>
  <cp:revision>1</cp:revision>
  <dcterms:created xsi:type="dcterms:W3CDTF">2024-01-23T19:04:00Z</dcterms:created>
  <dcterms:modified xsi:type="dcterms:W3CDTF">2024-01-23T19:05:00Z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ae48d0b5-5061-4bb7-a15d-2ff9cf90ed45</vt:lpwstr>
  </property>
</Properties>
</file>