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8DB" w14:textId="77777777" w:rsidR="00855E01" w:rsidRDefault="00855E01" w:rsidP="00855E01">
      <w:r>
        <w:t xml:space="preserve">Reconstructie - Examen OPERATIONEEL ONDERZOEK Juni 2021 - </w:t>
      </w:r>
    </w:p>
    <w:p w14:paraId="5906E4D3" w14:textId="77777777" w:rsidR="00855E01" w:rsidRDefault="00855E01" w:rsidP="00855E01"/>
    <w:p w14:paraId="7885667D" w14:textId="77777777" w:rsidR="00855E01" w:rsidRDefault="00855E01" w:rsidP="00855E01">
      <w:r>
        <w:t>Totale aantal punten: /65 --- tijd te kort! (3uur)</w:t>
      </w:r>
    </w:p>
    <w:p w14:paraId="30B9C292" w14:textId="77777777" w:rsidR="00855E01" w:rsidRDefault="00855E01" w:rsidP="00855E01">
      <w:pPr>
        <w:pStyle w:val="ListParagraph"/>
        <w:numPr>
          <w:ilvl w:val="0"/>
          <w:numId w:val="1"/>
        </w:numPr>
      </w:pPr>
      <w:r>
        <w:t xml:space="preserve">MCNFP: zelfde deelvraagjes als examen 2020 </w:t>
      </w:r>
      <w:r w:rsidRPr="006D046D">
        <w:rPr>
          <w:b/>
          <w:bCs/>
        </w:rPr>
        <w:t>(/15)</w:t>
      </w:r>
    </w:p>
    <w:p w14:paraId="616A29F0" w14:textId="77777777" w:rsidR="00855E01" w:rsidRDefault="00855E01" w:rsidP="00855E01">
      <w:pPr>
        <w:pStyle w:val="ListParagraph"/>
        <w:numPr>
          <w:ilvl w:val="0"/>
          <w:numId w:val="1"/>
        </w:numPr>
      </w:pPr>
      <w:r>
        <w:t xml:space="preserve">DP Recursie </w:t>
      </w:r>
      <w:r>
        <w:rPr>
          <w:b/>
          <w:bCs/>
        </w:rPr>
        <w:t>(/10)</w:t>
      </w:r>
      <w:r>
        <w:t xml:space="preserve">: auto parkeren zo dicht mogelijk bij restaurant met locatie parkeerplaatsen t (-3,-2,-1,0,1,2) lengte abs[t]. Restaurant ter hoogte van locatie “0”. Er was 80% kans op een plaats die bezet was en 20% kans op een vrije parkeerplaats. Indien je iedere locatie gepasseerd was moest je sowieso parkeren in de garage verderop met afstand 5. </w:t>
      </w:r>
    </w:p>
    <w:p w14:paraId="40D7C04B" w14:textId="77777777" w:rsidR="00855E01" w:rsidRDefault="00855E01" w:rsidP="00855E01">
      <w:pPr>
        <w:pStyle w:val="ListParagraph"/>
      </w:pPr>
    </w:p>
    <w:p w14:paraId="2FF8CA80" w14:textId="77777777" w:rsidR="00855E01" w:rsidRDefault="00855E01" w:rsidP="00855E01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14"/>
        <w:gridCol w:w="914"/>
        <w:gridCol w:w="915"/>
        <w:gridCol w:w="933"/>
        <w:gridCol w:w="915"/>
        <w:gridCol w:w="915"/>
        <w:gridCol w:w="885"/>
        <w:gridCol w:w="885"/>
        <w:gridCol w:w="1023"/>
      </w:tblGrid>
      <w:tr w:rsidR="00855E01" w14:paraId="3E4AA8C0" w14:textId="77777777" w:rsidTr="005B10E1">
        <w:tc>
          <w:tcPr>
            <w:tcW w:w="936" w:type="dxa"/>
          </w:tcPr>
          <w:p w14:paraId="767D4E63" w14:textId="77777777" w:rsidR="00855E01" w:rsidRDefault="00855E01" w:rsidP="005B10E1">
            <w:pPr>
              <w:pStyle w:val="ListParagraph"/>
              <w:ind w:left="0"/>
            </w:pPr>
            <w:r>
              <w:t>-3</w:t>
            </w:r>
          </w:p>
        </w:tc>
        <w:tc>
          <w:tcPr>
            <w:tcW w:w="935" w:type="dxa"/>
          </w:tcPr>
          <w:p w14:paraId="40352D84" w14:textId="77777777" w:rsidR="00855E01" w:rsidRDefault="00855E01" w:rsidP="005B10E1">
            <w:pPr>
              <w:pStyle w:val="ListParagraph"/>
              <w:ind w:left="0"/>
            </w:pPr>
            <w:r>
              <w:t>-2</w:t>
            </w:r>
          </w:p>
        </w:tc>
        <w:tc>
          <w:tcPr>
            <w:tcW w:w="936" w:type="dxa"/>
          </w:tcPr>
          <w:p w14:paraId="531FFD0A" w14:textId="77777777" w:rsidR="00855E01" w:rsidRDefault="00855E01" w:rsidP="005B10E1">
            <w:pPr>
              <w:pStyle w:val="ListParagraph"/>
              <w:ind w:left="0"/>
            </w:pPr>
            <w:r>
              <w:t>-1</w:t>
            </w:r>
          </w:p>
        </w:tc>
        <w:tc>
          <w:tcPr>
            <w:tcW w:w="936" w:type="dxa"/>
          </w:tcPr>
          <w:p w14:paraId="0D3B4B8B" w14:textId="77777777" w:rsidR="00855E01" w:rsidRDefault="00855E01" w:rsidP="005B10E1">
            <w:pPr>
              <w:pStyle w:val="ListParagraph"/>
              <w:ind w:left="0"/>
            </w:pPr>
            <w:r>
              <w:t>0</w:t>
            </w:r>
          </w:p>
        </w:tc>
        <w:tc>
          <w:tcPr>
            <w:tcW w:w="936" w:type="dxa"/>
          </w:tcPr>
          <w:p w14:paraId="36CDBDFB" w14:textId="77777777" w:rsidR="00855E01" w:rsidRDefault="00855E01" w:rsidP="005B10E1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936" w:type="dxa"/>
          </w:tcPr>
          <w:p w14:paraId="0DFE1FA7" w14:textId="77777777" w:rsidR="00855E01" w:rsidRDefault="00855E01" w:rsidP="005B10E1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909" w:type="dxa"/>
          </w:tcPr>
          <w:p w14:paraId="6910F87F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09" w:type="dxa"/>
          </w:tcPr>
          <w:p w14:paraId="4B1A0E22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09" w:type="dxa"/>
            <w:shd w:val="clear" w:color="auto" w:fill="D9D9D9" w:themeFill="background1" w:themeFillShade="D9"/>
          </w:tcPr>
          <w:p w14:paraId="419CFAB4" w14:textId="77777777" w:rsidR="00855E01" w:rsidRDefault="00855E01" w:rsidP="005B10E1">
            <w:pPr>
              <w:pStyle w:val="ListParagraph"/>
              <w:ind w:left="0"/>
            </w:pPr>
            <w:r>
              <w:t>GARAGE</w:t>
            </w:r>
          </w:p>
        </w:tc>
      </w:tr>
      <w:tr w:rsidR="00855E01" w14:paraId="55F28E8B" w14:textId="77777777" w:rsidTr="005B10E1">
        <w:tc>
          <w:tcPr>
            <w:tcW w:w="936" w:type="dxa"/>
          </w:tcPr>
          <w:p w14:paraId="5138B407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35" w:type="dxa"/>
          </w:tcPr>
          <w:p w14:paraId="075F4810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36" w:type="dxa"/>
          </w:tcPr>
          <w:p w14:paraId="6D5C4748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36" w:type="dxa"/>
            <w:shd w:val="clear" w:color="auto" w:fill="D9D9D9" w:themeFill="background1" w:themeFillShade="D9"/>
          </w:tcPr>
          <w:p w14:paraId="08277B36" w14:textId="77777777" w:rsidR="00855E01" w:rsidRDefault="00855E01" w:rsidP="005B10E1">
            <w:pPr>
              <w:pStyle w:val="ListParagraph"/>
              <w:ind w:left="0"/>
            </w:pPr>
            <w:r>
              <w:t>RESTO</w:t>
            </w:r>
          </w:p>
        </w:tc>
        <w:tc>
          <w:tcPr>
            <w:tcW w:w="936" w:type="dxa"/>
          </w:tcPr>
          <w:p w14:paraId="6DAE8960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36" w:type="dxa"/>
          </w:tcPr>
          <w:p w14:paraId="5BD92202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09" w:type="dxa"/>
          </w:tcPr>
          <w:p w14:paraId="33FA8390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09" w:type="dxa"/>
          </w:tcPr>
          <w:p w14:paraId="2C96072D" w14:textId="77777777" w:rsidR="00855E01" w:rsidRDefault="00855E01" w:rsidP="005B10E1">
            <w:pPr>
              <w:pStyle w:val="ListParagraph"/>
              <w:ind w:left="0"/>
            </w:pPr>
          </w:p>
        </w:tc>
        <w:tc>
          <w:tcPr>
            <w:tcW w:w="909" w:type="dxa"/>
          </w:tcPr>
          <w:p w14:paraId="129E175A" w14:textId="77777777" w:rsidR="00855E01" w:rsidRDefault="00855E01" w:rsidP="005B10E1">
            <w:pPr>
              <w:pStyle w:val="ListParagraph"/>
              <w:ind w:left="0"/>
            </w:pPr>
          </w:p>
        </w:tc>
      </w:tr>
    </w:tbl>
    <w:p w14:paraId="555342D6" w14:textId="77777777" w:rsidR="00855E01" w:rsidRDefault="00855E01" w:rsidP="00855E01">
      <w:pPr>
        <w:pStyle w:val="ListParagraph"/>
      </w:pPr>
    </w:p>
    <w:p w14:paraId="7637EB7F" w14:textId="77777777" w:rsidR="00855E01" w:rsidRDefault="00855E01" w:rsidP="00855E01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D419F" wp14:editId="191B54DE">
                <wp:simplePos x="0" y="0"/>
                <wp:positionH relativeFrom="column">
                  <wp:posOffset>2232025</wp:posOffset>
                </wp:positionH>
                <wp:positionV relativeFrom="paragraph">
                  <wp:posOffset>57150</wp:posOffset>
                </wp:positionV>
                <wp:extent cx="1775460" cy="0"/>
                <wp:effectExtent l="0" t="76200" r="15240" b="95250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54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9DC6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175.75pt;margin-top:4.5pt;width:139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" strokecolor="#4579b8 [3044]">
                <v:stroke endarrow="block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</w:p>
    <w:p w14:paraId="5A526C95" w14:textId="77777777" w:rsidR="00855E01" w:rsidRDefault="00855E01" w:rsidP="00855E01">
      <w:pPr>
        <w:pStyle w:val="ListParagraph"/>
      </w:pPr>
      <w:r>
        <w:tab/>
      </w:r>
      <w:r>
        <w:tab/>
      </w:r>
      <w:r>
        <w:tab/>
      </w:r>
      <w:r>
        <w:tab/>
        <w:t>Rijrichting</w:t>
      </w:r>
    </w:p>
    <w:p w14:paraId="271C7D4D" w14:textId="77777777" w:rsidR="00855E01" w:rsidRDefault="00855E01" w:rsidP="00855E01">
      <w:pPr>
        <w:pStyle w:val="ListParagraph"/>
        <w:numPr>
          <w:ilvl w:val="0"/>
          <w:numId w:val="1"/>
        </w:numPr>
      </w:pPr>
      <w:r>
        <w:t xml:space="preserve">Wachtlijnen: Serieel netwerk </w:t>
      </w:r>
      <w:r>
        <w:rPr>
          <w:b/>
          <w:bCs/>
        </w:rPr>
        <w:t>(/15)</w:t>
      </w:r>
      <w:r>
        <w:t xml:space="preserve"> – 3 verschillende stations (3 verschillende aankomstritmes gegeven, resp. 5,10,15) en (3 verschillende outputritmes, resp. 10,50,100) – als je uit 1 kwam had je gelijke kans om naar ofwel 2,3 of uit het systeem te gaan. Van 2 ging je sowieso naar 3. En van 3 had je gelijke kans om naar 2 of weg te gaan. Dan 6 deelvraagjes in de aard van hoeveel klanten aanwezig dan, wat is de kans dat er minimaal 1 klant in het systeem is….</w:t>
      </w:r>
    </w:p>
    <w:p w14:paraId="0AFFBF67" w14:textId="77777777" w:rsidR="00855E01" w:rsidRDefault="00855E01" w:rsidP="00855E01">
      <w:pPr>
        <w:pStyle w:val="ListParagraph"/>
        <w:numPr>
          <w:ilvl w:val="0"/>
          <w:numId w:val="1"/>
        </w:numPr>
      </w:pPr>
      <w:r>
        <w:t xml:space="preserve">Gegeven: formulering p66. Geheeltallige programmering. Ging dan over asymmetrische TSP. </w:t>
      </w:r>
      <w:r>
        <w:rPr>
          <w:b/>
          <w:bCs/>
        </w:rPr>
        <w:t>(/15)</w:t>
      </w:r>
    </w:p>
    <w:p w14:paraId="105E9063" w14:textId="77777777" w:rsidR="00855E01" w:rsidRDefault="00855E01" w:rsidP="00855E01">
      <w:pPr>
        <w:pStyle w:val="ListParagraph"/>
      </w:pPr>
      <w:r>
        <w:t>Met deelvraagjes</w:t>
      </w:r>
    </w:p>
    <w:p w14:paraId="16D5E1C3" w14:textId="77777777" w:rsidR="00855E01" w:rsidRDefault="00855E01" w:rsidP="00855E01">
      <w:pPr>
        <w:pStyle w:val="ListParagraph"/>
        <w:numPr>
          <w:ilvl w:val="0"/>
          <w:numId w:val="2"/>
        </w:numPr>
      </w:pPr>
      <w:r>
        <w:t>wat is het nut van zo’n separatie-algoritme</w:t>
      </w:r>
    </w:p>
    <w:p w14:paraId="2642A75F" w14:textId="77777777" w:rsidR="00855E01" w:rsidRDefault="00855E01" w:rsidP="00855E01">
      <w:pPr>
        <w:pStyle w:val="ListParagraph"/>
        <w:numPr>
          <w:ilvl w:val="0"/>
          <w:numId w:val="2"/>
        </w:numPr>
      </w:pPr>
      <w:r>
        <w:t xml:space="preserve">wat is de MTZ – formulering? </w:t>
      </w:r>
    </w:p>
    <w:p w14:paraId="661B9D75" w14:textId="77777777" w:rsidR="00855E01" w:rsidRDefault="00855E01" w:rsidP="00855E01">
      <w:pPr>
        <w:pStyle w:val="ListParagraph"/>
        <w:numPr>
          <w:ilvl w:val="0"/>
          <w:numId w:val="2"/>
        </w:numPr>
      </w:pPr>
      <w:r>
        <w:t xml:space="preserve">Wat is een sterke/ zwakke formulering? Voor/nadelen van sterke formulering? </w:t>
      </w:r>
    </w:p>
    <w:p w14:paraId="4C748950" w14:textId="77777777" w:rsidR="00855E01" w:rsidRDefault="00855E01" w:rsidP="00855E01">
      <w:pPr>
        <w:pStyle w:val="ListParagraph"/>
        <w:numPr>
          <w:ilvl w:val="0"/>
          <w:numId w:val="2"/>
        </w:numPr>
      </w:pPr>
      <w:r>
        <w:t xml:space="preserve">Wat is de sterke formulering? DFJ of MTZ? En zijn er misschien toch voordelen voor het gebruik van de zwakke? </w:t>
      </w:r>
    </w:p>
    <w:p w14:paraId="2DC4ACE9" w14:textId="77777777" w:rsidR="00855E01" w:rsidRDefault="00855E01" w:rsidP="00855E01">
      <w:pPr>
        <w:pStyle w:val="ListParagraph"/>
        <w:numPr>
          <w:ilvl w:val="0"/>
          <w:numId w:val="2"/>
        </w:numPr>
      </w:pPr>
      <w:r>
        <w:t xml:space="preserve">Wat is de complexiteitsstatus? </w:t>
      </w:r>
    </w:p>
    <w:p w14:paraId="6D2A413B" w14:textId="77777777" w:rsidR="00855E01" w:rsidRDefault="00855E01" w:rsidP="00855E01">
      <w:pPr>
        <w:pStyle w:val="ListParagraph"/>
        <w:numPr>
          <w:ilvl w:val="0"/>
          <w:numId w:val="1"/>
        </w:numPr>
      </w:pPr>
      <w:r>
        <w:t xml:space="preserve">B&amp;B van een probleem met gegeven due date en productietijd. Doelfunctie is het minimaliseren van de levertijdoverschrijding. </w:t>
      </w:r>
      <w:r w:rsidRPr="006D046D">
        <w:rPr>
          <w:b/>
          <w:bCs/>
        </w:rPr>
        <w:t>(/10)</w:t>
      </w:r>
      <w:r>
        <w:t xml:space="preserve"> -&gt; zoals p3. Combinatorische programmering</w:t>
      </w:r>
    </w:p>
    <w:p w14:paraId="0915656E" w14:textId="77777777" w:rsidR="00855E01" w:rsidRDefault="00855E01" w:rsidP="00855E01">
      <w:pPr>
        <w:pStyle w:val="ListParagraph"/>
      </w:pPr>
      <w:r>
        <w:tab/>
      </w:r>
      <w:r>
        <w:tab/>
      </w:r>
    </w:p>
    <w:p w14:paraId="14E0DD25" w14:textId="77777777" w:rsidR="002A1B2C" w:rsidRDefault="002A1B2C" w:rsidP="00855E01">
      <w:pPr>
        <w:jc w:val="both"/>
      </w:pPr>
    </w:p>
    <w:p w14:paraId="1190800E" w14:textId="77777777" w:rsidR="002A1B2C" w:rsidRDefault="002A1B2C"/>
    <w:sectPr w:rsidR="002A1B2C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BCDA9" w14:textId="77777777" w:rsidR="00E40330" w:rsidRDefault="00E40330">
      <w:pPr>
        <w:spacing w:line="240" w:lineRule="auto"/>
      </w:pPr>
      <w:r>
        <w:separator/>
      </w:r>
    </w:p>
  </w:endnote>
  <w:endnote w:type="continuationSeparator" w:id="0">
    <w:p w14:paraId="5660A94F" w14:textId="77777777" w:rsidR="00E40330" w:rsidRDefault="00E40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low">
    <w:panose1 w:val="00000500000000000000"/>
    <w:charset w:val="4D"/>
    <w:family w:val="auto"/>
    <w:pitch w:val="variable"/>
    <w:sig w:usb0="20000007" w:usb1="00000000" w:usb2="00000000" w:usb3="00000000" w:csb0="00000193" w:csb1="00000000"/>
  </w:font>
  <w:font w:name="Barlow Medium">
    <w:panose1 w:val="00000600000000000000"/>
    <w:charset w:val="4D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2E13" w14:textId="77777777" w:rsidR="002A1B2C" w:rsidRPr="00855E01" w:rsidRDefault="00855E01" w:rsidP="00855E01">
    <w:pPr>
      <w:ind w:firstLine="720"/>
      <w:rPr>
        <w:rFonts w:asciiTheme="minorHAnsi" w:hAnsiTheme="minorHAnsi"/>
        <w:lang w:val="nl-BE"/>
      </w:rPr>
    </w:pPr>
    <w:r>
      <w:rPr>
        <w:rFonts w:asciiTheme="minorHAnsi" w:hAnsiTheme="minorHAnsi"/>
        <w:lang w:val="nl-BE"/>
      </w:rPr>
      <w:t xml:space="preserve">Seppe Maes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33513" w14:textId="77777777" w:rsidR="00E40330" w:rsidRDefault="00E40330">
      <w:pPr>
        <w:spacing w:line="240" w:lineRule="auto"/>
      </w:pPr>
      <w:r>
        <w:separator/>
      </w:r>
    </w:p>
  </w:footnote>
  <w:footnote w:type="continuationSeparator" w:id="0">
    <w:p w14:paraId="11A33E06" w14:textId="77777777" w:rsidR="00E40330" w:rsidRDefault="00E40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B9F01" w14:textId="77777777" w:rsidR="002A1B2C" w:rsidRDefault="0008149D">
    <w:r>
      <w:rPr>
        <w:noProof/>
      </w:rPr>
      <w:drawing>
        <wp:anchor distT="0" distB="0" distL="0" distR="0" simplePos="0" relativeHeight="251658240" behindDoc="0" locked="0" layoutInCell="1" hidden="0" allowOverlap="1" wp14:anchorId="19368B66" wp14:editId="5C8E989A">
          <wp:simplePos x="0" y="0"/>
          <wp:positionH relativeFrom="column">
            <wp:posOffset>-914398</wp:posOffset>
          </wp:positionH>
          <wp:positionV relativeFrom="paragraph">
            <wp:posOffset>-457197</wp:posOffset>
          </wp:positionV>
          <wp:extent cx="7560000" cy="1134000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13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26085"/>
    <w:multiLevelType w:val="hybridMultilevel"/>
    <w:tmpl w:val="4B0EC2F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0339C"/>
    <w:multiLevelType w:val="hybridMultilevel"/>
    <w:tmpl w:val="E5DCDF36"/>
    <w:lvl w:ilvl="0" w:tplc="D34826E0">
      <w:start w:val="1"/>
      <w:numFmt w:val="decimal"/>
      <w:lvlText w:val="%1)"/>
      <w:lvlJc w:val="left"/>
      <w:pPr>
        <w:ind w:left="1128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48" w:hanging="360"/>
      </w:pPr>
    </w:lvl>
    <w:lvl w:ilvl="2" w:tplc="0813001B" w:tentative="1">
      <w:start w:val="1"/>
      <w:numFmt w:val="lowerRoman"/>
      <w:lvlText w:val="%3."/>
      <w:lvlJc w:val="right"/>
      <w:pPr>
        <w:ind w:left="2568" w:hanging="180"/>
      </w:pPr>
    </w:lvl>
    <w:lvl w:ilvl="3" w:tplc="0813000F" w:tentative="1">
      <w:start w:val="1"/>
      <w:numFmt w:val="decimal"/>
      <w:lvlText w:val="%4."/>
      <w:lvlJc w:val="left"/>
      <w:pPr>
        <w:ind w:left="3288" w:hanging="360"/>
      </w:pPr>
    </w:lvl>
    <w:lvl w:ilvl="4" w:tplc="08130019" w:tentative="1">
      <w:start w:val="1"/>
      <w:numFmt w:val="lowerLetter"/>
      <w:lvlText w:val="%5."/>
      <w:lvlJc w:val="left"/>
      <w:pPr>
        <w:ind w:left="4008" w:hanging="360"/>
      </w:pPr>
    </w:lvl>
    <w:lvl w:ilvl="5" w:tplc="0813001B" w:tentative="1">
      <w:start w:val="1"/>
      <w:numFmt w:val="lowerRoman"/>
      <w:lvlText w:val="%6."/>
      <w:lvlJc w:val="right"/>
      <w:pPr>
        <w:ind w:left="4728" w:hanging="180"/>
      </w:pPr>
    </w:lvl>
    <w:lvl w:ilvl="6" w:tplc="0813000F" w:tentative="1">
      <w:start w:val="1"/>
      <w:numFmt w:val="decimal"/>
      <w:lvlText w:val="%7."/>
      <w:lvlJc w:val="left"/>
      <w:pPr>
        <w:ind w:left="5448" w:hanging="360"/>
      </w:pPr>
    </w:lvl>
    <w:lvl w:ilvl="7" w:tplc="08130019" w:tentative="1">
      <w:start w:val="1"/>
      <w:numFmt w:val="lowerLetter"/>
      <w:lvlText w:val="%8."/>
      <w:lvlJc w:val="left"/>
      <w:pPr>
        <w:ind w:left="6168" w:hanging="360"/>
      </w:pPr>
    </w:lvl>
    <w:lvl w:ilvl="8" w:tplc="0813001B" w:tentative="1">
      <w:start w:val="1"/>
      <w:numFmt w:val="lowerRoman"/>
      <w:lvlText w:val="%9."/>
      <w:lvlJc w:val="right"/>
      <w:pPr>
        <w:ind w:left="6888" w:hanging="180"/>
      </w:pPr>
    </w:lvl>
  </w:abstractNum>
  <w:num w:numId="1" w16cid:durableId="974066095">
    <w:abstractNumId w:val="0"/>
  </w:num>
  <w:num w:numId="2" w16cid:durableId="303856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B2C"/>
    <w:rsid w:val="0008149D"/>
    <w:rsid w:val="002A1B2C"/>
    <w:rsid w:val="00855E01"/>
    <w:rsid w:val="00E40330"/>
    <w:rsid w:val="00FB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17703C"/>
  <w15:docId w15:val="{B3E1E48F-50B3-442E-8B56-8C094D7AE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rlow" w:eastAsia="Barlow" w:hAnsi="Barlow" w:cs="Barlow"/>
        <w:sz w:val="21"/>
        <w:szCs w:val="21"/>
        <w:highlight w:val="white"/>
        <w:lang w:val="nl" w:eastAsia="nl-B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rFonts w:ascii="Barlow Medium" w:eastAsia="Barlow Medium" w:hAnsi="Barlow Medium" w:cs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4B5F6"/>
      <w:sz w:val="30"/>
      <w:szCs w:val="30"/>
    </w:rPr>
  </w:style>
  <w:style w:type="paragraph" w:styleId="ListParagraph">
    <w:name w:val="List Paragraph"/>
    <w:basedOn w:val="Normal"/>
    <w:uiPriority w:val="34"/>
    <w:qFormat/>
    <w:rsid w:val="00855E0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highlight w:val="none"/>
      <w:lang w:val="nl-BE" w:eastAsia="en-US"/>
    </w:rPr>
  </w:style>
  <w:style w:type="table" w:styleId="TableGrid">
    <w:name w:val="Table Grid"/>
    <w:basedOn w:val="TableNormal"/>
    <w:uiPriority w:val="39"/>
    <w:rsid w:val="00855E01"/>
    <w:pPr>
      <w:spacing w:line="240" w:lineRule="auto"/>
    </w:pPr>
    <w:rPr>
      <w:rFonts w:asciiTheme="minorHAnsi" w:eastAsiaTheme="minorHAnsi" w:hAnsiTheme="minorHAnsi" w:cstheme="minorBidi"/>
      <w:sz w:val="22"/>
      <w:szCs w:val="22"/>
      <w:highlight w:val="none"/>
      <w:lang w:val="nl-B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5E0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E01"/>
  </w:style>
  <w:style w:type="paragraph" w:styleId="Footer">
    <w:name w:val="footer"/>
    <w:basedOn w:val="Normal"/>
    <w:link w:val="FooterChar"/>
    <w:uiPriority w:val="99"/>
    <w:unhideWhenUsed/>
    <w:rsid w:val="00855E0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Seppe</dc:creator>
  <cp:lastModifiedBy>Orphee Bocklandt</cp:lastModifiedBy>
  <cp:revision>2</cp:revision>
  <dcterms:created xsi:type="dcterms:W3CDTF">2022-11-30T10:34:00Z</dcterms:created>
  <dcterms:modified xsi:type="dcterms:W3CDTF">2022-11-30T10:34:00Z</dcterms:modified>
</cp:coreProperties>
</file>